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B5" w:rsidRPr="00F90F67" w:rsidRDefault="006230B5" w:rsidP="00F9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67">
        <w:rPr>
          <w:rFonts w:ascii="Times New Roman" w:hAnsi="Times New Roman" w:cs="Times New Roman"/>
          <w:b/>
          <w:sz w:val="28"/>
          <w:szCs w:val="28"/>
        </w:rPr>
        <w:t xml:space="preserve">Il Convegno ecclesiale di Firenze: </w:t>
      </w:r>
    </w:p>
    <w:p w:rsidR="006230B5" w:rsidRPr="00F90F67" w:rsidRDefault="006230B5" w:rsidP="00F9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67">
        <w:rPr>
          <w:rFonts w:ascii="Times New Roman" w:hAnsi="Times New Roman" w:cs="Times New Roman"/>
          <w:b/>
          <w:sz w:val="28"/>
          <w:szCs w:val="28"/>
        </w:rPr>
        <w:t>il senso e il percorso</w:t>
      </w:r>
    </w:p>
    <w:p w:rsidR="00F90F67" w:rsidRDefault="00F90F67" w:rsidP="00F9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DE5" w:rsidRPr="006230B5" w:rsidRDefault="00837DE5" w:rsidP="00F9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Pontificia Facoltà Teologica dell’Italia Meridionale</w:t>
      </w:r>
      <w:r w:rsidR="006230B5" w:rsidRPr="006230B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52230" w:rsidRPr="006230B5" w:rsidRDefault="00652230" w:rsidP="00F90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0B5">
        <w:rPr>
          <w:rFonts w:ascii="Times New Roman" w:hAnsi="Times New Roman" w:cs="Times New Roman"/>
          <w:i/>
          <w:sz w:val="24"/>
          <w:szCs w:val="24"/>
        </w:rPr>
        <w:t>Napoli, 16 febbraio 2015</w:t>
      </w:r>
    </w:p>
    <w:p w:rsidR="00652230" w:rsidRPr="006230B5" w:rsidRDefault="00652230">
      <w:pPr>
        <w:rPr>
          <w:rFonts w:ascii="Times New Roman" w:hAnsi="Times New Roman" w:cs="Times New Roman"/>
          <w:sz w:val="24"/>
          <w:szCs w:val="24"/>
        </w:rPr>
      </w:pPr>
    </w:p>
    <w:p w:rsidR="00DF753D" w:rsidRPr="006230B5" w:rsidRDefault="00747AD5" w:rsidP="00DF753D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0B5">
        <w:rPr>
          <w:rFonts w:ascii="Times New Roman" w:hAnsi="Times New Roman" w:cs="Times New Roman"/>
          <w:b/>
          <w:i/>
          <w:sz w:val="24"/>
          <w:szCs w:val="24"/>
        </w:rPr>
        <w:t>Introduzione</w:t>
      </w:r>
    </w:p>
    <w:p w:rsidR="00A47D22" w:rsidRPr="006230B5" w:rsidRDefault="006230B5" w:rsidP="00DF753D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7D22" w:rsidRPr="006230B5">
        <w:rPr>
          <w:rFonts w:ascii="Times New Roman" w:hAnsi="Times New Roman" w:cs="Times New Roman"/>
          <w:sz w:val="24"/>
          <w:szCs w:val="24"/>
        </w:rPr>
        <w:t xml:space="preserve">ono particolarmente contento di </w:t>
      </w:r>
      <w:r>
        <w:rPr>
          <w:rFonts w:ascii="Times New Roman" w:hAnsi="Times New Roman" w:cs="Times New Roman"/>
          <w:sz w:val="24"/>
          <w:szCs w:val="24"/>
        </w:rPr>
        <w:t xml:space="preserve">mettere in comune </w:t>
      </w:r>
      <w:r w:rsidR="00A47D22" w:rsidRPr="006230B5">
        <w:rPr>
          <w:rFonts w:ascii="Times New Roman" w:hAnsi="Times New Roman" w:cs="Times New Roman"/>
          <w:sz w:val="24"/>
          <w:szCs w:val="24"/>
        </w:rPr>
        <w:t xml:space="preserve">con voi </w:t>
      </w:r>
      <w:r>
        <w:rPr>
          <w:rFonts w:ascii="Times New Roman" w:hAnsi="Times New Roman" w:cs="Times New Roman"/>
          <w:sz w:val="24"/>
          <w:szCs w:val="24"/>
        </w:rPr>
        <w:t xml:space="preserve">qualche riflessione </w:t>
      </w:r>
      <w:r w:rsidR="00A47D22" w:rsidRPr="006230B5">
        <w:rPr>
          <w:rFonts w:ascii="Times New Roman" w:hAnsi="Times New Roman" w:cs="Times New Roman"/>
          <w:sz w:val="24"/>
          <w:szCs w:val="24"/>
        </w:rPr>
        <w:t xml:space="preserve">circa “il senso e il percorso” del Convegno ecclesiale nazionale che si svolgerà </w:t>
      </w:r>
      <w:r>
        <w:rPr>
          <w:rFonts w:ascii="Times New Roman" w:hAnsi="Times New Roman" w:cs="Times New Roman"/>
          <w:sz w:val="24"/>
          <w:szCs w:val="24"/>
        </w:rPr>
        <w:t xml:space="preserve">nel prossimo </w:t>
      </w:r>
      <w:r w:rsidR="00A47D22" w:rsidRPr="006230B5">
        <w:rPr>
          <w:rFonts w:ascii="Times New Roman" w:hAnsi="Times New Roman" w:cs="Times New Roman"/>
          <w:sz w:val="24"/>
          <w:szCs w:val="24"/>
        </w:rPr>
        <w:t>novembre a Firenze.</w:t>
      </w:r>
      <w:r w:rsidR="00901CDC" w:rsidRPr="0062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inutile dirvi che qui</w:t>
      </w:r>
      <w:r w:rsidR="00901CDC" w:rsidRPr="006230B5">
        <w:rPr>
          <w:rFonts w:ascii="Times New Roman" w:hAnsi="Times New Roman" w:cs="Times New Roman"/>
          <w:sz w:val="24"/>
          <w:szCs w:val="24"/>
        </w:rPr>
        <w:t xml:space="preserve"> mi sento a casa</w:t>
      </w:r>
      <w:r>
        <w:rPr>
          <w:rFonts w:ascii="Times New Roman" w:hAnsi="Times New Roman" w:cs="Times New Roman"/>
          <w:sz w:val="24"/>
          <w:szCs w:val="24"/>
        </w:rPr>
        <w:t>. Trentasei anni trascorsi qui</w:t>
      </w:r>
      <w:r w:rsidR="00901CDC" w:rsidRPr="006230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sono davvero tanti! E lo sono ancora di più quado, com’è capitato a me, questo luogo non è stato </w:t>
      </w:r>
      <w:r w:rsidR="00E656AB">
        <w:rPr>
          <w:rFonts w:ascii="Times New Roman" w:hAnsi="Times New Roman" w:cs="Times New Roman"/>
          <w:sz w:val="24"/>
          <w:szCs w:val="24"/>
        </w:rPr>
        <w:t xml:space="preserve">vissuto come </w:t>
      </w:r>
      <w:r>
        <w:rPr>
          <w:rFonts w:ascii="Times New Roman" w:hAnsi="Times New Roman" w:cs="Times New Roman"/>
          <w:sz w:val="24"/>
          <w:szCs w:val="24"/>
        </w:rPr>
        <w:t xml:space="preserve">“posto di lavoro”. </w:t>
      </w:r>
      <w:r w:rsidR="00BD602A">
        <w:rPr>
          <w:rFonts w:ascii="Times New Roman" w:hAnsi="Times New Roman" w:cs="Times New Roman"/>
          <w:sz w:val="24"/>
          <w:szCs w:val="24"/>
        </w:rPr>
        <w:t xml:space="preserve">Qui mi sono formato e qui ho incontrato persone che hanno segnato fortemente la mia vita di uomo e di prete. </w:t>
      </w:r>
      <w:r>
        <w:rPr>
          <w:rFonts w:ascii="Times New Roman" w:hAnsi="Times New Roman" w:cs="Times New Roman"/>
          <w:sz w:val="24"/>
          <w:szCs w:val="24"/>
        </w:rPr>
        <w:t>Mi sento quindi a casa e,</w:t>
      </w:r>
      <w:r w:rsidR="009D4009" w:rsidRPr="006230B5">
        <w:rPr>
          <w:rFonts w:ascii="Times New Roman" w:hAnsi="Times New Roman" w:cs="Times New Roman"/>
          <w:sz w:val="24"/>
          <w:szCs w:val="24"/>
        </w:rPr>
        <w:t xml:space="preserve"> quando uno parte da casa</w:t>
      </w:r>
      <w:r>
        <w:rPr>
          <w:rFonts w:ascii="Times New Roman" w:hAnsi="Times New Roman" w:cs="Times New Roman"/>
          <w:sz w:val="24"/>
          <w:szCs w:val="24"/>
        </w:rPr>
        <w:t xml:space="preserve"> per maturare </w:t>
      </w:r>
      <w:r w:rsidR="00BD602A">
        <w:rPr>
          <w:rFonts w:ascii="Times New Roman" w:hAnsi="Times New Roman" w:cs="Times New Roman"/>
          <w:sz w:val="24"/>
          <w:szCs w:val="24"/>
        </w:rPr>
        <w:t xml:space="preserve">e condividere </w:t>
      </w:r>
      <w:r>
        <w:rPr>
          <w:rFonts w:ascii="Times New Roman" w:hAnsi="Times New Roman" w:cs="Times New Roman"/>
          <w:sz w:val="24"/>
          <w:szCs w:val="24"/>
        </w:rPr>
        <w:t>alcune riflessioni</w:t>
      </w:r>
      <w:r w:rsidR="009D4009" w:rsidRPr="006230B5">
        <w:rPr>
          <w:rFonts w:ascii="Times New Roman" w:hAnsi="Times New Roman" w:cs="Times New Roman"/>
          <w:sz w:val="24"/>
          <w:szCs w:val="24"/>
        </w:rPr>
        <w:t>, ha buone s</w:t>
      </w:r>
      <w:r>
        <w:rPr>
          <w:rFonts w:ascii="Times New Roman" w:hAnsi="Times New Roman" w:cs="Times New Roman"/>
          <w:sz w:val="24"/>
          <w:szCs w:val="24"/>
        </w:rPr>
        <w:t>peranze di poter andare lontano e soprattutto ha buone probabilità di non perdersi.</w:t>
      </w:r>
    </w:p>
    <w:p w:rsidR="00DF753D" w:rsidRPr="006230B5" w:rsidRDefault="00171960" w:rsidP="00873489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visto, questo </w:t>
      </w:r>
      <w:r w:rsidR="009D4009" w:rsidRPr="006230B5">
        <w:rPr>
          <w:rFonts w:ascii="Times New Roman" w:hAnsi="Times New Roman" w:cs="Times New Roman"/>
          <w:sz w:val="24"/>
          <w:szCs w:val="24"/>
        </w:rPr>
        <w:t>mio intervento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6230B5">
        <w:rPr>
          <w:rFonts w:ascii="Times New Roman" w:hAnsi="Times New Roman" w:cs="Times New Roman"/>
          <w:sz w:val="24"/>
          <w:szCs w:val="24"/>
        </w:rPr>
        <w:t xml:space="preserve">ollocato </w:t>
      </w:r>
      <w:r w:rsidR="009D4009" w:rsidRPr="006230B5">
        <w:rPr>
          <w:rFonts w:ascii="Times New Roman" w:hAnsi="Times New Roman" w:cs="Times New Roman"/>
          <w:sz w:val="24"/>
          <w:szCs w:val="24"/>
        </w:rPr>
        <w:t xml:space="preserve">all’interno di un ciclo di tre appuntamenti, che </w:t>
      </w:r>
      <w:r w:rsidR="006230B5">
        <w:rPr>
          <w:rFonts w:ascii="Times New Roman" w:hAnsi="Times New Roman" w:cs="Times New Roman"/>
          <w:sz w:val="24"/>
          <w:szCs w:val="24"/>
        </w:rPr>
        <w:t>prevedono</w:t>
      </w:r>
      <w:r w:rsidR="009D4009" w:rsidRPr="006230B5">
        <w:rPr>
          <w:rFonts w:ascii="Times New Roman" w:hAnsi="Times New Roman" w:cs="Times New Roman"/>
          <w:sz w:val="24"/>
          <w:szCs w:val="24"/>
        </w:rPr>
        <w:t xml:space="preserve"> – oltre a quanto dirò io questa sera – </w:t>
      </w:r>
      <w:r w:rsidR="006230B5">
        <w:rPr>
          <w:rFonts w:ascii="Times New Roman" w:hAnsi="Times New Roman" w:cs="Times New Roman"/>
          <w:sz w:val="24"/>
          <w:szCs w:val="24"/>
        </w:rPr>
        <w:t xml:space="preserve">la presenza di </w:t>
      </w:r>
      <w:r w:rsidR="00873489" w:rsidRPr="006230B5">
        <w:rPr>
          <w:rFonts w:ascii="Times New Roman" w:hAnsi="Times New Roman" w:cs="Times New Roman"/>
          <w:sz w:val="24"/>
          <w:szCs w:val="24"/>
        </w:rPr>
        <w:t xml:space="preserve">altri </w:t>
      </w:r>
      <w:r w:rsidR="009D4009" w:rsidRPr="006230B5">
        <w:rPr>
          <w:rFonts w:ascii="Times New Roman" w:hAnsi="Times New Roman" w:cs="Times New Roman"/>
          <w:sz w:val="24"/>
          <w:szCs w:val="24"/>
        </w:rPr>
        <w:t>esperti qualificati</w:t>
      </w:r>
      <w:r w:rsidR="00823421">
        <w:rPr>
          <w:rFonts w:ascii="Times New Roman" w:hAnsi="Times New Roman" w:cs="Times New Roman"/>
          <w:sz w:val="24"/>
          <w:szCs w:val="24"/>
        </w:rPr>
        <w:t xml:space="preserve">, chiamati a </w:t>
      </w:r>
      <w:r w:rsidR="00873489" w:rsidRPr="006230B5">
        <w:rPr>
          <w:rFonts w:ascii="Times New Roman" w:hAnsi="Times New Roman" w:cs="Times New Roman"/>
          <w:sz w:val="24"/>
          <w:szCs w:val="24"/>
        </w:rPr>
        <w:t xml:space="preserve">soffermarsi su </w:t>
      </w:r>
      <w:r w:rsidR="00DF753D" w:rsidRPr="006230B5">
        <w:rPr>
          <w:rFonts w:ascii="Times New Roman" w:hAnsi="Times New Roman" w:cs="Times New Roman"/>
          <w:sz w:val="24"/>
          <w:szCs w:val="24"/>
        </w:rPr>
        <w:t>due importanti snodi di maturazione dell’«umano»</w:t>
      </w:r>
      <w:r w:rsidR="00873489" w:rsidRPr="006230B5">
        <w:rPr>
          <w:rFonts w:ascii="Times New Roman" w:hAnsi="Times New Roman" w:cs="Times New Roman"/>
          <w:sz w:val="24"/>
          <w:szCs w:val="24"/>
        </w:rPr>
        <w:t xml:space="preserve">: </w:t>
      </w:r>
      <w:r w:rsidR="00DF753D" w:rsidRPr="006230B5">
        <w:rPr>
          <w:rFonts w:ascii="Times New Roman" w:hAnsi="Times New Roman" w:cs="Times New Roman"/>
          <w:sz w:val="24"/>
          <w:szCs w:val="24"/>
        </w:rPr>
        <w:t xml:space="preserve">la </w:t>
      </w:r>
      <w:r w:rsidR="00DF753D" w:rsidRPr="00823421">
        <w:rPr>
          <w:rFonts w:ascii="Times New Roman" w:hAnsi="Times New Roman" w:cs="Times New Roman"/>
          <w:i/>
          <w:sz w:val="24"/>
          <w:szCs w:val="24"/>
        </w:rPr>
        <w:t>famiglia</w:t>
      </w:r>
      <w:r w:rsidR="009D4009" w:rsidRPr="006230B5">
        <w:rPr>
          <w:rFonts w:ascii="Times New Roman" w:hAnsi="Times New Roman" w:cs="Times New Roman"/>
          <w:sz w:val="24"/>
          <w:szCs w:val="24"/>
        </w:rPr>
        <w:t xml:space="preserve"> –</w:t>
      </w:r>
      <w:r w:rsidR="00873489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DF753D" w:rsidRPr="006230B5">
        <w:rPr>
          <w:rFonts w:ascii="Times New Roman" w:hAnsi="Times New Roman" w:cs="Times New Roman"/>
          <w:sz w:val="24"/>
          <w:szCs w:val="24"/>
        </w:rPr>
        <w:t>luogo in cui si sviluppano relazioni strutturanti la persona e la società</w:t>
      </w:r>
      <w:r w:rsidR="009D4009" w:rsidRPr="006230B5">
        <w:rPr>
          <w:rFonts w:ascii="Times New Roman" w:hAnsi="Times New Roman" w:cs="Times New Roman"/>
          <w:sz w:val="24"/>
          <w:szCs w:val="24"/>
        </w:rPr>
        <w:t xml:space="preserve"> – e </w:t>
      </w:r>
      <w:r w:rsidR="00DF753D" w:rsidRPr="006230B5">
        <w:rPr>
          <w:rFonts w:ascii="Times New Roman" w:hAnsi="Times New Roman" w:cs="Times New Roman"/>
          <w:sz w:val="24"/>
          <w:szCs w:val="24"/>
        </w:rPr>
        <w:t xml:space="preserve">la </w:t>
      </w:r>
      <w:r w:rsidR="00DF753D" w:rsidRPr="00823421">
        <w:rPr>
          <w:rFonts w:ascii="Times New Roman" w:hAnsi="Times New Roman" w:cs="Times New Roman"/>
          <w:i/>
          <w:sz w:val="24"/>
          <w:szCs w:val="24"/>
        </w:rPr>
        <w:t>Bibbia</w:t>
      </w:r>
      <w:r w:rsidR="009D4009" w:rsidRPr="006230B5">
        <w:rPr>
          <w:rFonts w:ascii="Times New Roman" w:hAnsi="Times New Roman" w:cs="Times New Roman"/>
          <w:sz w:val="24"/>
          <w:szCs w:val="24"/>
        </w:rPr>
        <w:t xml:space="preserve">, </w:t>
      </w:r>
      <w:r w:rsidR="00873489" w:rsidRPr="006230B5">
        <w:rPr>
          <w:rFonts w:ascii="Times New Roman" w:hAnsi="Times New Roman" w:cs="Times New Roman"/>
          <w:sz w:val="24"/>
          <w:szCs w:val="24"/>
        </w:rPr>
        <w:t xml:space="preserve">con </w:t>
      </w:r>
      <w:r w:rsidR="00DF753D" w:rsidRPr="006230B5">
        <w:rPr>
          <w:rFonts w:ascii="Times New Roman" w:hAnsi="Times New Roman" w:cs="Times New Roman"/>
          <w:sz w:val="24"/>
          <w:szCs w:val="24"/>
        </w:rPr>
        <w:t>il contributo che può offrire come fattore di umanizzazione.</w:t>
      </w:r>
    </w:p>
    <w:p w:rsidR="00873489" w:rsidRPr="006230B5" w:rsidRDefault="00447E90" w:rsidP="00873489">
      <w:pPr>
        <w:spacing w:after="120" w:line="360" w:lineRule="auto"/>
        <w:ind w:left="284" w:righ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Su questo sfondo e</w:t>
      </w:r>
      <w:r w:rsidR="00873489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Pr="006230B5">
        <w:rPr>
          <w:rFonts w:ascii="Times New Roman" w:hAnsi="Times New Roman" w:cs="Times New Roman"/>
          <w:sz w:val="24"/>
          <w:szCs w:val="24"/>
        </w:rPr>
        <w:t xml:space="preserve">per restare nel tema affidatomi, intendo articolare quanto sto per dirvi essenzialmente in </w:t>
      </w:r>
      <w:r w:rsidRPr="00823421">
        <w:rPr>
          <w:rFonts w:ascii="Times New Roman" w:hAnsi="Times New Roman" w:cs="Times New Roman"/>
          <w:i/>
          <w:sz w:val="24"/>
          <w:szCs w:val="24"/>
        </w:rPr>
        <w:t>tre punti</w:t>
      </w:r>
      <w:r w:rsidRPr="006230B5">
        <w:rPr>
          <w:rFonts w:ascii="Times New Roman" w:hAnsi="Times New Roman" w:cs="Times New Roman"/>
          <w:sz w:val="24"/>
          <w:szCs w:val="24"/>
        </w:rPr>
        <w:t xml:space="preserve">: innanzitutto, un breve </w:t>
      </w:r>
      <w:r w:rsidRPr="00823421">
        <w:rPr>
          <w:rFonts w:ascii="Times New Roman" w:hAnsi="Times New Roman" w:cs="Times New Roman"/>
          <w:i/>
          <w:sz w:val="24"/>
          <w:szCs w:val="24"/>
        </w:rPr>
        <w:t>excursus</w:t>
      </w:r>
      <w:r w:rsidRPr="006230B5">
        <w:rPr>
          <w:rFonts w:ascii="Times New Roman" w:hAnsi="Times New Roman" w:cs="Times New Roman"/>
          <w:sz w:val="24"/>
          <w:szCs w:val="24"/>
        </w:rPr>
        <w:t xml:space="preserve"> di cosa sono stati i Convegni della Chiesa italiana a partire dal Concilio; quindi, l’originalità – la “pretesa”, se vogliamo – di Firenze; le cinque vie sulle quali camminare, non solo in vista di questo appuntamento, ma per quella riforma della Chiesa a cui Papa Francesco non si stanca di provocarci</w:t>
      </w:r>
      <w:r w:rsidR="00EA7365" w:rsidRPr="006230B5">
        <w:rPr>
          <w:rFonts w:ascii="Times New Roman" w:hAnsi="Times New Roman" w:cs="Times New Roman"/>
          <w:sz w:val="24"/>
          <w:szCs w:val="24"/>
        </w:rPr>
        <w:t xml:space="preserve"> e che trova nell’Esortazione apostolica </w:t>
      </w:r>
      <w:proofErr w:type="spellStart"/>
      <w:r w:rsidR="00EA7365" w:rsidRPr="006230B5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EA7365" w:rsidRPr="00623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7365" w:rsidRPr="006230B5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EA7365" w:rsidRPr="006230B5">
        <w:rPr>
          <w:rFonts w:ascii="Times New Roman" w:hAnsi="Times New Roman" w:cs="Times New Roman"/>
          <w:sz w:val="24"/>
          <w:szCs w:val="24"/>
        </w:rPr>
        <w:t xml:space="preserve"> la sua </w:t>
      </w:r>
      <w:r w:rsidR="00EA7365" w:rsidRPr="006230B5">
        <w:rPr>
          <w:rFonts w:ascii="Times New Roman" w:hAnsi="Times New Roman" w:cs="Times New Roman"/>
          <w:i/>
          <w:sz w:val="24"/>
          <w:szCs w:val="24"/>
        </w:rPr>
        <w:t xml:space="preserve">magna </w:t>
      </w:r>
      <w:proofErr w:type="spellStart"/>
      <w:r w:rsidR="00EA7365" w:rsidRPr="006230B5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6230B5">
        <w:rPr>
          <w:rFonts w:ascii="Times New Roman" w:hAnsi="Times New Roman" w:cs="Times New Roman"/>
          <w:i/>
          <w:sz w:val="24"/>
          <w:szCs w:val="24"/>
        </w:rPr>
        <w:t>.</w:t>
      </w:r>
    </w:p>
    <w:p w:rsidR="00DF753D" w:rsidRPr="006230B5" w:rsidRDefault="00DF753D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23421" w:rsidRDefault="00823421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E8" w:rsidRDefault="009276E8" w:rsidP="009276E8">
      <w:pPr>
        <w:pStyle w:val="Paragrafoelenco"/>
        <w:spacing w:after="120" w:line="360" w:lineRule="auto"/>
        <w:ind w:left="100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D5" w:rsidRPr="00823421" w:rsidRDefault="00747AD5" w:rsidP="00823421">
      <w:pPr>
        <w:pStyle w:val="Paragrafoelenco"/>
        <w:numPr>
          <w:ilvl w:val="0"/>
          <w:numId w:val="2"/>
        </w:numPr>
        <w:spacing w:after="12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21">
        <w:rPr>
          <w:rFonts w:ascii="Times New Roman" w:hAnsi="Times New Roman" w:cs="Times New Roman"/>
          <w:b/>
          <w:sz w:val="24"/>
          <w:szCs w:val="24"/>
        </w:rPr>
        <w:lastRenderedPageBreak/>
        <w:t>I Convegni del post Concilio</w:t>
      </w:r>
    </w:p>
    <w:p w:rsidR="007B57A0" w:rsidRPr="006230B5" w:rsidRDefault="009621DB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Per certi versi il </w:t>
      </w:r>
      <w:r w:rsidR="00A35E71" w:rsidRPr="006230B5">
        <w:rPr>
          <w:rFonts w:ascii="Times New Roman" w:hAnsi="Times New Roman" w:cs="Times New Roman"/>
          <w:sz w:val="24"/>
          <w:szCs w:val="24"/>
        </w:rPr>
        <w:t xml:space="preserve">cammino </w:t>
      </w:r>
      <w:r w:rsidRPr="006230B5">
        <w:rPr>
          <w:rFonts w:ascii="Times New Roman" w:hAnsi="Times New Roman" w:cs="Times New Roman"/>
          <w:sz w:val="24"/>
          <w:szCs w:val="24"/>
        </w:rPr>
        <w:t xml:space="preserve">nel dopo Concilio </w:t>
      </w:r>
      <w:r w:rsidR="00A35E71" w:rsidRPr="006230B5">
        <w:rPr>
          <w:rFonts w:ascii="Times New Roman" w:hAnsi="Times New Roman" w:cs="Times New Roman"/>
          <w:sz w:val="24"/>
          <w:szCs w:val="24"/>
        </w:rPr>
        <w:t xml:space="preserve">delle Chiese che sono in Italia </w:t>
      </w:r>
      <w:r w:rsidRPr="006230B5">
        <w:rPr>
          <w:rFonts w:ascii="Times New Roman" w:hAnsi="Times New Roman" w:cs="Times New Roman"/>
          <w:sz w:val="24"/>
          <w:szCs w:val="24"/>
        </w:rPr>
        <w:t xml:space="preserve">potrebbe </w:t>
      </w:r>
      <w:r w:rsidR="004C3AC0">
        <w:rPr>
          <w:rFonts w:ascii="Times New Roman" w:hAnsi="Times New Roman" w:cs="Times New Roman"/>
          <w:sz w:val="24"/>
          <w:szCs w:val="24"/>
        </w:rPr>
        <w:t>e</w:t>
      </w:r>
      <w:r w:rsidRPr="006230B5">
        <w:rPr>
          <w:rFonts w:ascii="Times New Roman" w:hAnsi="Times New Roman" w:cs="Times New Roman"/>
          <w:sz w:val="24"/>
          <w:szCs w:val="24"/>
        </w:rPr>
        <w:t xml:space="preserve">ssere accostato e raccontato proprio a partire </w:t>
      </w:r>
      <w:r w:rsidR="00A35E71" w:rsidRPr="006230B5">
        <w:rPr>
          <w:rFonts w:ascii="Times New Roman" w:hAnsi="Times New Roman" w:cs="Times New Roman"/>
          <w:sz w:val="24"/>
          <w:szCs w:val="24"/>
        </w:rPr>
        <w:t>dai Convegni Ecclesiali Nazionali.</w:t>
      </w:r>
      <w:r w:rsidR="005B1AA8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Pr="006230B5">
        <w:rPr>
          <w:rFonts w:ascii="Times New Roman" w:hAnsi="Times New Roman" w:cs="Times New Roman"/>
          <w:sz w:val="24"/>
          <w:szCs w:val="24"/>
        </w:rPr>
        <w:t>Più ancora, r</w:t>
      </w:r>
      <w:r w:rsidR="005B1AA8" w:rsidRPr="006230B5">
        <w:rPr>
          <w:rFonts w:ascii="Times New Roman" w:hAnsi="Times New Roman" w:cs="Times New Roman"/>
          <w:sz w:val="24"/>
          <w:szCs w:val="24"/>
        </w:rPr>
        <w:t>ipercorrendo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ne le tappe – </w:t>
      </w:r>
      <w:r w:rsidR="005B1AA8" w:rsidRPr="006230B5">
        <w:rPr>
          <w:rFonts w:ascii="Times New Roman" w:hAnsi="Times New Roman" w:cs="Times New Roman"/>
          <w:sz w:val="24"/>
          <w:szCs w:val="24"/>
        </w:rPr>
        <w:t xml:space="preserve">ritmate 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secondo un </w:t>
      </w:r>
      <w:r w:rsidR="005B1AA8" w:rsidRPr="006230B5">
        <w:rPr>
          <w:rFonts w:ascii="Times New Roman" w:hAnsi="Times New Roman" w:cs="Times New Roman"/>
          <w:sz w:val="24"/>
          <w:szCs w:val="24"/>
        </w:rPr>
        <w:t xml:space="preserve">calendario 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decennale – </w:t>
      </w:r>
      <w:r w:rsidRPr="006230B5">
        <w:rPr>
          <w:rFonts w:ascii="Times New Roman" w:hAnsi="Times New Roman" w:cs="Times New Roman"/>
          <w:sz w:val="24"/>
          <w:szCs w:val="24"/>
        </w:rPr>
        <w:t xml:space="preserve">non sarebbe difficile </w:t>
      </w:r>
      <w:r w:rsidR="0049081E" w:rsidRPr="006230B5">
        <w:rPr>
          <w:rFonts w:ascii="Times New Roman" w:hAnsi="Times New Roman" w:cs="Times New Roman"/>
          <w:sz w:val="24"/>
          <w:szCs w:val="24"/>
        </w:rPr>
        <w:t>ricostruire la stessa storia della Conferenza Episcopale Italiana</w:t>
      </w:r>
      <w:r w:rsidR="007B57A0" w:rsidRPr="006230B5">
        <w:rPr>
          <w:rFonts w:ascii="Times New Roman" w:hAnsi="Times New Roman" w:cs="Times New Roman"/>
          <w:sz w:val="24"/>
          <w:szCs w:val="24"/>
        </w:rPr>
        <w:t>: basti dire che la prima</w:t>
      </w:r>
      <w:r w:rsidRPr="006230B5">
        <w:rPr>
          <w:rFonts w:ascii="Times New Roman" w:hAnsi="Times New Roman" w:cs="Times New Roman"/>
          <w:sz w:val="24"/>
          <w:szCs w:val="24"/>
        </w:rPr>
        <w:t xml:space="preserve"> riunione in quella che è ancor oggi la sede </w:t>
      </w:r>
      <w:r w:rsidR="007B57A0" w:rsidRPr="006230B5">
        <w:rPr>
          <w:rFonts w:ascii="Times New Roman" w:hAnsi="Times New Roman" w:cs="Times New Roman"/>
          <w:sz w:val="24"/>
          <w:szCs w:val="24"/>
        </w:rPr>
        <w:t>della CEI, fu dedicata proprio alla preparazione del primo Convegno ecclesiale</w:t>
      </w:r>
      <w:r w:rsidR="004C3AC0">
        <w:rPr>
          <w:rFonts w:ascii="Times New Roman" w:hAnsi="Times New Roman" w:cs="Times New Roman"/>
          <w:sz w:val="24"/>
          <w:szCs w:val="24"/>
        </w:rPr>
        <w:t>.</w:t>
      </w:r>
    </w:p>
    <w:p w:rsidR="009621DB" w:rsidRPr="006230B5" w:rsidRDefault="007B57A0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Di fatto, 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nei </w:t>
      </w:r>
      <w:r w:rsidRPr="006230B5">
        <w:rPr>
          <w:rFonts w:ascii="Times New Roman" w:hAnsi="Times New Roman" w:cs="Times New Roman"/>
          <w:sz w:val="24"/>
          <w:szCs w:val="24"/>
        </w:rPr>
        <w:t xml:space="preserve">quattro </w:t>
      </w:r>
      <w:r w:rsidR="0049081E" w:rsidRPr="006230B5">
        <w:rPr>
          <w:rFonts w:ascii="Times New Roman" w:hAnsi="Times New Roman" w:cs="Times New Roman"/>
          <w:sz w:val="24"/>
          <w:szCs w:val="24"/>
        </w:rPr>
        <w:t>Convegni ecclesiali e</w:t>
      </w:r>
      <w:r w:rsidR="00781082" w:rsidRPr="006230B5">
        <w:rPr>
          <w:rFonts w:ascii="Times New Roman" w:hAnsi="Times New Roman" w:cs="Times New Roman"/>
          <w:sz w:val="24"/>
          <w:szCs w:val="24"/>
        </w:rPr>
        <w:t>, specialmente,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 nella loro preparazione, la </w:t>
      </w:r>
      <w:r w:rsidRPr="006230B5">
        <w:rPr>
          <w:rFonts w:ascii="Times New Roman" w:hAnsi="Times New Roman" w:cs="Times New Roman"/>
          <w:sz w:val="24"/>
          <w:szCs w:val="24"/>
        </w:rPr>
        <w:t xml:space="preserve">Conferenza 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ha espresso una serie di attenzioni prioritarie, </w:t>
      </w:r>
      <w:r w:rsidR="005B1AA8" w:rsidRPr="006230B5">
        <w:rPr>
          <w:rFonts w:ascii="Times New Roman" w:hAnsi="Times New Roman" w:cs="Times New Roman"/>
          <w:sz w:val="24"/>
          <w:szCs w:val="24"/>
        </w:rPr>
        <w:t xml:space="preserve">di specificità che vanno </w:t>
      </w:r>
      <w:r w:rsidR="0049081E" w:rsidRPr="006230B5">
        <w:rPr>
          <w:rFonts w:ascii="Times New Roman" w:hAnsi="Times New Roman" w:cs="Times New Roman"/>
          <w:sz w:val="24"/>
          <w:szCs w:val="24"/>
        </w:rPr>
        <w:t xml:space="preserve">lette sul chiaroscuro </w:t>
      </w:r>
      <w:r w:rsidR="005B1AA8" w:rsidRPr="006230B5">
        <w:rPr>
          <w:rFonts w:ascii="Times New Roman" w:hAnsi="Times New Roman" w:cs="Times New Roman"/>
          <w:sz w:val="24"/>
          <w:szCs w:val="24"/>
        </w:rPr>
        <w:t xml:space="preserve">dei mutamenti </w:t>
      </w:r>
      <w:r w:rsidR="009621DB" w:rsidRPr="006230B5">
        <w:rPr>
          <w:rFonts w:ascii="Times New Roman" w:hAnsi="Times New Roman" w:cs="Times New Roman"/>
          <w:sz w:val="24"/>
          <w:szCs w:val="24"/>
        </w:rPr>
        <w:t xml:space="preserve">avvenuti </w:t>
      </w:r>
      <w:r w:rsidR="0049081E" w:rsidRPr="006230B5">
        <w:rPr>
          <w:rFonts w:ascii="Times New Roman" w:hAnsi="Times New Roman" w:cs="Times New Roman"/>
          <w:sz w:val="24"/>
          <w:szCs w:val="24"/>
        </w:rPr>
        <w:t>nel più vasto contesto della società italiana.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9621DB" w:rsidRPr="006230B5">
        <w:rPr>
          <w:rFonts w:ascii="Times New Roman" w:hAnsi="Times New Roman" w:cs="Times New Roman"/>
          <w:sz w:val="24"/>
          <w:szCs w:val="24"/>
        </w:rPr>
        <w:t>Vanno perciò considerati come momenti</w:t>
      </w:r>
      <w:r w:rsidR="0086214A" w:rsidRPr="006230B5">
        <w:rPr>
          <w:rFonts w:ascii="Times New Roman" w:hAnsi="Times New Roman" w:cs="Times New Roman"/>
          <w:sz w:val="24"/>
          <w:szCs w:val="24"/>
        </w:rPr>
        <w:t xml:space="preserve"> di comune riflessione attorno a tematiche che si collocano sul versante del rapporto del</w:t>
      </w:r>
      <w:r w:rsidR="009621DB" w:rsidRPr="006230B5">
        <w:rPr>
          <w:rFonts w:ascii="Times New Roman" w:hAnsi="Times New Roman" w:cs="Times New Roman"/>
          <w:sz w:val="24"/>
          <w:szCs w:val="24"/>
        </w:rPr>
        <w:t>l</w:t>
      </w:r>
      <w:r w:rsidR="0086214A" w:rsidRPr="006230B5">
        <w:rPr>
          <w:rFonts w:ascii="Times New Roman" w:hAnsi="Times New Roman" w:cs="Times New Roman"/>
          <w:sz w:val="24"/>
          <w:szCs w:val="24"/>
        </w:rPr>
        <w:t>a fede con la storia</w:t>
      </w:r>
      <w:r w:rsidR="009621DB" w:rsidRPr="006230B5">
        <w:rPr>
          <w:rFonts w:ascii="Times New Roman" w:hAnsi="Times New Roman" w:cs="Times New Roman"/>
          <w:sz w:val="24"/>
          <w:szCs w:val="24"/>
        </w:rPr>
        <w:t xml:space="preserve"> e</w:t>
      </w:r>
      <w:r w:rsidR="0086214A" w:rsidRPr="006230B5">
        <w:rPr>
          <w:rFonts w:ascii="Times New Roman" w:hAnsi="Times New Roman" w:cs="Times New Roman"/>
          <w:sz w:val="24"/>
          <w:szCs w:val="24"/>
        </w:rPr>
        <w:t xml:space="preserve"> della Chiesa con il mondo. </w:t>
      </w:r>
      <w:r w:rsidR="0039272F" w:rsidRPr="006230B5">
        <w:rPr>
          <w:rFonts w:ascii="Times New Roman" w:hAnsi="Times New Roman" w:cs="Times New Roman"/>
          <w:sz w:val="24"/>
          <w:szCs w:val="24"/>
        </w:rPr>
        <w:t xml:space="preserve">Sono diventati il “luogo” per fare il punto sul rapporto Chiesa e società e sullo stato della fede nel Paese. 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Sono sempre stati anche </w:t>
      </w:r>
      <w:r w:rsidR="00781082" w:rsidRPr="006230B5">
        <w:rPr>
          <w:rFonts w:ascii="Times New Roman" w:hAnsi="Times New Roman" w:cs="Times New Roman"/>
          <w:sz w:val="24"/>
          <w:szCs w:val="24"/>
        </w:rPr>
        <w:t xml:space="preserve">motivo 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per accogliere </w:t>
      </w:r>
      <w:r w:rsidRPr="006230B5">
        <w:rPr>
          <w:rFonts w:ascii="Times New Roman" w:hAnsi="Times New Roman" w:cs="Times New Roman"/>
          <w:sz w:val="24"/>
          <w:szCs w:val="24"/>
        </w:rPr>
        <w:t xml:space="preserve">e far proprie </w:t>
      </w:r>
      <w:r w:rsidR="008736A1" w:rsidRPr="006230B5">
        <w:rPr>
          <w:rFonts w:ascii="Times New Roman" w:hAnsi="Times New Roman" w:cs="Times New Roman"/>
          <w:sz w:val="24"/>
          <w:szCs w:val="24"/>
        </w:rPr>
        <w:t>le indicazioni del Papa</w:t>
      </w:r>
      <w:r w:rsidR="009621DB" w:rsidRPr="006230B5">
        <w:rPr>
          <w:rFonts w:ascii="Times New Roman" w:hAnsi="Times New Roman" w:cs="Times New Roman"/>
          <w:sz w:val="24"/>
          <w:szCs w:val="24"/>
        </w:rPr>
        <w:t xml:space="preserve"> e per rilanciare in questa luce anche il tema che ha scandito ogni decennio</w:t>
      </w:r>
      <w:r w:rsidR="008736A1" w:rsidRPr="006230B5">
        <w:rPr>
          <w:rFonts w:ascii="Times New Roman" w:hAnsi="Times New Roman" w:cs="Times New Roman"/>
          <w:sz w:val="24"/>
          <w:szCs w:val="24"/>
        </w:rPr>
        <w:t>.</w:t>
      </w:r>
    </w:p>
    <w:p w:rsidR="0049081E" w:rsidRPr="006230B5" w:rsidRDefault="009621DB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Vediamoli brevemente insieme.</w:t>
      </w:r>
    </w:p>
    <w:p w:rsidR="009621DB" w:rsidRPr="006230B5" w:rsidRDefault="00E656AB" w:rsidP="00E656AB">
      <w:pPr>
        <w:pStyle w:val="Corpotesto"/>
        <w:spacing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C3AC0">
        <w:rPr>
          <w:rFonts w:ascii="Times New Roman" w:hAnsi="Times New Roman" w:cs="Times New Roman"/>
          <w:b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AA8" w:rsidRPr="006230B5">
        <w:rPr>
          <w:rFonts w:ascii="Times New Roman" w:hAnsi="Times New Roman" w:cs="Times New Roman"/>
          <w:sz w:val="24"/>
          <w:szCs w:val="24"/>
        </w:rPr>
        <w:t>Roma 1976</w:t>
      </w:r>
      <w:r w:rsidR="00714E66" w:rsidRPr="006230B5">
        <w:rPr>
          <w:rFonts w:ascii="Times New Roman" w:hAnsi="Times New Roman" w:cs="Times New Roman"/>
          <w:sz w:val="24"/>
          <w:szCs w:val="24"/>
        </w:rPr>
        <w:t>,</w:t>
      </w:r>
      <w:r w:rsidR="00954AF9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714E66" w:rsidRPr="006230B5">
        <w:rPr>
          <w:rFonts w:ascii="Times New Roman" w:hAnsi="Times New Roman" w:cs="Times New Roman"/>
          <w:i/>
          <w:sz w:val="24"/>
          <w:szCs w:val="24"/>
        </w:rPr>
        <w:t>Evangelizzazione e promozione umana</w:t>
      </w:r>
      <w:r w:rsidR="009621DB" w:rsidRPr="006230B5">
        <w:rPr>
          <w:rFonts w:ascii="Times New Roman" w:hAnsi="Times New Roman" w:cs="Times New Roman"/>
          <w:sz w:val="24"/>
          <w:szCs w:val="24"/>
        </w:rPr>
        <w:t>.</w:t>
      </w:r>
      <w:r w:rsidR="00714E66" w:rsidRPr="0062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01" w:rsidRPr="006230B5" w:rsidRDefault="00437737" w:rsidP="00D312B1">
      <w:pPr>
        <w:pStyle w:val="Corpotesto"/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Ne</w:t>
      </w:r>
      <w:r w:rsidR="005D7FB0" w:rsidRPr="006230B5">
        <w:rPr>
          <w:rFonts w:ascii="Times New Roman" w:hAnsi="Times New Roman" w:cs="Times New Roman"/>
          <w:sz w:val="24"/>
          <w:szCs w:val="24"/>
        </w:rPr>
        <w:t xml:space="preserve">ll’individuare questo tema </w:t>
      </w:r>
      <w:r w:rsidR="00182624" w:rsidRPr="006230B5">
        <w:rPr>
          <w:rFonts w:ascii="Times New Roman" w:hAnsi="Times New Roman" w:cs="Times New Roman"/>
          <w:sz w:val="24"/>
          <w:szCs w:val="24"/>
        </w:rPr>
        <w:t xml:space="preserve">– sulla scorta di </w:t>
      </w:r>
      <w:r w:rsidR="00182624" w:rsidRPr="006230B5">
        <w:rPr>
          <w:rFonts w:ascii="Times New Roman" w:hAnsi="Times New Roman" w:cs="Times New Roman"/>
          <w:i/>
          <w:sz w:val="24"/>
          <w:szCs w:val="24"/>
        </w:rPr>
        <w:t>Evangelizzazione e sacramenti</w:t>
      </w:r>
      <w:r w:rsidR="00182624" w:rsidRPr="006230B5">
        <w:rPr>
          <w:rFonts w:ascii="Times New Roman" w:hAnsi="Times New Roman" w:cs="Times New Roman"/>
          <w:sz w:val="24"/>
          <w:szCs w:val="24"/>
        </w:rPr>
        <w:t xml:space="preserve">, principio ispiratore di quegli anni – </w:t>
      </w:r>
      <w:r w:rsidR="00714E66" w:rsidRPr="006230B5">
        <w:rPr>
          <w:rFonts w:ascii="Times New Roman" w:hAnsi="Times New Roman" w:cs="Times New Roman"/>
          <w:sz w:val="24"/>
          <w:szCs w:val="24"/>
        </w:rPr>
        <w:t xml:space="preserve">il Consiglio Permanente </w:t>
      </w:r>
      <w:r w:rsidR="005D7FB0" w:rsidRPr="006230B5">
        <w:rPr>
          <w:rFonts w:ascii="Times New Roman" w:hAnsi="Times New Roman" w:cs="Times New Roman"/>
          <w:sz w:val="24"/>
          <w:szCs w:val="24"/>
        </w:rPr>
        <w:t>sottolinea</w:t>
      </w:r>
      <w:r w:rsidRPr="006230B5">
        <w:rPr>
          <w:rFonts w:ascii="Times New Roman" w:hAnsi="Times New Roman" w:cs="Times New Roman"/>
          <w:sz w:val="24"/>
          <w:szCs w:val="24"/>
        </w:rPr>
        <w:t>va</w:t>
      </w:r>
      <w:r w:rsidR="005D7FB0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714E66" w:rsidRPr="006230B5">
        <w:rPr>
          <w:rFonts w:ascii="Times New Roman" w:hAnsi="Times New Roman" w:cs="Times New Roman"/>
          <w:sz w:val="24"/>
          <w:szCs w:val="24"/>
        </w:rPr>
        <w:t xml:space="preserve">la connessione </w:t>
      </w:r>
      <w:r w:rsidR="004C3AC0">
        <w:rPr>
          <w:rFonts w:ascii="Times New Roman" w:hAnsi="Times New Roman" w:cs="Times New Roman"/>
          <w:sz w:val="24"/>
          <w:szCs w:val="24"/>
        </w:rPr>
        <w:t xml:space="preserve">tra </w:t>
      </w:r>
      <w:r w:rsidRPr="006230B5">
        <w:rPr>
          <w:rFonts w:ascii="Times New Roman" w:hAnsi="Times New Roman" w:cs="Times New Roman"/>
          <w:sz w:val="24"/>
          <w:szCs w:val="24"/>
        </w:rPr>
        <w:t>«</w:t>
      </w:r>
      <w:r w:rsidR="00714E66" w:rsidRPr="006230B5">
        <w:rPr>
          <w:rFonts w:ascii="Times New Roman" w:hAnsi="Times New Roman" w:cs="Times New Roman"/>
          <w:sz w:val="24"/>
          <w:szCs w:val="24"/>
        </w:rPr>
        <w:t>evangelizzazione e liberazione integrale dell’uomo, preso atto dell’insistente magistero della Chiesa, accogliendo le molte istanze emergenti nel popolo di Dio</w:t>
      </w:r>
      <w:r w:rsidRPr="006230B5">
        <w:rPr>
          <w:rFonts w:ascii="Times New Roman" w:hAnsi="Times New Roman" w:cs="Times New Roman"/>
          <w:sz w:val="24"/>
          <w:szCs w:val="24"/>
        </w:rPr>
        <w:t>»</w:t>
      </w:r>
      <w:r w:rsidR="00714E66" w:rsidRPr="00623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737" w:rsidRPr="006230B5" w:rsidRDefault="005D7FB0" w:rsidP="00D312B1">
      <w:pPr>
        <w:pStyle w:val="Corpotesto"/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Ricordo che </w:t>
      </w:r>
      <w:r w:rsidR="00837AED" w:rsidRPr="006230B5">
        <w:rPr>
          <w:rFonts w:ascii="Times New Roman" w:hAnsi="Times New Roman" w:cs="Times New Roman"/>
          <w:sz w:val="24"/>
          <w:szCs w:val="24"/>
        </w:rPr>
        <w:t xml:space="preserve">si era in un </w:t>
      </w:r>
      <w:r w:rsidRPr="006230B5">
        <w:rPr>
          <w:rFonts w:ascii="Times New Roman" w:hAnsi="Times New Roman" w:cs="Times New Roman"/>
          <w:sz w:val="24"/>
          <w:szCs w:val="24"/>
        </w:rPr>
        <w:t xml:space="preserve">contesto </w:t>
      </w:r>
      <w:r w:rsidR="00F96D5C" w:rsidRPr="006230B5">
        <w:rPr>
          <w:rFonts w:ascii="Times New Roman" w:hAnsi="Times New Roman" w:cs="Times New Roman"/>
          <w:sz w:val="24"/>
          <w:szCs w:val="24"/>
        </w:rPr>
        <w:t xml:space="preserve">sociale, politico ed ecclesiale </w:t>
      </w:r>
      <w:r w:rsidR="000E66C2" w:rsidRPr="006230B5">
        <w:rPr>
          <w:rFonts w:ascii="Times New Roman" w:hAnsi="Times New Roman" w:cs="Times New Roman"/>
          <w:sz w:val="24"/>
          <w:szCs w:val="24"/>
        </w:rPr>
        <w:t>molto complesso</w:t>
      </w:r>
      <w:r w:rsidR="00E2003B" w:rsidRPr="006230B5">
        <w:rPr>
          <w:rFonts w:ascii="Times New Roman" w:hAnsi="Times New Roman" w:cs="Times New Roman"/>
          <w:sz w:val="24"/>
          <w:szCs w:val="24"/>
        </w:rPr>
        <w:t xml:space="preserve">, segnato da </w:t>
      </w:r>
      <w:r w:rsidR="000E66C2" w:rsidRPr="006230B5">
        <w:rPr>
          <w:rFonts w:ascii="Times New Roman" w:hAnsi="Times New Roman" w:cs="Times New Roman"/>
          <w:sz w:val="24"/>
          <w:szCs w:val="24"/>
        </w:rPr>
        <w:t xml:space="preserve">forte </w:t>
      </w:r>
      <w:r w:rsidR="00437737" w:rsidRPr="006230B5">
        <w:rPr>
          <w:rFonts w:ascii="Times New Roman" w:hAnsi="Times New Roman" w:cs="Times New Roman"/>
          <w:sz w:val="24"/>
          <w:szCs w:val="24"/>
        </w:rPr>
        <w:t xml:space="preserve">domanda di </w:t>
      </w:r>
      <w:r w:rsidR="000E66C2" w:rsidRPr="006230B5">
        <w:rPr>
          <w:rFonts w:ascii="Times New Roman" w:hAnsi="Times New Roman" w:cs="Times New Roman"/>
          <w:sz w:val="24"/>
          <w:szCs w:val="24"/>
        </w:rPr>
        <w:t xml:space="preserve">partecipazione, da </w:t>
      </w:r>
      <w:r w:rsidR="00837AED" w:rsidRPr="006230B5">
        <w:rPr>
          <w:rFonts w:ascii="Times New Roman" w:hAnsi="Times New Roman" w:cs="Times New Roman"/>
          <w:sz w:val="24"/>
          <w:szCs w:val="24"/>
        </w:rPr>
        <w:t xml:space="preserve">tensioni e dissenso, sullo sfondo di una cultura </w:t>
      </w:r>
      <w:r w:rsidR="00E2003B" w:rsidRPr="006230B5">
        <w:rPr>
          <w:rFonts w:ascii="Times New Roman" w:hAnsi="Times New Roman" w:cs="Times New Roman"/>
          <w:sz w:val="24"/>
          <w:szCs w:val="24"/>
        </w:rPr>
        <w:t xml:space="preserve">attraversata da un </w:t>
      </w:r>
      <w:r w:rsidR="00837AED" w:rsidRPr="006230B5">
        <w:rPr>
          <w:rFonts w:ascii="Times New Roman" w:hAnsi="Times New Roman" w:cs="Times New Roman"/>
          <w:sz w:val="24"/>
          <w:szCs w:val="24"/>
        </w:rPr>
        <w:t>rapid</w:t>
      </w:r>
      <w:r w:rsidR="00E2003B" w:rsidRPr="006230B5">
        <w:rPr>
          <w:rFonts w:ascii="Times New Roman" w:hAnsi="Times New Roman" w:cs="Times New Roman"/>
          <w:sz w:val="24"/>
          <w:szCs w:val="24"/>
        </w:rPr>
        <w:t>o</w:t>
      </w:r>
      <w:r w:rsidR="00837AED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E2003B" w:rsidRPr="006230B5">
        <w:rPr>
          <w:rFonts w:ascii="Times New Roman" w:hAnsi="Times New Roman" w:cs="Times New Roman"/>
          <w:sz w:val="24"/>
          <w:szCs w:val="24"/>
        </w:rPr>
        <w:t>cambiamento</w:t>
      </w:r>
      <w:r w:rsidR="00837AED" w:rsidRPr="006230B5">
        <w:rPr>
          <w:rFonts w:ascii="Times New Roman" w:hAnsi="Times New Roman" w:cs="Times New Roman"/>
          <w:sz w:val="24"/>
          <w:szCs w:val="24"/>
        </w:rPr>
        <w:t>.</w:t>
      </w:r>
      <w:r w:rsidR="00E2003B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954AF9" w:rsidRPr="006230B5">
        <w:rPr>
          <w:rFonts w:ascii="Times New Roman" w:hAnsi="Times New Roman" w:cs="Times New Roman"/>
          <w:sz w:val="24"/>
          <w:szCs w:val="24"/>
        </w:rPr>
        <w:t xml:space="preserve">Come scriveva nel 1974 Mons. Enrico Bartoletti, in veste di Segretario generale, </w:t>
      </w:r>
      <w:r w:rsidR="003834D8" w:rsidRPr="006230B5">
        <w:rPr>
          <w:rFonts w:ascii="Times New Roman" w:hAnsi="Times New Roman" w:cs="Times New Roman"/>
          <w:sz w:val="24"/>
          <w:szCs w:val="24"/>
        </w:rPr>
        <w:t>il tema del Convegno «</w:t>
      </w:r>
      <w:r w:rsidR="00954AF9" w:rsidRPr="006230B5">
        <w:rPr>
          <w:rFonts w:ascii="Times New Roman" w:hAnsi="Times New Roman" w:cs="Times New Roman"/>
          <w:sz w:val="24"/>
          <w:szCs w:val="24"/>
        </w:rPr>
        <w:t xml:space="preserve">è conseguente ad alcune precise preoccupazioni dei Vescovi italiani: 1) essere presenti nel cuore dei problemi del nostro tempo; 2) cointeressare attivamente </w:t>
      </w:r>
      <w:r w:rsidR="00954AF9" w:rsidRPr="006230B5">
        <w:rPr>
          <w:rFonts w:ascii="Times New Roman" w:hAnsi="Times New Roman" w:cs="Times New Roman"/>
          <w:sz w:val="24"/>
          <w:szCs w:val="24"/>
        </w:rPr>
        <w:lastRenderedPageBreak/>
        <w:t>tutte le componenti della Chiesa; 3) corrispondere concretamente alle sollecitazioni della riflessione postconciliare di tutta la Chiesa</w:t>
      </w:r>
      <w:r w:rsidR="003834D8" w:rsidRPr="006230B5">
        <w:rPr>
          <w:rFonts w:ascii="Times New Roman" w:hAnsi="Times New Roman" w:cs="Times New Roman"/>
          <w:sz w:val="24"/>
          <w:szCs w:val="24"/>
        </w:rPr>
        <w:t>».</w:t>
      </w:r>
    </w:p>
    <w:p w:rsidR="00954AF9" w:rsidRPr="006230B5" w:rsidRDefault="00437737" w:rsidP="00D312B1">
      <w:pPr>
        <w:pStyle w:val="Corpotesto"/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A bene vedere, s</w:t>
      </w:r>
      <w:r w:rsidR="00E2003B" w:rsidRPr="006230B5">
        <w:rPr>
          <w:rFonts w:ascii="Times New Roman" w:hAnsi="Times New Roman" w:cs="Times New Roman"/>
          <w:sz w:val="24"/>
          <w:szCs w:val="24"/>
        </w:rPr>
        <w:t>ono punti che, a distanza di quarant’anni potremmo far nostri, guarda</w:t>
      </w:r>
      <w:r w:rsidR="004C3AC0">
        <w:rPr>
          <w:rFonts w:ascii="Times New Roman" w:hAnsi="Times New Roman" w:cs="Times New Roman"/>
          <w:sz w:val="24"/>
          <w:szCs w:val="24"/>
        </w:rPr>
        <w:t>ndo all’appuntamento di Firenze.</w:t>
      </w:r>
    </w:p>
    <w:p w:rsidR="00096F3F" w:rsidRPr="006230B5" w:rsidRDefault="00096F3F" w:rsidP="00D312B1">
      <w:pPr>
        <w:pStyle w:val="Corpotesto"/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D4D69" w:rsidRPr="006230B5" w:rsidRDefault="00E656AB" w:rsidP="00D312B1">
      <w:pPr>
        <w:pStyle w:val="Corpotesto"/>
        <w:spacing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C3AC0">
        <w:rPr>
          <w:rFonts w:ascii="Times New Roman" w:hAnsi="Times New Roman" w:cs="Times New Roman"/>
          <w:b/>
          <w:sz w:val="24"/>
          <w:szCs w:val="24"/>
        </w:rPr>
        <w:t xml:space="preserve">I.2. </w:t>
      </w:r>
      <w:r w:rsidR="005B1AA8" w:rsidRPr="006230B5">
        <w:rPr>
          <w:rFonts w:ascii="Times New Roman" w:hAnsi="Times New Roman" w:cs="Times New Roman"/>
          <w:sz w:val="24"/>
          <w:szCs w:val="24"/>
        </w:rPr>
        <w:t>Loreto 1985</w:t>
      </w:r>
      <w:r w:rsidR="00425DA7" w:rsidRPr="006230B5">
        <w:rPr>
          <w:rFonts w:ascii="Times New Roman" w:hAnsi="Times New Roman" w:cs="Times New Roman"/>
          <w:sz w:val="24"/>
          <w:szCs w:val="24"/>
        </w:rPr>
        <w:t xml:space="preserve">, </w:t>
      </w:r>
      <w:r w:rsidR="00425DA7" w:rsidRPr="006230B5">
        <w:rPr>
          <w:rFonts w:ascii="Times New Roman" w:hAnsi="Times New Roman" w:cs="Times New Roman"/>
          <w:i/>
          <w:sz w:val="24"/>
          <w:szCs w:val="24"/>
        </w:rPr>
        <w:t>Riconciliazione cristiana e comunità degli uomini</w:t>
      </w:r>
      <w:r w:rsidR="00425DA7" w:rsidRPr="006230B5">
        <w:rPr>
          <w:rFonts w:ascii="Times New Roman" w:hAnsi="Times New Roman" w:cs="Times New Roman"/>
          <w:sz w:val="24"/>
          <w:szCs w:val="24"/>
        </w:rPr>
        <w:t>.</w:t>
      </w:r>
    </w:p>
    <w:p w:rsidR="00DD4D69" w:rsidRPr="006230B5" w:rsidRDefault="0039272F" w:rsidP="00D312B1">
      <w:pPr>
        <w:pStyle w:val="Corpotesto"/>
        <w:spacing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0B5">
        <w:rPr>
          <w:rFonts w:ascii="Times New Roman" w:hAnsi="Times New Roman" w:cs="Times New Roman"/>
          <w:color w:val="000000"/>
          <w:sz w:val="24"/>
          <w:szCs w:val="24"/>
        </w:rPr>
        <w:t>Dagli anni di piombo negli anni Ottanta si era passati a una stagione espansiva, orientata ai consumi e all’affermazione di un individualismo</w:t>
      </w:r>
      <w:r w:rsidR="00437737" w:rsidRPr="006230B5">
        <w:rPr>
          <w:rFonts w:ascii="Times New Roman" w:hAnsi="Times New Roman" w:cs="Times New Roman"/>
          <w:color w:val="000000"/>
          <w:sz w:val="24"/>
          <w:szCs w:val="24"/>
        </w:rPr>
        <w:t xml:space="preserve"> spregiudicato</w:t>
      </w:r>
      <w:r w:rsidRPr="006230B5">
        <w:rPr>
          <w:rFonts w:ascii="Times New Roman" w:hAnsi="Times New Roman" w:cs="Times New Roman"/>
          <w:color w:val="000000"/>
          <w:sz w:val="24"/>
          <w:szCs w:val="24"/>
        </w:rPr>
        <w:t>, con il conseguente riflusso nel privato. Già l’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Assemblea generale della </w:t>
      </w:r>
      <w:proofErr w:type="spellStart"/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>Cei</w:t>
      </w:r>
      <w:proofErr w:type="spellEnd"/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 del 1983, nell’</w:t>
      </w:r>
      <w:r w:rsidRPr="006230B5">
        <w:rPr>
          <w:rStyle w:val="doctesto"/>
          <w:rFonts w:ascii="Times New Roman" w:hAnsi="Times New Roman" w:cs="Times New Roman"/>
          <w:sz w:val="24"/>
          <w:szCs w:val="24"/>
        </w:rPr>
        <w:t>approvarn</w:t>
      </w:r>
      <w:r w:rsidR="00437737"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e il tema generale nel contesto del 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piano dottrinale e pastorale </w:t>
      </w:r>
      <w:r w:rsidR="00096F3F" w:rsidRPr="006230B5">
        <w:rPr>
          <w:rStyle w:val="doctesto"/>
          <w:rFonts w:ascii="Times New Roman" w:hAnsi="Times New Roman" w:cs="Times New Roman"/>
          <w:i/>
          <w:sz w:val="24"/>
          <w:szCs w:val="24"/>
        </w:rPr>
        <w:t>Comunione e comunità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>, raccomanda</w:t>
      </w:r>
      <w:r w:rsidR="00437737" w:rsidRPr="006230B5">
        <w:rPr>
          <w:rStyle w:val="doctesto"/>
          <w:rFonts w:ascii="Times New Roman" w:hAnsi="Times New Roman" w:cs="Times New Roman"/>
          <w:sz w:val="24"/>
          <w:szCs w:val="24"/>
        </w:rPr>
        <w:t>va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 che il Convegno </w:t>
      </w:r>
      <w:r w:rsidR="00437737" w:rsidRPr="006230B5">
        <w:rPr>
          <w:rStyle w:val="doctesto"/>
          <w:rFonts w:ascii="Times New Roman" w:hAnsi="Times New Roman" w:cs="Times New Roman"/>
          <w:sz w:val="24"/>
          <w:szCs w:val="24"/>
        </w:rPr>
        <w:t>potesse essere «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>vera esperienza dell</w:t>
      </w:r>
      <w:r w:rsidRPr="006230B5">
        <w:rPr>
          <w:rStyle w:val="doctesto"/>
          <w:rFonts w:ascii="Times New Roman" w:hAnsi="Times New Roman" w:cs="Times New Roman"/>
          <w:sz w:val="24"/>
          <w:szCs w:val="24"/>
        </w:rPr>
        <w:t>’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>impegno missionario della comunione della Chiesa italiana</w:t>
      </w:r>
      <w:r w:rsidR="00437737" w:rsidRPr="006230B5">
        <w:rPr>
          <w:rStyle w:val="doctesto"/>
          <w:rFonts w:ascii="Times New Roman" w:hAnsi="Times New Roman" w:cs="Times New Roman"/>
          <w:sz w:val="24"/>
          <w:szCs w:val="24"/>
        </w:rPr>
        <w:t>»</w:t>
      </w:r>
      <w:r w:rsidR="00096F3F" w:rsidRPr="006230B5">
        <w:rPr>
          <w:rStyle w:val="doctesto"/>
          <w:rFonts w:ascii="Times New Roman" w:hAnsi="Times New Roman" w:cs="Times New Roman"/>
          <w:sz w:val="24"/>
          <w:szCs w:val="24"/>
        </w:rPr>
        <w:t>.</w:t>
      </w:r>
      <w:r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 </w:t>
      </w:r>
      <w:r w:rsidR="00437737" w:rsidRPr="006230B5">
        <w:rPr>
          <w:rStyle w:val="doctesto"/>
          <w:rFonts w:ascii="Times New Roman" w:hAnsi="Times New Roman" w:cs="Times New Roman"/>
          <w:sz w:val="24"/>
          <w:szCs w:val="24"/>
        </w:rPr>
        <w:t xml:space="preserve">Preparato dal sussidio </w:t>
      </w:r>
      <w:r w:rsidR="00437737" w:rsidRPr="006230B5">
        <w:rPr>
          <w:rStyle w:val="doctesto"/>
          <w:rFonts w:ascii="Times New Roman" w:hAnsi="Times New Roman" w:cs="Times New Roman"/>
          <w:i/>
          <w:sz w:val="24"/>
          <w:szCs w:val="24"/>
        </w:rPr>
        <w:t>La forza della riconciliazione</w:t>
      </w:r>
      <w:r w:rsidRPr="006230B5">
        <w:rPr>
          <w:rStyle w:val="doctesto"/>
          <w:rFonts w:ascii="Times New Roman" w:hAnsi="Times New Roman" w:cs="Times New Roman"/>
          <w:sz w:val="24"/>
          <w:szCs w:val="24"/>
        </w:rPr>
        <w:t>, Loreto fu fortemente marcato dal discorso che vi fece Giovanni Paolo II.</w:t>
      </w:r>
    </w:p>
    <w:p w:rsidR="005B1AA8" w:rsidRPr="006230B5" w:rsidRDefault="005B1AA8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7737" w:rsidRPr="006230B5" w:rsidRDefault="00E656AB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C3AC0">
        <w:rPr>
          <w:rFonts w:ascii="Times New Roman" w:hAnsi="Times New Roman" w:cs="Times New Roman"/>
          <w:b/>
          <w:sz w:val="24"/>
          <w:szCs w:val="24"/>
        </w:rPr>
        <w:t>I.3.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AA8" w:rsidRPr="006230B5">
        <w:rPr>
          <w:rFonts w:ascii="Times New Roman" w:hAnsi="Times New Roman" w:cs="Times New Roman"/>
          <w:sz w:val="24"/>
          <w:szCs w:val="24"/>
        </w:rPr>
        <w:t>Palermo 1995</w:t>
      </w:r>
      <w:r w:rsidR="00E66E4C" w:rsidRPr="006230B5">
        <w:rPr>
          <w:rFonts w:ascii="Times New Roman" w:hAnsi="Times New Roman" w:cs="Times New Roman"/>
          <w:sz w:val="24"/>
          <w:szCs w:val="24"/>
        </w:rPr>
        <w:t>,</w:t>
      </w:r>
      <w:r w:rsidR="0039272F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E66E4C" w:rsidRPr="006230B5">
        <w:rPr>
          <w:rFonts w:ascii="Times New Roman" w:hAnsi="Times New Roman" w:cs="Times New Roman"/>
          <w:i/>
          <w:sz w:val="24"/>
          <w:szCs w:val="24"/>
        </w:rPr>
        <w:t>Il Vangelo della carità per una nuova società in Italia</w:t>
      </w:r>
      <w:r w:rsidR="00437737" w:rsidRPr="006230B5">
        <w:rPr>
          <w:rFonts w:ascii="Times New Roman" w:hAnsi="Times New Roman" w:cs="Times New Roman"/>
          <w:sz w:val="24"/>
          <w:szCs w:val="24"/>
        </w:rPr>
        <w:t>.</w:t>
      </w:r>
    </w:p>
    <w:p w:rsidR="0039272F" w:rsidRPr="006230B5" w:rsidRDefault="00437737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A</w:t>
      </w:r>
      <w:r w:rsidR="0095242A" w:rsidRPr="006230B5">
        <w:rPr>
          <w:rFonts w:ascii="Times New Roman" w:hAnsi="Times New Roman" w:cs="Times New Roman"/>
          <w:sz w:val="24"/>
          <w:szCs w:val="24"/>
        </w:rPr>
        <w:t>nche in questo caso, il tema si muov</w:t>
      </w:r>
      <w:r w:rsidRPr="006230B5">
        <w:rPr>
          <w:rFonts w:ascii="Times New Roman" w:hAnsi="Times New Roman" w:cs="Times New Roman"/>
          <w:sz w:val="24"/>
          <w:szCs w:val="24"/>
        </w:rPr>
        <w:t>eva</w:t>
      </w:r>
      <w:r w:rsidR="0095242A" w:rsidRPr="006230B5">
        <w:rPr>
          <w:rFonts w:ascii="Times New Roman" w:hAnsi="Times New Roman" w:cs="Times New Roman"/>
          <w:sz w:val="24"/>
          <w:szCs w:val="24"/>
        </w:rPr>
        <w:t xml:space="preserve"> sullo sfondo degli </w:t>
      </w:r>
      <w:r w:rsidRPr="006230B5">
        <w:rPr>
          <w:rFonts w:ascii="Times New Roman" w:hAnsi="Times New Roman" w:cs="Times New Roman"/>
          <w:sz w:val="24"/>
          <w:szCs w:val="24"/>
        </w:rPr>
        <w:t>O</w:t>
      </w:r>
      <w:r w:rsidR="0039272F" w:rsidRPr="006230B5">
        <w:rPr>
          <w:rFonts w:ascii="Times New Roman" w:hAnsi="Times New Roman" w:cs="Times New Roman"/>
          <w:sz w:val="24"/>
          <w:szCs w:val="24"/>
        </w:rPr>
        <w:t xml:space="preserve">rientamenti pastorali per gli anni Novanta, </w:t>
      </w:r>
      <w:r w:rsidR="0095242A" w:rsidRPr="006230B5">
        <w:rPr>
          <w:rFonts w:ascii="Times New Roman" w:hAnsi="Times New Roman" w:cs="Times New Roman"/>
          <w:sz w:val="24"/>
          <w:szCs w:val="24"/>
        </w:rPr>
        <w:t xml:space="preserve">dedicati a </w:t>
      </w:r>
      <w:r w:rsidR="0039272F" w:rsidRPr="006230B5">
        <w:rPr>
          <w:rFonts w:ascii="Times New Roman" w:hAnsi="Times New Roman" w:cs="Times New Roman"/>
          <w:i/>
          <w:sz w:val="24"/>
          <w:szCs w:val="24"/>
        </w:rPr>
        <w:t>Evangelizzazione e testimonianza della carità</w:t>
      </w:r>
      <w:r w:rsidR="0095242A" w:rsidRPr="006230B5">
        <w:rPr>
          <w:rFonts w:ascii="Times New Roman" w:hAnsi="Times New Roman" w:cs="Times New Roman"/>
          <w:sz w:val="24"/>
          <w:szCs w:val="24"/>
        </w:rPr>
        <w:t>.</w:t>
      </w:r>
    </w:p>
    <w:p w:rsidR="00682A40" w:rsidRPr="006230B5" w:rsidRDefault="00682A40" w:rsidP="00437737">
      <w:pPr>
        <w:spacing w:after="120" w:line="36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si evince dal comunicato finale dell’Assemblea generale della </w:t>
      </w:r>
      <w:proofErr w:type="spellStart"/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Cei</w:t>
      </w:r>
      <w:proofErr w:type="spellEnd"/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1994, il Convegno 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intendeva essere «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anzitutto, stimolo per le comunità ecclesiali perché acquistino più viva coscienza</w:t>
      </w:r>
      <w:r w:rsidR="00194334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novità che viene da Cristo risorto e della </w:t>
      </w:r>
      <w:proofErr w:type="spellStart"/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missionarietà</w:t>
      </w:r>
      <w:proofErr w:type="spellEnd"/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deve segnare il loro impegno alla soglia del terzo millennio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. In tal senso, si pone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come 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denuncia, provocazione e</w:t>
      </w:r>
      <w:r w:rsidR="00194334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nei riguardi della società in ordine al suo rinnovamento spirituale, culturale e sociale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Accanto al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194334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tre vie</w:t>
      </w:r>
      <w:r w:rsidR="00194334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proposte dagli Orientamenti pastorali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94334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educazione dei giovani al Vangelo della carità, il servizio dei poveri in un contesto di solidarietà, la presenza responsabile dei cristiani nel sociale e nel politico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Palermo si proponeva di approfondire pure «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i temi sempre più urgenti della famiglia e della comunicazione sociale</w:t>
      </w:r>
      <w:r w:rsidR="00437737"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Pr="0062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682A40" w:rsidRPr="006230B5" w:rsidRDefault="00682A40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7737" w:rsidRPr="006230B5" w:rsidRDefault="00E656AB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AC0">
        <w:rPr>
          <w:rFonts w:ascii="Times New Roman" w:hAnsi="Times New Roman" w:cs="Times New Roman"/>
          <w:b/>
          <w:sz w:val="24"/>
          <w:szCs w:val="24"/>
        </w:rPr>
        <w:t>I.4.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AA8" w:rsidRPr="006230B5">
        <w:rPr>
          <w:rFonts w:ascii="Times New Roman" w:hAnsi="Times New Roman" w:cs="Times New Roman"/>
          <w:sz w:val="24"/>
          <w:szCs w:val="24"/>
        </w:rPr>
        <w:t>Verona 2006</w:t>
      </w:r>
      <w:r w:rsidR="00F67158" w:rsidRPr="006230B5">
        <w:rPr>
          <w:rFonts w:ascii="Times New Roman" w:hAnsi="Times New Roman" w:cs="Times New Roman"/>
          <w:sz w:val="24"/>
          <w:szCs w:val="24"/>
        </w:rPr>
        <w:t xml:space="preserve">, </w:t>
      </w:r>
      <w:r w:rsidR="00F67158" w:rsidRPr="006230B5">
        <w:rPr>
          <w:rFonts w:ascii="Times New Roman" w:hAnsi="Times New Roman" w:cs="Times New Roman"/>
          <w:i/>
          <w:sz w:val="24"/>
          <w:szCs w:val="24"/>
        </w:rPr>
        <w:t>Testimoni di Gesù risorto speranza del mondo</w:t>
      </w:r>
      <w:r w:rsidR="00437737" w:rsidRPr="006230B5">
        <w:rPr>
          <w:rFonts w:ascii="Times New Roman" w:hAnsi="Times New Roman" w:cs="Times New Roman"/>
          <w:i/>
          <w:sz w:val="24"/>
          <w:szCs w:val="24"/>
        </w:rPr>
        <w:t>.</w:t>
      </w:r>
    </w:p>
    <w:p w:rsidR="005B28E3" w:rsidRPr="006230B5" w:rsidRDefault="005B28E3" w:rsidP="005B28E3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L</w:t>
      </w:r>
      <w:r w:rsidR="004E1BAD" w:rsidRPr="006230B5">
        <w:rPr>
          <w:rFonts w:ascii="Times New Roman" w:hAnsi="Times New Roman" w:cs="Times New Roman"/>
          <w:sz w:val="24"/>
          <w:szCs w:val="24"/>
        </w:rPr>
        <w:t>a t</w:t>
      </w:r>
      <w:r w:rsidRPr="006230B5">
        <w:rPr>
          <w:rFonts w:ascii="Times New Roman" w:hAnsi="Times New Roman" w:cs="Times New Roman"/>
          <w:sz w:val="24"/>
          <w:szCs w:val="24"/>
        </w:rPr>
        <w:t>ematica del Convegno richiamava</w:t>
      </w:r>
      <w:r w:rsidR="004E1BAD" w:rsidRPr="006230B5">
        <w:rPr>
          <w:rFonts w:ascii="Times New Roman" w:hAnsi="Times New Roman" w:cs="Times New Roman"/>
          <w:sz w:val="24"/>
          <w:szCs w:val="24"/>
        </w:rPr>
        <w:t xml:space="preserve"> la prospettiva degli orientamenti pastorali decennali e quindi il tema della comunicazione del Vangelo</w:t>
      </w:r>
      <w:r w:rsidRPr="006230B5">
        <w:rPr>
          <w:rFonts w:ascii="Times New Roman" w:hAnsi="Times New Roman" w:cs="Times New Roman"/>
          <w:sz w:val="24"/>
          <w:szCs w:val="24"/>
        </w:rPr>
        <w:t xml:space="preserve">. Si voleva che la chiave </w:t>
      </w:r>
      <w:r w:rsidR="004E1BAD" w:rsidRPr="006230B5">
        <w:rPr>
          <w:rFonts w:ascii="Times New Roman" w:hAnsi="Times New Roman" w:cs="Times New Roman"/>
          <w:sz w:val="24"/>
          <w:szCs w:val="24"/>
        </w:rPr>
        <w:t xml:space="preserve">della speranza </w:t>
      </w:r>
      <w:r w:rsidRPr="006230B5">
        <w:rPr>
          <w:rFonts w:ascii="Times New Roman" w:hAnsi="Times New Roman" w:cs="Times New Roman"/>
          <w:sz w:val="24"/>
          <w:szCs w:val="24"/>
        </w:rPr>
        <w:t>potesse caratterizzare</w:t>
      </w:r>
      <w:r w:rsidR="004E1BAD" w:rsidRPr="006230B5">
        <w:rPr>
          <w:rFonts w:ascii="Times New Roman" w:hAnsi="Times New Roman" w:cs="Times New Roman"/>
          <w:sz w:val="24"/>
          <w:szCs w:val="24"/>
        </w:rPr>
        <w:t xml:space="preserve"> il circuito tematico del convegno, </w:t>
      </w:r>
      <w:r w:rsidRPr="006230B5">
        <w:rPr>
          <w:rFonts w:ascii="Times New Roman" w:hAnsi="Times New Roman" w:cs="Times New Roman"/>
          <w:sz w:val="24"/>
          <w:szCs w:val="24"/>
        </w:rPr>
        <w:t xml:space="preserve">per </w:t>
      </w:r>
      <w:r w:rsidR="004E1BAD" w:rsidRPr="006230B5">
        <w:rPr>
          <w:rFonts w:ascii="Times New Roman" w:hAnsi="Times New Roman" w:cs="Times New Roman"/>
          <w:sz w:val="24"/>
          <w:szCs w:val="24"/>
        </w:rPr>
        <w:t xml:space="preserve">evidenziare che il </w:t>
      </w:r>
      <w:r w:rsidRPr="006230B5">
        <w:rPr>
          <w:rFonts w:ascii="Times New Roman" w:hAnsi="Times New Roman" w:cs="Times New Roman"/>
          <w:sz w:val="24"/>
          <w:szCs w:val="24"/>
        </w:rPr>
        <w:t>V</w:t>
      </w:r>
      <w:r w:rsidR="004E1BAD" w:rsidRPr="006230B5">
        <w:rPr>
          <w:rFonts w:ascii="Times New Roman" w:hAnsi="Times New Roman" w:cs="Times New Roman"/>
          <w:sz w:val="24"/>
          <w:szCs w:val="24"/>
        </w:rPr>
        <w:t>angelo è sì la risposta alle contraddizioni, ai bisogni e alle attese dell’uomo contemporaneo, ma soprattutto opera una radicale novità nel vissuto dei singoli</w:t>
      </w:r>
      <w:r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4E1BAD" w:rsidRPr="006230B5">
        <w:rPr>
          <w:rFonts w:ascii="Times New Roman" w:hAnsi="Times New Roman" w:cs="Times New Roman"/>
          <w:sz w:val="24"/>
          <w:szCs w:val="24"/>
        </w:rPr>
        <w:t>e</w:t>
      </w:r>
      <w:r w:rsidRPr="006230B5">
        <w:rPr>
          <w:rFonts w:ascii="Times New Roman" w:hAnsi="Times New Roman" w:cs="Times New Roman"/>
          <w:sz w:val="24"/>
          <w:szCs w:val="24"/>
        </w:rPr>
        <w:t xml:space="preserve"> della società. Come ricorderete, in questa prospettiva il Convegno ebbe i lavori articolati nei cinque ambiti: vita affettiva, lavoro e festa, fragilità, tradizione, cittadinanza.</w:t>
      </w:r>
    </w:p>
    <w:p w:rsidR="00682A40" w:rsidRDefault="00682A40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656AB" w:rsidRPr="00E656AB" w:rsidRDefault="00E656AB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AC0">
        <w:rPr>
          <w:rFonts w:ascii="Times New Roman" w:hAnsi="Times New Roman" w:cs="Times New Roman"/>
          <w:b/>
          <w:sz w:val="24"/>
          <w:szCs w:val="24"/>
        </w:rPr>
        <w:t>I.5.</w:t>
      </w:r>
      <w:r>
        <w:rPr>
          <w:rFonts w:ascii="Times New Roman" w:hAnsi="Times New Roman" w:cs="Times New Roman"/>
          <w:sz w:val="24"/>
          <w:szCs w:val="24"/>
        </w:rPr>
        <w:t xml:space="preserve"> Gli </w:t>
      </w:r>
      <w:r>
        <w:rPr>
          <w:rFonts w:ascii="Times New Roman" w:hAnsi="Times New Roman" w:cs="Times New Roman"/>
          <w:i/>
          <w:sz w:val="24"/>
          <w:szCs w:val="24"/>
        </w:rPr>
        <w:t>Orientamenti pastorali per il decennio</w:t>
      </w:r>
    </w:p>
    <w:p w:rsidR="00753B40" w:rsidRPr="006230B5" w:rsidRDefault="00753B40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Gli </w:t>
      </w:r>
      <w:r w:rsidR="005B28E3" w:rsidRPr="006230B5">
        <w:rPr>
          <w:rFonts w:ascii="Times New Roman" w:hAnsi="Times New Roman" w:cs="Times New Roman"/>
          <w:sz w:val="24"/>
          <w:szCs w:val="24"/>
        </w:rPr>
        <w:t>O</w:t>
      </w:r>
      <w:r w:rsidRPr="006230B5">
        <w:rPr>
          <w:rFonts w:ascii="Times New Roman" w:hAnsi="Times New Roman" w:cs="Times New Roman"/>
          <w:sz w:val="24"/>
          <w:szCs w:val="24"/>
        </w:rPr>
        <w:t xml:space="preserve">rientamenti pastorali </w:t>
      </w:r>
      <w:r w:rsidRPr="006230B5">
        <w:rPr>
          <w:rStyle w:val="Enfasicorsivo"/>
          <w:rFonts w:ascii="Times New Roman" w:hAnsi="Times New Roman" w:cs="Times New Roman"/>
          <w:sz w:val="24"/>
          <w:szCs w:val="24"/>
        </w:rPr>
        <w:t>Educare alla vita buona del Vangelo</w:t>
      </w:r>
      <w:r w:rsidRPr="006230B5">
        <w:rPr>
          <w:rFonts w:ascii="Times New Roman" w:hAnsi="Times New Roman" w:cs="Times New Roman"/>
          <w:sz w:val="24"/>
          <w:szCs w:val="24"/>
        </w:rPr>
        <w:t xml:space="preserve">, pubblicati nell’ottobre 2010, </w:t>
      </w:r>
      <w:r w:rsidR="005B28E3" w:rsidRPr="006230B5">
        <w:rPr>
          <w:rFonts w:ascii="Times New Roman" w:hAnsi="Times New Roman" w:cs="Times New Roman"/>
          <w:sz w:val="24"/>
          <w:szCs w:val="24"/>
        </w:rPr>
        <w:t xml:space="preserve">si collocano </w:t>
      </w:r>
      <w:r w:rsidRPr="006230B5">
        <w:rPr>
          <w:rFonts w:ascii="Times New Roman" w:hAnsi="Times New Roman" w:cs="Times New Roman"/>
          <w:sz w:val="24"/>
          <w:szCs w:val="24"/>
        </w:rPr>
        <w:t>in stretta continuità</w:t>
      </w:r>
      <w:r w:rsidR="005B28E3" w:rsidRPr="006230B5">
        <w:rPr>
          <w:rFonts w:ascii="Times New Roman" w:hAnsi="Times New Roman" w:cs="Times New Roman"/>
          <w:sz w:val="24"/>
          <w:szCs w:val="24"/>
        </w:rPr>
        <w:t xml:space="preserve"> con Verona, come si evince già dalla presentazione del testo</w:t>
      </w:r>
      <w:r w:rsidRPr="006230B5">
        <w:rPr>
          <w:rFonts w:ascii="Times New Roman" w:hAnsi="Times New Roman" w:cs="Times New Roman"/>
          <w:sz w:val="24"/>
          <w:szCs w:val="24"/>
        </w:rPr>
        <w:t xml:space="preserve">: </w:t>
      </w:r>
      <w:r w:rsidR="005B28E3" w:rsidRPr="006230B5">
        <w:rPr>
          <w:rFonts w:ascii="Times New Roman" w:hAnsi="Times New Roman" w:cs="Times New Roman"/>
          <w:sz w:val="24"/>
          <w:szCs w:val="24"/>
        </w:rPr>
        <w:t>«</w:t>
      </w:r>
      <w:r w:rsidRPr="006230B5">
        <w:rPr>
          <w:rFonts w:ascii="Times New Roman" w:hAnsi="Times New Roman" w:cs="Times New Roman"/>
          <w:sz w:val="24"/>
          <w:szCs w:val="24"/>
        </w:rPr>
        <w:t>La scelta di dedicare un’attenzione specifica al campo educativo affonda le radici nel IV Convegno ecclesiale nazionale</w:t>
      </w:r>
      <w:r w:rsidR="005B28E3" w:rsidRPr="006230B5">
        <w:rPr>
          <w:rFonts w:ascii="Times New Roman" w:hAnsi="Times New Roman" w:cs="Times New Roman"/>
          <w:sz w:val="24"/>
          <w:szCs w:val="24"/>
        </w:rPr>
        <w:t xml:space="preserve"> (…) </w:t>
      </w:r>
      <w:r w:rsidRPr="006230B5">
        <w:rPr>
          <w:rFonts w:ascii="Times New Roman" w:hAnsi="Times New Roman" w:cs="Times New Roman"/>
          <w:sz w:val="24"/>
          <w:szCs w:val="24"/>
        </w:rPr>
        <w:t>con il suo messaggio di speranza fondato sul “sì” di Dio all’uomo attraverso suo Figlio, morto e risorto perché noi avessimo la vita</w:t>
      </w:r>
      <w:r w:rsidR="005B28E3" w:rsidRPr="006230B5">
        <w:rPr>
          <w:rFonts w:ascii="Times New Roman" w:hAnsi="Times New Roman" w:cs="Times New Roman"/>
          <w:sz w:val="24"/>
          <w:szCs w:val="24"/>
        </w:rPr>
        <w:t>». È così aperto il tema del C</w:t>
      </w:r>
      <w:r w:rsidRPr="006230B5">
        <w:rPr>
          <w:rFonts w:ascii="Times New Roman" w:hAnsi="Times New Roman" w:cs="Times New Roman"/>
          <w:sz w:val="24"/>
          <w:szCs w:val="24"/>
        </w:rPr>
        <w:t xml:space="preserve">onvegno ecclesiale </w:t>
      </w:r>
      <w:r w:rsidR="00F66F15" w:rsidRPr="006230B5">
        <w:rPr>
          <w:rFonts w:ascii="Times New Roman" w:hAnsi="Times New Roman" w:cs="Times New Roman"/>
          <w:sz w:val="24"/>
          <w:szCs w:val="24"/>
        </w:rPr>
        <w:t>di quest’anno</w:t>
      </w:r>
      <w:r w:rsidRPr="006230B5">
        <w:rPr>
          <w:rFonts w:ascii="Times New Roman" w:hAnsi="Times New Roman" w:cs="Times New Roman"/>
          <w:sz w:val="24"/>
          <w:szCs w:val="24"/>
        </w:rPr>
        <w:t xml:space="preserve">: </w:t>
      </w:r>
      <w:r w:rsidRPr="006230B5">
        <w:rPr>
          <w:rFonts w:ascii="Times New Roman" w:hAnsi="Times New Roman" w:cs="Times New Roman"/>
          <w:i/>
          <w:iCs/>
          <w:sz w:val="24"/>
          <w:szCs w:val="24"/>
        </w:rPr>
        <w:t>In Gesù Cristo il nuovo umanesimo</w:t>
      </w:r>
      <w:r w:rsidRPr="006230B5">
        <w:rPr>
          <w:rFonts w:ascii="Times New Roman" w:hAnsi="Times New Roman" w:cs="Times New Roman"/>
          <w:sz w:val="24"/>
          <w:szCs w:val="24"/>
        </w:rPr>
        <w:t xml:space="preserve">. La questione </w:t>
      </w:r>
      <w:r w:rsidR="00F66F15" w:rsidRPr="006230B5">
        <w:rPr>
          <w:rFonts w:ascii="Times New Roman" w:hAnsi="Times New Roman" w:cs="Times New Roman"/>
          <w:sz w:val="24"/>
          <w:szCs w:val="24"/>
        </w:rPr>
        <w:t xml:space="preserve">essenziale </w:t>
      </w:r>
      <w:r w:rsidRPr="006230B5">
        <w:rPr>
          <w:rFonts w:ascii="Times New Roman" w:hAnsi="Times New Roman" w:cs="Times New Roman"/>
          <w:sz w:val="24"/>
          <w:szCs w:val="24"/>
        </w:rPr>
        <w:t xml:space="preserve">è </w:t>
      </w:r>
      <w:r w:rsidR="00F66F15" w:rsidRPr="006230B5">
        <w:rPr>
          <w:rFonts w:ascii="Times New Roman" w:hAnsi="Times New Roman" w:cs="Times New Roman"/>
          <w:sz w:val="24"/>
          <w:szCs w:val="24"/>
        </w:rPr>
        <w:t>«</w:t>
      </w:r>
      <w:r w:rsidRPr="006230B5">
        <w:rPr>
          <w:rFonts w:ascii="Times New Roman" w:hAnsi="Times New Roman" w:cs="Times New Roman"/>
          <w:sz w:val="24"/>
          <w:szCs w:val="24"/>
        </w:rPr>
        <w:t>non ridurre la fede cristiana a uno dei tanti fattori umani che innestano processi culturali e sociali, ma riconoscerla come la sorgente della vita nuova per ogni persona e per l’intera società</w:t>
      </w:r>
      <w:r w:rsidR="000769E3" w:rsidRPr="006230B5">
        <w:rPr>
          <w:rFonts w:ascii="Times New Roman" w:hAnsi="Times New Roman" w:cs="Times New Roman"/>
          <w:sz w:val="24"/>
          <w:szCs w:val="24"/>
        </w:rPr>
        <w:t>. Il confronto culturale – per cui anche la scelta della sede nel capoluogo toscano risulta particolarmente significativa – intende rivendicare che l’originario umanesimo non solo non esclude la trascendenza, ma ha radici cristiane</w:t>
      </w:r>
      <w:r w:rsidR="00F66F15" w:rsidRPr="006230B5">
        <w:rPr>
          <w:rFonts w:ascii="Times New Roman" w:hAnsi="Times New Roman" w:cs="Times New Roman"/>
          <w:sz w:val="24"/>
          <w:szCs w:val="24"/>
        </w:rPr>
        <w:t>»</w:t>
      </w:r>
      <w:r w:rsidR="000769E3" w:rsidRPr="006230B5">
        <w:rPr>
          <w:rFonts w:ascii="Times New Roman" w:hAnsi="Times New Roman" w:cs="Times New Roman"/>
          <w:sz w:val="24"/>
          <w:szCs w:val="24"/>
        </w:rPr>
        <w:t xml:space="preserve"> (dal Comunicato finale, </w:t>
      </w:r>
      <w:proofErr w:type="spellStart"/>
      <w:r w:rsidR="000769E3" w:rsidRPr="006230B5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="000769E3" w:rsidRPr="006230B5">
        <w:rPr>
          <w:rFonts w:ascii="Times New Roman" w:hAnsi="Times New Roman" w:cs="Times New Roman"/>
          <w:sz w:val="24"/>
          <w:szCs w:val="24"/>
        </w:rPr>
        <w:t>. gen. maggio 2013)</w:t>
      </w:r>
      <w:r w:rsidRPr="006230B5">
        <w:rPr>
          <w:rFonts w:ascii="Times New Roman" w:hAnsi="Times New Roman" w:cs="Times New Roman"/>
          <w:sz w:val="24"/>
          <w:szCs w:val="24"/>
        </w:rPr>
        <w:t>.</w:t>
      </w:r>
    </w:p>
    <w:p w:rsidR="00DF753E" w:rsidRPr="006230B5" w:rsidRDefault="00F66F15" w:rsidP="00F66F15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Non possiamo concludere questa</w:t>
      </w:r>
      <w:r w:rsidR="000769E3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Pr="006230B5">
        <w:rPr>
          <w:rFonts w:ascii="Times New Roman" w:hAnsi="Times New Roman" w:cs="Times New Roman"/>
          <w:sz w:val="24"/>
          <w:szCs w:val="24"/>
        </w:rPr>
        <w:t xml:space="preserve">rapida parabola storica senza </w:t>
      </w:r>
      <w:r w:rsidR="000769E3" w:rsidRPr="006230B5">
        <w:rPr>
          <w:rFonts w:ascii="Times New Roman" w:hAnsi="Times New Roman" w:cs="Times New Roman"/>
          <w:sz w:val="24"/>
          <w:szCs w:val="24"/>
        </w:rPr>
        <w:t>chiederci quale sia i</w:t>
      </w:r>
      <w:r w:rsidR="008736A1" w:rsidRPr="006230B5">
        <w:rPr>
          <w:rFonts w:ascii="Times New Roman" w:hAnsi="Times New Roman" w:cs="Times New Roman"/>
          <w:sz w:val="24"/>
          <w:szCs w:val="24"/>
        </w:rPr>
        <w:t>l valore di tali convocazioni</w:t>
      </w:r>
      <w:r w:rsidR="000769E3" w:rsidRPr="006230B5">
        <w:rPr>
          <w:rFonts w:ascii="Times New Roman" w:hAnsi="Times New Roman" w:cs="Times New Roman"/>
          <w:sz w:val="24"/>
          <w:szCs w:val="24"/>
        </w:rPr>
        <w:t>. Og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gi, </w:t>
      </w:r>
      <w:r w:rsidR="00AA6CDB" w:rsidRPr="006230B5">
        <w:rPr>
          <w:rFonts w:ascii="Times New Roman" w:hAnsi="Times New Roman" w:cs="Times New Roman"/>
          <w:sz w:val="24"/>
          <w:szCs w:val="24"/>
        </w:rPr>
        <w:t>con un po’ di sana leggerezza</w:t>
      </w:r>
      <w:r w:rsidR="00FD735E" w:rsidRPr="006230B5">
        <w:rPr>
          <w:rFonts w:ascii="Times New Roman" w:hAnsi="Times New Roman" w:cs="Times New Roman"/>
          <w:sz w:val="24"/>
          <w:szCs w:val="24"/>
        </w:rPr>
        <w:t>,</w:t>
      </w:r>
      <w:r w:rsidR="00AA6CDB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Pr="006230B5">
        <w:rPr>
          <w:rFonts w:ascii="Times New Roman" w:hAnsi="Times New Roman" w:cs="Times New Roman"/>
          <w:sz w:val="24"/>
          <w:szCs w:val="24"/>
        </w:rPr>
        <w:t xml:space="preserve">potremmo forse </w:t>
      </w:r>
      <w:r w:rsidR="00AA6CDB" w:rsidRPr="006230B5">
        <w:rPr>
          <w:rFonts w:ascii="Times New Roman" w:hAnsi="Times New Roman" w:cs="Times New Roman"/>
          <w:sz w:val="24"/>
          <w:szCs w:val="24"/>
        </w:rPr>
        <w:t>recuperare quanto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 nel 1977</w:t>
      </w:r>
      <w:r w:rsidRPr="006230B5">
        <w:rPr>
          <w:rFonts w:ascii="Times New Roman" w:hAnsi="Times New Roman" w:cs="Times New Roman"/>
          <w:sz w:val="24"/>
          <w:szCs w:val="24"/>
        </w:rPr>
        <w:t xml:space="preserve"> –</w:t>
      </w:r>
      <w:r w:rsidR="00AA6CDB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quindi </w:t>
      </w:r>
      <w:r w:rsidR="00AA6CDB" w:rsidRPr="006230B5">
        <w:rPr>
          <w:rFonts w:ascii="Times New Roman" w:hAnsi="Times New Roman" w:cs="Times New Roman"/>
          <w:sz w:val="24"/>
          <w:szCs w:val="24"/>
        </w:rPr>
        <w:t xml:space="preserve">a un anno </w:t>
      </w:r>
      <w:r w:rsidR="00FD735E" w:rsidRPr="006230B5">
        <w:rPr>
          <w:rFonts w:ascii="Times New Roman" w:hAnsi="Times New Roman" w:cs="Times New Roman"/>
          <w:sz w:val="24"/>
          <w:szCs w:val="24"/>
        </w:rPr>
        <w:t>dal primo Convegno</w:t>
      </w:r>
      <w:r w:rsidRPr="006230B5">
        <w:rPr>
          <w:rFonts w:ascii="Times New Roman" w:hAnsi="Times New Roman" w:cs="Times New Roman"/>
          <w:sz w:val="24"/>
          <w:szCs w:val="24"/>
        </w:rPr>
        <w:t xml:space="preserve"> –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 affermava </w:t>
      </w:r>
      <w:r w:rsidR="00AA07F9" w:rsidRPr="006230B5">
        <w:rPr>
          <w:rFonts w:ascii="Times New Roman" w:hAnsi="Times New Roman" w:cs="Times New Roman"/>
          <w:sz w:val="24"/>
          <w:szCs w:val="24"/>
        </w:rPr>
        <w:t xml:space="preserve">l’allora presidente delle Acli 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Domenico Rosati: «L’impressione è che il convegno stia attualmente su un binario morto e che sulla linea principale </w:t>
      </w:r>
      <w:r w:rsidR="004C3AC0">
        <w:rPr>
          <w:rFonts w:ascii="Times New Roman" w:hAnsi="Times New Roman" w:cs="Times New Roman"/>
          <w:sz w:val="24"/>
          <w:szCs w:val="24"/>
        </w:rPr>
        <w:lastRenderedPageBreak/>
        <w:t>transitino altri convogli».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 Pi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ù che nelle loro conclusioni </w:t>
      </w:r>
      <w:r w:rsidR="00B55F43" w:rsidRPr="006230B5">
        <w:rPr>
          <w:rFonts w:ascii="Times New Roman" w:hAnsi="Times New Roman" w:cs="Times New Roman"/>
          <w:sz w:val="24"/>
          <w:szCs w:val="24"/>
        </w:rPr>
        <w:t xml:space="preserve">o 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nella capacità di transitarne i contenuti nella vita ordinaria delle comunità, </w:t>
      </w:r>
      <w:r w:rsidR="00FD735E" w:rsidRPr="006230B5">
        <w:rPr>
          <w:rFonts w:ascii="Times New Roman" w:hAnsi="Times New Roman" w:cs="Times New Roman"/>
          <w:sz w:val="24"/>
          <w:szCs w:val="24"/>
        </w:rPr>
        <w:t xml:space="preserve">la validità di questi appuntamenti 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è </w:t>
      </w:r>
      <w:r w:rsidR="00B55F43" w:rsidRPr="006230B5">
        <w:rPr>
          <w:rFonts w:ascii="Times New Roman" w:hAnsi="Times New Roman" w:cs="Times New Roman"/>
          <w:sz w:val="24"/>
          <w:szCs w:val="24"/>
        </w:rPr>
        <w:t xml:space="preserve">quindi </w:t>
      </w:r>
      <w:r w:rsidR="008736A1" w:rsidRPr="006230B5">
        <w:rPr>
          <w:rFonts w:ascii="Times New Roman" w:hAnsi="Times New Roman" w:cs="Times New Roman"/>
          <w:sz w:val="24"/>
          <w:szCs w:val="24"/>
        </w:rPr>
        <w:t xml:space="preserve">da ricercarsi nell’esperienza di incontro </w:t>
      </w:r>
      <w:r w:rsidR="00B55F43" w:rsidRPr="006230B5">
        <w:rPr>
          <w:rFonts w:ascii="Times New Roman" w:hAnsi="Times New Roman" w:cs="Times New Roman"/>
          <w:sz w:val="24"/>
          <w:szCs w:val="24"/>
        </w:rPr>
        <w:t xml:space="preserve">e confronto </w:t>
      </w:r>
      <w:r w:rsidR="008736A1" w:rsidRPr="006230B5">
        <w:rPr>
          <w:rFonts w:ascii="Times New Roman" w:hAnsi="Times New Roman" w:cs="Times New Roman"/>
          <w:sz w:val="24"/>
          <w:szCs w:val="24"/>
        </w:rPr>
        <w:t>tra delegati di tutte le diocesi , nonché del variegato mondo cattolico.</w:t>
      </w:r>
    </w:p>
    <w:p w:rsidR="00F66F15" w:rsidRPr="006230B5" w:rsidRDefault="00F66F15" w:rsidP="00F66F15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Ne è parte, dopotutto, anche il nostro ritrovarci di questa sera.</w:t>
      </w:r>
    </w:p>
    <w:p w:rsidR="00194334" w:rsidRPr="006230B5" w:rsidRDefault="00194334" w:rsidP="00D312B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D5" w:rsidRPr="00823421" w:rsidRDefault="00747AD5" w:rsidP="00823421">
      <w:pPr>
        <w:pStyle w:val="Paragrafoelenco"/>
        <w:numPr>
          <w:ilvl w:val="0"/>
          <w:numId w:val="2"/>
        </w:numPr>
        <w:spacing w:after="12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21">
        <w:rPr>
          <w:rFonts w:ascii="Times New Roman" w:hAnsi="Times New Roman" w:cs="Times New Roman"/>
          <w:b/>
          <w:sz w:val="24"/>
          <w:szCs w:val="24"/>
        </w:rPr>
        <w:t>La “pretesa” di Firenze</w:t>
      </w:r>
    </w:p>
    <w:p w:rsidR="00A15DBB" w:rsidRPr="006230B5" w:rsidRDefault="00F66F15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Proprio tale </w:t>
      </w:r>
      <w:r w:rsidR="00A15DBB" w:rsidRPr="006230B5">
        <w:rPr>
          <w:rFonts w:eastAsiaTheme="minorHAnsi"/>
          <w:lang w:eastAsia="en-US"/>
        </w:rPr>
        <w:t xml:space="preserve">consapevolezza </w:t>
      </w:r>
      <w:r w:rsidRPr="006230B5">
        <w:rPr>
          <w:rFonts w:eastAsiaTheme="minorHAnsi"/>
          <w:lang w:eastAsia="en-US"/>
        </w:rPr>
        <w:t xml:space="preserve">vogliamo che ci aiuti a porre particolare </w:t>
      </w:r>
      <w:r w:rsidR="00194334" w:rsidRPr="006230B5">
        <w:rPr>
          <w:rFonts w:eastAsiaTheme="minorHAnsi"/>
          <w:lang w:eastAsia="en-US"/>
        </w:rPr>
        <w:t xml:space="preserve">attenzione </w:t>
      </w:r>
      <w:r w:rsidRPr="006230B5">
        <w:rPr>
          <w:rFonts w:eastAsiaTheme="minorHAnsi"/>
          <w:lang w:eastAsia="en-US"/>
        </w:rPr>
        <w:t>a</w:t>
      </w:r>
      <w:r w:rsidR="00A15DBB" w:rsidRPr="006230B5">
        <w:rPr>
          <w:rFonts w:eastAsiaTheme="minorHAnsi"/>
          <w:lang w:eastAsia="en-US"/>
        </w:rPr>
        <w:t>l cammino di preparazione al Con</w:t>
      </w:r>
      <w:r w:rsidRPr="006230B5">
        <w:rPr>
          <w:rFonts w:eastAsiaTheme="minorHAnsi"/>
          <w:lang w:eastAsia="en-US"/>
        </w:rPr>
        <w:t>vegno Ecclesiale di novembre. A questo</w:t>
      </w:r>
      <w:r w:rsidR="00A15DBB" w:rsidRPr="006230B5">
        <w:rPr>
          <w:rFonts w:eastAsiaTheme="minorHAnsi"/>
          <w:lang w:eastAsia="en-US"/>
        </w:rPr>
        <w:t xml:space="preserve"> riguardo</w:t>
      </w:r>
      <w:r w:rsidR="00194334" w:rsidRPr="006230B5">
        <w:rPr>
          <w:rFonts w:eastAsiaTheme="minorHAnsi"/>
          <w:lang w:eastAsia="en-US"/>
        </w:rPr>
        <w:t xml:space="preserve"> – prima ancora di entrare nel merito della </w:t>
      </w:r>
      <w:r w:rsidR="00194334" w:rsidRPr="006230B5">
        <w:rPr>
          <w:rFonts w:eastAsiaTheme="minorHAnsi"/>
          <w:i/>
          <w:lang w:eastAsia="en-US"/>
        </w:rPr>
        <w:t>Traccia</w:t>
      </w:r>
      <w:r w:rsidR="00194334" w:rsidRPr="006230B5">
        <w:rPr>
          <w:rFonts w:eastAsiaTheme="minorHAnsi"/>
          <w:lang w:eastAsia="en-US"/>
        </w:rPr>
        <w:t xml:space="preserve"> – </w:t>
      </w:r>
      <w:r w:rsidR="00A15DBB" w:rsidRPr="006230B5">
        <w:rPr>
          <w:rFonts w:eastAsiaTheme="minorHAnsi"/>
          <w:lang w:eastAsia="en-US"/>
        </w:rPr>
        <w:t xml:space="preserve">vale la pena </w:t>
      </w:r>
      <w:r w:rsidR="00194334" w:rsidRPr="006230B5">
        <w:rPr>
          <w:rFonts w:eastAsiaTheme="minorHAnsi"/>
          <w:lang w:eastAsia="en-US"/>
        </w:rPr>
        <w:t xml:space="preserve">lasciar </w:t>
      </w:r>
      <w:r w:rsidR="00A15DBB" w:rsidRPr="006230B5">
        <w:rPr>
          <w:rFonts w:eastAsiaTheme="minorHAnsi"/>
          <w:lang w:eastAsia="en-US"/>
        </w:rPr>
        <w:t xml:space="preserve">risuonare </w:t>
      </w:r>
      <w:r w:rsidR="00E057EF" w:rsidRPr="006230B5">
        <w:rPr>
          <w:rFonts w:eastAsiaTheme="minorHAnsi"/>
          <w:lang w:eastAsia="en-US"/>
        </w:rPr>
        <w:t xml:space="preserve">un passaggio </w:t>
      </w:r>
      <w:r w:rsidR="00A15DBB" w:rsidRPr="006230B5">
        <w:rPr>
          <w:rFonts w:eastAsiaTheme="minorHAnsi"/>
          <w:lang w:eastAsia="en-US"/>
        </w:rPr>
        <w:t xml:space="preserve">del discorso con cui </w:t>
      </w:r>
      <w:r w:rsidR="00194334" w:rsidRPr="006230B5">
        <w:rPr>
          <w:rFonts w:eastAsiaTheme="minorHAnsi"/>
          <w:lang w:eastAsia="en-US"/>
        </w:rPr>
        <w:t xml:space="preserve">lo scorso </w:t>
      </w:r>
      <w:r w:rsidR="00A15DBB" w:rsidRPr="006230B5">
        <w:rPr>
          <w:rFonts w:eastAsiaTheme="minorHAnsi"/>
          <w:lang w:eastAsia="en-US"/>
        </w:rPr>
        <w:t xml:space="preserve">maggio Papa Francesco si è rivolto all’Assemblea </w:t>
      </w:r>
      <w:r w:rsidRPr="006230B5">
        <w:rPr>
          <w:rFonts w:eastAsiaTheme="minorHAnsi"/>
          <w:lang w:eastAsia="en-US"/>
        </w:rPr>
        <w:t>g</w:t>
      </w:r>
      <w:r w:rsidR="00A15DBB" w:rsidRPr="006230B5">
        <w:rPr>
          <w:rFonts w:eastAsiaTheme="minorHAnsi"/>
          <w:lang w:eastAsia="en-US"/>
        </w:rPr>
        <w:t xml:space="preserve">enerale della CEI. </w:t>
      </w:r>
      <w:r w:rsidR="00194334" w:rsidRPr="006230B5">
        <w:rPr>
          <w:rFonts w:eastAsiaTheme="minorHAnsi"/>
          <w:lang w:eastAsia="en-US"/>
        </w:rPr>
        <w:t>Sono un appello che non può restare disatteso. Eccolo:</w:t>
      </w:r>
      <w:r w:rsidRPr="006230B5">
        <w:rPr>
          <w:rFonts w:eastAsiaTheme="minorHAnsi"/>
          <w:lang w:eastAsia="en-US"/>
        </w:rPr>
        <w:t xml:space="preserve"> </w:t>
      </w:r>
      <w:r w:rsidR="00A15DBB" w:rsidRPr="006230B5">
        <w:rPr>
          <w:rFonts w:eastAsiaTheme="minorHAnsi"/>
          <w:lang w:eastAsia="en-US"/>
        </w:rPr>
        <w:t>«Le difficili situazioni vissute da tanti nostri contemporanei, vi tro</w:t>
      </w:r>
      <w:r w:rsidR="00194334" w:rsidRPr="006230B5">
        <w:rPr>
          <w:rFonts w:eastAsiaTheme="minorHAnsi"/>
          <w:lang w:eastAsia="en-US"/>
        </w:rPr>
        <w:t>vino attenti e partecipi, pronti</w:t>
      </w:r>
      <w:r w:rsidR="00A15DBB" w:rsidRPr="006230B5">
        <w:rPr>
          <w:rFonts w:eastAsiaTheme="minorHAnsi"/>
          <w:lang w:eastAsia="en-US"/>
        </w:rPr>
        <w:t xml:space="preserve"> a ridiscutere un modello di sviluppo che sfrutta il creato, sacrifica le persone sull’altare del profitto e crea nuove forma di emarginazione e di esclusione. Il bisogno di un nuovo umanesimo è gridato da una società priva di speranza, scossa in tante sue certezze fondamentali, impoverita da una crisi che, più che economica, è culturale, morale e spirituale</w:t>
      </w:r>
      <w:r w:rsidR="00194334" w:rsidRPr="006230B5">
        <w:rPr>
          <w:rFonts w:eastAsiaTheme="minorHAnsi"/>
          <w:lang w:eastAsia="en-US"/>
        </w:rPr>
        <w:t>»</w:t>
      </w:r>
      <w:r w:rsidR="00A15DBB" w:rsidRPr="006230B5">
        <w:rPr>
          <w:rFonts w:eastAsiaTheme="minorHAnsi"/>
          <w:lang w:eastAsia="en-US"/>
        </w:rPr>
        <w:t>.</w:t>
      </w:r>
    </w:p>
    <w:p w:rsidR="00194334" w:rsidRPr="006230B5" w:rsidRDefault="00194334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In poche </w:t>
      </w:r>
      <w:r w:rsidR="00E057EF" w:rsidRPr="006230B5">
        <w:rPr>
          <w:rFonts w:eastAsiaTheme="minorHAnsi"/>
          <w:lang w:eastAsia="en-US"/>
        </w:rPr>
        <w:t xml:space="preserve">essenziali </w:t>
      </w:r>
      <w:r w:rsidRPr="006230B5">
        <w:rPr>
          <w:rFonts w:eastAsiaTheme="minorHAnsi"/>
          <w:lang w:eastAsia="en-US"/>
        </w:rPr>
        <w:t xml:space="preserve">parole ci viene </w:t>
      </w:r>
      <w:r w:rsidR="00E057EF" w:rsidRPr="006230B5">
        <w:rPr>
          <w:rFonts w:eastAsiaTheme="minorHAnsi"/>
          <w:lang w:eastAsia="en-US"/>
        </w:rPr>
        <w:t xml:space="preserve">qui </w:t>
      </w:r>
      <w:r w:rsidRPr="006230B5">
        <w:rPr>
          <w:rFonts w:eastAsiaTheme="minorHAnsi"/>
          <w:lang w:eastAsia="en-US"/>
        </w:rPr>
        <w:t xml:space="preserve">consegnato il contenuto dell’evangelizzazione in Italia, nella linea di quanto il Papa ha tracciato nell’Esortazione apostolica </w:t>
      </w:r>
      <w:proofErr w:type="spellStart"/>
      <w:r w:rsidR="00F15165" w:rsidRPr="006230B5">
        <w:rPr>
          <w:rFonts w:eastAsiaTheme="minorHAnsi"/>
          <w:i/>
          <w:lang w:eastAsia="en-US"/>
        </w:rPr>
        <w:t>Evangelii</w:t>
      </w:r>
      <w:proofErr w:type="spellEnd"/>
      <w:r w:rsidR="00F15165" w:rsidRPr="006230B5">
        <w:rPr>
          <w:rFonts w:eastAsiaTheme="minorHAnsi"/>
          <w:i/>
          <w:lang w:eastAsia="en-US"/>
        </w:rPr>
        <w:t xml:space="preserve"> </w:t>
      </w:r>
      <w:proofErr w:type="spellStart"/>
      <w:r w:rsidR="00F15165" w:rsidRPr="006230B5">
        <w:rPr>
          <w:rFonts w:eastAsiaTheme="minorHAnsi"/>
          <w:i/>
          <w:lang w:eastAsia="en-US"/>
        </w:rPr>
        <w:t>ga</w:t>
      </w:r>
      <w:r w:rsidRPr="006230B5">
        <w:rPr>
          <w:rFonts w:eastAsiaTheme="minorHAnsi"/>
          <w:i/>
          <w:lang w:eastAsia="en-US"/>
        </w:rPr>
        <w:t>udium</w:t>
      </w:r>
      <w:proofErr w:type="spellEnd"/>
      <w:r w:rsidRPr="006230B5">
        <w:rPr>
          <w:rFonts w:eastAsiaTheme="minorHAnsi"/>
          <w:lang w:eastAsia="en-US"/>
        </w:rPr>
        <w:t xml:space="preserve">, la cui dichiarata intenzione è proprio quella di trovare </w:t>
      </w:r>
      <w:r w:rsidR="00E057EF" w:rsidRPr="006230B5">
        <w:rPr>
          <w:rFonts w:eastAsiaTheme="minorHAnsi"/>
          <w:lang w:eastAsia="en-US"/>
        </w:rPr>
        <w:t>«</w:t>
      </w:r>
      <w:r w:rsidRPr="006230B5">
        <w:rPr>
          <w:rFonts w:eastAsiaTheme="minorHAnsi"/>
          <w:lang w:eastAsia="en-US"/>
        </w:rPr>
        <w:t>vie nuove al cammino della Ch</w:t>
      </w:r>
      <w:r w:rsidR="00E057EF" w:rsidRPr="006230B5">
        <w:rPr>
          <w:rFonts w:eastAsiaTheme="minorHAnsi"/>
          <w:lang w:eastAsia="en-US"/>
        </w:rPr>
        <w:t>iesa nei prossimi anni»</w:t>
      </w:r>
      <w:r w:rsidRPr="006230B5">
        <w:rPr>
          <w:rFonts w:eastAsiaTheme="minorHAnsi"/>
          <w:lang w:eastAsia="en-US"/>
        </w:rPr>
        <w:t xml:space="preserve"> (EG 1). Lo scopo del nostro appuntamento fiorentino è significativamente lo stesso: fare il punto sul nostro cammino di fedeltà al rinnovamento promosso dal Concilio e aprire nuove strade all’annuncio del Vangelo.</w:t>
      </w:r>
    </w:p>
    <w:p w:rsidR="00A15DBB" w:rsidRPr="006230B5" w:rsidRDefault="00FD1515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Il percorso, oltre che di tali </w:t>
      </w:r>
      <w:r w:rsidRPr="006230B5">
        <w:rPr>
          <w:rFonts w:eastAsiaTheme="minorHAnsi"/>
          <w:i/>
          <w:lang w:eastAsia="en-US"/>
        </w:rPr>
        <w:t>contenuti</w:t>
      </w:r>
      <w:r w:rsidRPr="006230B5">
        <w:rPr>
          <w:rFonts w:eastAsiaTheme="minorHAnsi"/>
          <w:lang w:eastAsia="en-US"/>
        </w:rPr>
        <w:t xml:space="preserve">, si nutre di uno </w:t>
      </w:r>
      <w:r w:rsidRPr="006230B5">
        <w:rPr>
          <w:rFonts w:eastAsiaTheme="minorHAnsi"/>
          <w:i/>
          <w:lang w:eastAsia="en-US"/>
        </w:rPr>
        <w:t>stile</w:t>
      </w:r>
      <w:r w:rsidRPr="006230B5">
        <w:rPr>
          <w:rFonts w:eastAsiaTheme="minorHAnsi"/>
          <w:lang w:eastAsia="en-US"/>
        </w:rPr>
        <w:t xml:space="preserve"> preciso – quello dell’annuncio, che è poi quello con il quale la Chiesa vive e testimonia – e di un </w:t>
      </w:r>
      <w:r w:rsidRPr="006230B5">
        <w:rPr>
          <w:rFonts w:eastAsiaTheme="minorHAnsi"/>
          <w:i/>
          <w:lang w:eastAsia="en-US"/>
        </w:rPr>
        <w:t>metodo</w:t>
      </w:r>
      <w:r w:rsidRPr="006230B5">
        <w:rPr>
          <w:rFonts w:eastAsiaTheme="minorHAnsi"/>
          <w:lang w:eastAsia="en-US"/>
        </w:rPr>
        <w:t xml:space="preserve"> ecclesiale che per Papa Francesco è un metodo sinodale. </w:t>
      </w:r>
      <w:r w:rsidR="00E057EF" w:rsidRPr="006230B5">
        <w:rPr>
          <w:rFonts w:eastAsiaTheme="minorHAnsi"/>
          <w:lang w:eastAsia="en-US"/>
        </w:rPr>
        <w:t xml:space="preserve">Ne abbiamo fatto esperienza in occasione del </w:t>
      </w:r>
      <w:r w:rsidR="005B114A" w:rsidRPr="006230B5">
        <w:rPr>
          <w:rFonts w:eastAsiaTheme="minorHAnsi"/>
          <w:lang w:eastAsia="en-US"/>
        </w:rPr>
        <w:t xml:space="preserve">Sinodo Straordinario sulla famiglia celebrato ad </w:t>
      </w:r>
      <w:r w:rsidR="005B114A" w:rsidRPr="006230B5">
        <w:rPr>
          <w:rFonts w:eastAsiaTheme="minorHAnsi"/>
          <w:lang w:eastAsia="en-US"/>
        </w:rPr>
        <w:lastRenderedPageBreak/>
        <w:t>ottobre, prima tappa del percorso che porterà a quello che precederà di poco il Convegno di Firenze. Del resto, qu</w:t>
      </w:r>
      <w:r w:rsidRPr="006230B5">
        <w:rPr>
          <w:rFonts w:eastAsiaTheme="minorHAnsi"/>
          <w:lang w:eastAsia="en-US"/>
        </w:rPr>
        <w:t xml:space="preserve">ante volte in questi due anni ci ha richiamato al confronto collegiale, condotto con franchezza e in spirito di comunione! Alla Conferenza Episcopale Italiana, nel discorso citato, il Papa aggiungeva in maniera esplicita: </w:t>
      </w:r>
      <w:r w:rsidR="00A15DBB" w:rsidRPr="006230B5">
        <w:rPr>
          <w:rFonts w:eastAsiaTheme="minorHAnsi"/>
          <w:lang w:eastAsia="en-US"/>
        </w:rPr>
        <w:t>«</w:t>
      </w:r>
      <w:r w:rsidRPr="006230B5">
        <w:rPr>
          <w:rFonts w:eastAsiaTheme="minorHAnsi"/>
          <w:lang w:eastAsia="en-US"/>
        </w:rPr>
        <w:t>I</w:t>
      </w:r>
      <w:r w:rsidR="00A15DBB" w:rsidRPr="006230B5">
        <w:rPr>
          <w:rFonts w:eastAsiaTheme="minorHAnsi"/>
          <w:lang w:eastAsia="en-US"/>
        </w:rPr>
        <w:t>l discernimento comunitario sia l’anima del percorso di preparazione al Convegno ecclesiale nazionale di Firenze nel prossimo anno: aiuti, per favore, a non fermarsi sul piano – pur nobile – delle idee, ma inforchi occhiali capaci di cogliere e comprendere la realtà e, quindi, strade per governarla, mirando a rendere più giusta e fraterna la comunità degli uomini</w:t>
      </w:r>
      <w:r w:rsidR="009A07FC" w:rsidRPr="006230B5">
        <w:rPr>
          <w:rFonts w:eastAsiaTheme="minorHAnsi"/>
          <w:lang w:eastAsia="en-US"/>
        </w:rPr>
        <w:t>»</w:t>
      </w:r>
      <w:r w:rsidR="00A15DBB" w:rsidRPr="006230B5">
        <w:rPr>
          <w:rFonts w:eastAsiaTheme="minorHAnsi"/>
          <w:lang w:eastAsia="en-US"/>
        </w:rPr>
        <w:t>.</w:t>
      </w:r>
    </w:p>
    <w:p w:rsidR="00290A25" w:rsidRPr="006230B5" w:rsidRDefault="009A07FC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Questa prospettiva ci è data in Gesù Cristo.</w:t>
      </w:r>
      <w:r w:rsidR="00845673" w:rsidRPr="006230B5">
        <w:rPr>
          <w:rFonts w:eastAsiaTheme="minorHAnsi"/>
          <w:lang w:eastAsia="en-US"/>
        </w:rPr>
        <w:t xml:space="preserve"> Lo affermiamo con convinzione e, insieme, con l’umiltà di chi sa che </w:t>
      </w:r>
      <w:r w:rsidR="00E057EF" w:rsidRPr="006230B5">
        <w:rPr>
          <w:rFonts w:eastAsiaTheme="minorHAnsi"/>
          <w:lang w:eastAsia="en-US"/>
        </w:rPr>
        <w:t xml:space="preserve">in </w:t>
      </w:r>
      <w:r w:rsidR="00845673" w:rsidRPr="006230B5">
        <w:rPr>
          <w:rFonts w:eastAsiaTheme="minorHAnsi"/>
          <w:lang w:eastAsia="en-US"/>
        </w:rPr>
        <w:t xml:space="preserve">questo </w:t>
      </w:r>
      <w:r w:rsidR="00E057EF" w:rsidRPr="006230B5">
        <w:rPr>
          <w:rFonts w:eastAsiaTheme="minorHAnsi"/>
          <w:lang w:eastAsia="en-US"/>
        </w:rPr>
        <w:t xml:space="preserve">modo </w:t>
      </w:r>
      <w:r w:rsidR="00845673" w:rsidRPr="006230B5">
        <w:rPr>
          <w:rFonts w:eastAsiaTheme="minorHAnsi"/>
          <w:lang w:eastAsia="en-US"/>
        </w:rPr>
        <w:t xml:space="preserve">non intende cristallizzare una verità costruita a tavolino, né assumerla come </w:t>
      </w:r>
      <w:r w:rsidR="005B114A" w:rsidRPr="006230B5">
        <w:rPr>
          <w:rFonts w:eastAsiaTheme="minorHAnsi"/>
          <w:lang w:eastAsia="en-US"/>
        </w:rPr>
        <w:t xml:space="preserve">se fosse </w:t>
      </w:r>
      <w:r w:rsidR="00845673" w:rsidRPr="006230B5">
        <w:rPr>
          <w:rFonts w:eastAsiaTheme="minorHAnsi"/>
          <w:lang w:eastAsia="en-US"/>
        </w:rPr>
        <w:t xml:space="preserve">un recinto che esclude </w:t>
      </w:r>
      <w:r w:rsidR="00E057EF" w:rsidRPr="006230B5">
        <w:rPr>
          <w:rFonts w:eastAsiaTheme="minorHAnsi"/>
          <w:lang w:eastAsia="en-US"/>
        </w:rPr>
        <w:t xml:space="preserve">o che si distanzia da </w:t>
      </w:r>
      <w:r w:rsidR="00845673" w:rsidRPr="006230B5">
        <w:rPr>
          <w:rFonts w:eastAsiaTheme="minorHAnsi"/>
          <w:lang w:eastAsia="en-US"/>
        </w:rPr>
        <w:t xml:space="preserve">quella portata avanti da altri. Piuttosto, </w:t>
      </w:r>
      <w:r w:rsidR="00E057EF" w:rsidRPr="006230B5">
        <w:rPr>
          <w:rFonts w:eastAsiaTheme="minorHAnsi"/>
          <w:lang w:eastAsia="en-US"/>
        </w:rPr>
        <w:t xml:space="preserve">se </w:t>
      </w:r>
      <w:r w:rsidR="00845673" w:rsidRPr="006230B5">
        <w:rPr>
          <w:rFonts w:eastAsiaTheme="minorHAnsi"/>
          <w:lang w:eastAsia="en-US"/>
        </w:rPr>
        <w:t xml:space="preserve">l’incontro con l’Uomo delle Beatitudini ci </w:t>
      </w:r>
      <w:r w:rsidR="00D3292E" w:rsidRPr="006230B5">
        <w:rPr>
          <w:rFonts w:eastAsiaTheme="minorHAnsi"/>
          <w:lang w:eastAsia="en-US"/>
        </w:rPr>
        <w:t>realizza in pienezza</w:t>
      </w:r>
      <w:r w:rsidR="00EE58B0" w:rsidRPr="006230B5">
        <w:rPr>
          <w:rFonts w:eastAsiaTheme="minorHAnsi"/>
          <w:lang w:eastAsia="en-US"/>
        </w:rPr>
        <w:t xml:space="preserve"> in tutti gli aspetti dell’umano,</w:t>
      </w:r>
      <w:r w:rsidR="00D3292E" w:rsidRPr="006230B5">
        <w:rPr>
          <w:rFonts w:eastAsiaTheme="minorHAnsi"/>
          <w:lang w:eastAsia="en-US"/>
        </w:rPr>
        <w:t xml:space="preserve"> </w:t>
      </w:r>
      <w:r w:rsidR="00E057EF" w:rsidRPr="006230B5">
        <w:rPr>
          <w:rFonts w:eastAsiaTheme="minorHAnsi"/>
          <w:lang w:eastAsia="en-US"/>
        </w:rPr>
        <w:t xml:space="preserve">non potrà che porci anche </w:t>
      </w:r>
      <w:r w:rsidR="00845673" w:rsidRPr="006230B5">
        <w:rPr>
          <w:rFonts w:eastAsiaTheme="minorHAnsi"/>
          <w:lang w:eastAsia="en-US"/>
        </w:rPr>
        <w:t>in cammino con tutti</w:t>
      </w:r>
      <w:r w:rsidR="009A1B85" w:rsidRPr="006230B5">
        <w:rPr>
          <w:rFonts w:eastAsiaTheme="minorHAnsi"/>
          <w:lang w:eastAsia="en-US"/>
        </w:rPr>
        <w:t>, disponibili a confrontarci con gli umanesimi secolari, con visioni del mondo e dell’essere uomini diverse da quelle ispirate dal Vangelo e incarnate nella tradizione ecclesiale</w:t>
      </w:r>
      <w:r w:rsidR="00290A25" w:rsidRPr="006230B5">
        <w:rPr>
          <w:rFonts w:eastAsiaTheme="minorHAnsi"/>
          <w:lang w:eastAsia="en-US"/>
        </w:rPr>
        <w:t xml:space="preserve">, </w:t>
      </w:r>
      <w:r w:rsidR="00E057EF" w:rsidRPr="006230B5">
        <w:rPr>
          <w:rFonts w:eastAsiaTheme="minorHAnsi"/>
          <w:lang w:eastAsia="en-US"/>
        </w:rPr>
        <w:t xml:space="preserve">per </w:t>
      </w:r>
      <w:r w:rsidR="00290A25" w:rsidRPr="006230B5">
        <w:rPr>
          <w:rFonts w:eastAsiaTheme="minorHAnsi"/>
          <w:lang w:eastAsia="en-US"/>
        </w:rPr>
        <w:t xml:space="preserve">un </w:t>
      </w:r>
      <w:r w:rsidR="00E057EF" w:rsidRPr="006230B5">
        <w:rPr>
          <w:rFonts w:eastAsiaTheme="minorHAnsi"/>
          <w:lang w:eastAsia="en-US"/>
        </w:rPr>
        <w:t xml:space="preserve">dialogo </w:t>
      </w:r>
      <w:r w:rsidR="00290A25" w:rsidRPr="006230B5">
        <w:rPr>
          <w:rFonts w:eastAsiaTheme="minorHAnsi"/>
          <w:lang w:eastAsia="en-US"/>
        </w:rPr>
        <w:t xml:space="preserve">che </w:t>
      </w:r>
      <w:r w:rsidR="00E057EF" w:rsidRPr="006230B5">
        <w:rPr>
          <w:rFonts w:eastAsiaTheme="minorHAnsi"/>
          <w:lang w:eastAsia="en-US"/>
        </w:rPr>
        <w:t xml:space="preserve">si rifiuta di </w:t>
      </w:r>
      <w:r w:rsidR="00290A25" w:rsidRPr="006230B5">
        <w:rPr>
          <w:rFonts w:eastAsiaTheme="minorHAnsi"/>
          <w:lang w:eastAsia="en-US"/>
        </w:rPr>
        <w:t>considerare i diversi percorsi semplicemente incomunicabili tra loro</w:t>
      </w:r>
      <w:r w:rsidR="00EE58B0" w:rsidRPr="006230B5">
        <w:rPr>
          <w:rFonts w:eastAsiaTheme="minorHAnsi"/>
          <w:lang w:eastAsia="en-US"/>
        </w:rPr>
        <w:t xml:space="preserve">. </w:t>
      </w:r>
    </w:p>
    <w:p w:rsidR="009A07FC" w:rsidRPr="006230B5" w:rsidRDefault="00EE58B0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In</w:t>
      </w:r>
      <w:r w:rsidR="00845673" w:rsidRPr="006230B5">
        <w:rPr>
          <w:rFonts w:eastAsiaTheme="minorHAnsi"/>
          <w:lang w:eastAsia="en-US"/>
        </w:rPr>
        <w:t xml:space="preserve"> Lui</w:t>
      </w:r>
      <w:r w:rsidR="009A1B85" w:rsidRPr="006230B5">
        <w:rPr>
          <w:rFonts w:eastAsiaTheme="minorHAnsi"/>
          <w:lang w:eastAsia="en-US"/>
        </w:rPr>
        <w:t>, in Gesù Cristo,</w:t>
      </w:r>
      <w:r w:rsidR="00845673" w:rsidRPr="006230B5">
        <w:rPr>
          <w:rFonts w:eastAsiaTheme="minorHAnsi"/>
          <w:lang w:eastAsia="en-US"/>
        </w:rPr>
        <w:t xml:space="preserve"> riconosciamo i criteri veritativi, che non rimandano a un castello di idee e nemmeno a un modello storico</w:t>
      </w:r>
      <w:r w:rsidR="00F11A0C" w:rsidRPr="006230B5">
        <w:rPr>
          <w:rFonts w:eastAsiaTheme="minorHAnsi"/>
          <w:lang w:eastAsia="en-US"/>
        </w:rPr>
        <w:t xml:space="preserve"> da riproporre</w:t>
      </w:r>
      <w:r w:rsidR="00845673" w:rsidRPr="006230B5">
        <w:rPr>
          <w:rFonts w:eastAsiaTheme="minorHAnsi"/>
          <w:lang w:eastAsia="en-US"/>
        </w:rPr>
        <w:t xml:space="preserve">, </w:t>
      </w:r>
      <w:r w:rsidR="00F11A0C" w:rsidRPr="006230B5">
        <w:rPr>
          <w:rFonts w:eastAsiaTheme="minorHAnsi"/>
          <w:lang w:eastAsia="en-US"/>
        </w:rPr>
        <w:t xml:space="preserve">bensì </w:t>
      </w:r>
      <w:r w:rsidR="00845673" w:rsidRPr="006230B5">
        <w:rPr>
          <w:rFonts w:eastAsiaTheme="minorHAnsi"/>
          <w:lang w:eastAsia="en-US"/>
        </w:rPr>
        <w:t>alla fedeltà di Dio a una storia che è storia di salvezza.</w:t>
      </w:r>
      <w:r w:rsidR="007B3AC8" w:rsidRPr="006230B5">
        <w:rPr>
          <w:rFonts w:eastAsiaTheme="minorHAnsi"/>
          <w:lang w:eastAsia="en-US"/>
        </w:rPr>
        <w:t xml:space="preserve"> Questa consapevolezza ci porta a superare ogni atteggiamento giudicante e gratuitamente presuntuoso</w:t>
      </w:r>
      <w:r w:rsidR="00B21A5E" w:rsidRPr="006230B5">
        <w:rPr>
          <w:rFonts w:eastAsiaTheme="minorHAnsi"/>
          <w:lang w:eastAsia="en-US"/>
        </w:rPr>
        <w:t>, nella coscienza di quanto l’umanesimo</w:t>
      </w:r>
      <w:r w:rsidR="00E057EF" w:rsidRPr="006230B5">
        <w:rPr>
          <w:rFonts w:eastAsiaTheme="minorHAnsi"/>
          <w:lang w:eastAsia="en-US"/>
        </w:rPr>
        <w:t>,</w:t>
      </w:r>
      <w:r w:rsidR="00B21A5E" w:rsidRPr="006230B5">
        <w:rPr>
          <w:rFonts w:eastAsiaTheme="minorHAnsi"/>
          <w:lang w:eastAsia="en-US"/>
        </w:rPr>
        <w:t xml:space="preserve"> che ha al proprio centro Cristo Gesù</w:t>
      </w:r>
      <w:r w:rsidR="00E057EF" w:rsidRPr="006230B5">
        <w:rPr>
          <w:rFonts w:eastAsiaTheme="minorHAnsi"/>
          <w:lang w:eastAsia="en-US"/>
        </w:rPr>
        <w:t>,</w:t>
      </w:r>
      <w:r w:rsidR="00B21A5E" w:rsidRPr="006230B5">
        <w:rPr>
          <w:rFonts w:eastAsiaTheme="minorHAnsi"/>
          <w:lang w:eastAsia="en-US"/>
        </w:rPr>
        <w:t xml:space="preserve"> sia connotato dalla sua sovreccedenza escatologica.</w:t>
      </w:r>
      <w:r w:rsidR="007B3AC8" w:rsidRPr="006230B5">
        <w:rPr>
          <w:rFonts w:eastAsiaTheme="minorHAnsi"/>
          <w:lang w:eastAsia="en-US"/>
        </w:rPr>
        <w:t xml:space="preserve"> </w:t>
      </w:r>
      <w:r w:rsidR="00B21A5E" w:rsidRPr="006230B5">
        <w:rPr>
          <w:rFonts w:eastAsiaTheme="minorHAnsi"/>
          <w:lang w:eastAsia="en-US"/>
        </w:rPr>
        <w:t xml:space="preserve">La fede in Lui </w:t>
      </w:r>
      <w:r w:rsidR="007B3AC8" w:rsidRPr="006230B5">
        <w:rPr>
          <w:rFonts w:eastAsiaTheme="minorHAnsi"/>
          <w:lang w:eastAsia="en-US"/>
        </w:rPr>
        <w:t xml:space="preserve">interpella </w:t>
      </w:r>
      <w:r w:rsidR="00CF4243" w:rsidRPr="006230B5">
        <w:rPr>
          <w:rFonts w:eastAsiaTheme="minorHAnsi"/>
          <w:lang w:eastAsia="en-US"/>
        </w:rPr>
        <w:t xml:space="preserve">continuamente </w:t>
      </w:r>
      <w:r w:rsidR="007B3AC8" w:rsidRPr="006230B5">
        <w:rPr>
          <w:rFonts w:eastAsiaTheme="minorHAnsi"/>
          <w:lang w:eastAsia="en-US"/>
        </w:rPr>
        <w:t>la vita personale e comunitaria per una verifica della bontà della strada che stiamo percorrendo.</w:t>
      </w:r>
      <w:r w:rsidR="00CF4243" w:rsidRPr="006230B5">
        <w:rPr>
          <w:rFonts w:eastAsiaTheme="minorHAnsi"/>
          <w:lang w:eastAsia="en-US"/>
        </w:rPr>
        <w:t xml:space="preserve"> Perché sappiamo la possibilità di allontanarci, di percorrere altre strade, </w:t>
      </w:r>
      <w:r w:rsidR="00B645B9" w:rsidRPr="006230B5">
        <w:rPr>
          <w:rFonts w:eastAsiaTheme="minorHAnsi"/>
          <w:lang w:eastAsia="en-US"/>
        </w:rPr>
        <w:t>anche quando si ammanta</w:t>
      </w:r>
      <w:r w:rsidR="00B21A5E" w:rsidRPr="006230B5">
        <w:rPr>
          <w:rFonts w:eastAsiaTheme="minorHAnsi"/>
          <w:lang w:eastAsia="en-US"/>
        </w:rPr>
        <w:t>no</w:t>
      </w:r>
      <w:r w:rsidR="00541394">
        <w:rPr>
          <w:rFonts w:eastAsiaTheme="minorHAnsi"/>
          <w:lang w:eastAsia="en-US"/>
        </w:rPr>
        <w:t xml:space="preserve"> di una veste sacrale.</w:t>
      </w:r>
      <w:r w:rsidR="00CF4243" w:rsidRPr="006230B5">
        <w:rPr>
          <w:rFonts w:eastAsiaTheme="minorHAnsi"/>
          <w:lang w:eastAsia="en-US"/>
        </w:rPr>
        <w:t xml:space="preserve"> </w:t>
      </w:r>
    </w:p>
    <w:p w:rsidR="00CF4243" w:rsidRPr="006230B5" w:rsidRDefault="00E057EF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Questa sera</w:t>
      </w:r>
      <w:r w:rsidR="00B21A5E" w:rsidRPr="006230B5">
        <w:rPr>
          <w:rFonts w:eastAsiaTheme="minorHAnsi"/>
          <w:lang w:eastAsia="en-US"/>
        </w:rPr>
        <w:t xml:space="preserve">, anche per limiti di tempo, più che soffermarci a dare un nome alle molteplici esperienze di umanesimo negato che rinveniamo nella società e nella cultura </w:t>
      </w:r>
      <w:r w:rsidRPr="006230B5">
        <w:rPr>
          <w:rFonts w:eastAsiaTheme="minorHAnsi"/>
          <w:lang w:eastAsia="en-US"/>
        </w:rPr>
        <w:t>in cui siamo immersi, preferisco</w:t>
      </w:r>
      <w:r w:rsidR="00B21A5E" w:rsidRPr="006230B5">
        <w:rPr>
          <w:rFonts w:eastAsiaTheme="minorHAnsi"/>
          <w:lang w:eastAsia="en-US"/>
        </w:rPr>
        <w:t xml:space="preserve"> soffermarmi brevemente su quelle che ci </w:t>
      </w:r>
      <w:r w:rsidR="00B21A5E" w:rsidRPr="006230B5">
        <w:rPr>
          <w:rFonts w:eastAsiaTheme="minorHAnsi"/>
          <w:lang w:eastAsia="en-US"/>
        </w:rPr>
        <w:lastRenderedPageBreak/>
        <w:t>riguardano direttamente e che, se vogliamo, Papa Francesco ha stigmatizzato rivolgendosi a</w:t>
      </w:r>
      <w:r w:rsidR="005B40DA" w:rsidRPr="006230B5">
        <w:rPr>
          <w:rFonts w:eastAsiaTheme="minorHAnsi"/>
          <w:lang w:eastAsia="en-US"/>
        </w:rPr>
        <w:t>i Superiori del</w:t>
      </w:r>
      <w:r w:rsidR="00B21A5E" w:rsidRPr="006230B5">
        <w:rPr>
          <w:rFonts w:eastAsiaTheme="minorHAnsi"/>
          <w:lang w:eastAsia="en-US"/>
        </w:rPr>
        <w:t xml:space="preserve">la Curia in occasione del Natale. </w:t>
      </w:r>
      <w:r w:rsidR="005B40DA" w:rsidRPr="006230B5">
        <w:rPr>
          <w:rFonts w:eastAsiaTheme="minorHAnsi"/>
          <w:lang w:eastAsia="en-US"/>
        </w:rPr>
        <w:t>Q</w:t>
      </w:r>
      <w:r w:rsidR="00B21A5E" w:rsidRPr="006230B5">
        <w:rPr>
          <w:rFonts w:eastAsiaTheme="minorHAnsi"/>
          <w:lang w:eastAsia="en-US"/>
        </w:rPr>
        <w:t xml:space="preserve">uel suo discorso franco ed esigente </w:t>
      </w:r>
      <w:r w:rsidR="005B40DA" w:rsidRPr="006230B5">
        <w:rPr>
          <w:rFonts w:eastAsiaTheme="minorHAnsi"/>
          <w:lang w:eastAsia="en-US"/>
        </w:rPr>
        <w:t>in realtà ci riguarda da vicino; è diagnosi di malattie che impoveriscono l’intero corpo ecclesiale. Il narcisismo come l’eccessiva operosità; la durezza di cuore, i</w:t>
      </w:r>
      <w:r w:rsidRPr="006230B5">
        <w:rPr>
          <w:rFonts w:eastAsiaTheme="minorHAnsi"/>
          <w:lang w:eastAsia="en-US"/>
        </w:rPr>
        <w:t>l</w:t>
      </w:r>
      <w:r w:rsidR="005B40DA" w:rsidRPr="006230B5">
        <w:rPr>
          <w:rFonts w:eastAsiaTheme="minorHAnsi"/>
          <w:lang w:eastAsia="en-US"/>
        </w:rPr>
        <w:t xml:space="preserve"> funzionalismo, l’</w:t>
      </w:r>
      <w:r w:rsidRPr="006230B5">
        <w:rPr>
          <w:rFonts w:eastAsiaTheme="minorHAnsi"/>
          <w:lang w:eastAsia="en-US"/>
        </w:rPr>
        <w:t>A</w:t>
      </w:r>
      <w:r w:rsidR="005B40DA" w:rsidRPr="006230B5">
        <w:rPr>
          <w:rFonts w:eastAsiaTheme="minorHAnsi"/>
          <w:lang w:eastAsia="en-US"/>
        </w:rPr>
        <w:t xml:space="preserve">lzheimer spirituale che </w:t>
      </w:r>
      <w:r w:rsidR="009F5182" w:rsidRPr="006230B5">
        <w:rPr>
          <w:rFonts w:eastAsiaTheme="minorHAnsi"/>
          <w:lang w:eastAsia="en-US"/>
        </w:rPr>
        <w:t xml:space="preserve">fa perdere lo slancio gioioso dato dall’incontro personale con Cristo e </w:t>
      </w:r>
      <w:r w:rsidR="005B40DA" w:rsidRPr="006230B5">
        <w:rPr>
          <w:rFonts w:eastAsiaTheme="minorHAnsi"/>
          <w:lang w:eastAsia="en-US"/>
        </w:rPr>
        <w:t xml:space="preserve">concentra solo sul perimetro del presente; la vanagloria, la doppiezza di vita, il farsi seminatori di zizzania; il servilismo cortigiano interessato, il pessimismo sterile, il bisogno di accumulare per sentirsi più sicuri; la ricerca di consessi che diventano lobby chiuse e </w:t>
      </w:r>
      <w:r w:rsidRPr="006230B5">
        <w:rPr>
          <w:rFonts w:eastAsiaTheme="minorHAnsi"/>
          <w:lang w:eastAsia="en-US"/>
        </w:rPr>
        <w:t xml:space="preserve">la brama </w:t>
      </w:r>
      <w:r w:rsidR="005B40DA" w:rsidRPr="006230B5">
        <w:rPr>
          <w:rFonts w:eastAsiaTheme="minorHAnsi"/>
          <w:lang w:eastAsia="en-US"/>
        </w:rPr>
        <w:t xml:space="preserve">del potere, che stravolge il servizio… </w:t>
      </w:r>
      <w:r w:rsidRPr="006230B5">
        <w:rPr>
          <w:rFonts w:eastAsiaTheme="minorHAnsi"/>
          <w:lang w:eastAsia="en-US"/>
        </w:rPr>
        <w:t>S</w:t>
      </w:r>
      <w:r w:rsidR="005B40DA" w:rsidRPr="006230B5">
        <w:rPr>
          <w:rFonts w:eastAsiaTheme="minorHAnsi"/>
          <w:lang w:eastAsia="en-US"/>
        </w:rPr>
        <w:t xml:space="preserve">ono tutte forme che imputridiscono </w:t>
      </w:r>
      <w:r w:rsidR="00B761E5" w:rsidRPr="006230B5">
        <w:rPr>
          <w:rFonts w:eastAsiaTheme="minorHAnsi"/>
          <w:lang w:eastAsia="en-US"/>
        </w:rPr>
        <w:t>l’esperienza ecclesiale</w:t>
      </w:r>
      <w:r w:rsidR="005F3954" w:rsidRPr="006230B5">
        <w:rPr>
          <w:rFonts w:eastAsiaTheme="minorHAnsi"/>
          <w:lang w:eastAsia="en-US"/>
        </w:rPr>
        <w:t>, le impediscono di esprimersi come un corpo vivo e in cammino</w:t>
      </w:r>
      <w:r w:rsidRPr="006230B5">
        <w:rPr>
          <w:rFonts w:eastAsiaTheme="minorHAnsi"/>
          <w:lang w:eastAsia="en-US"/>
        </w:rPr>
        <w:t>,</w:t>
      </w:r>
      <w:r w:rsidR="005F3954" w:rsidRPr="006230B5">
        <w:rPr>
          <w:rFonts w:eastAsiaTheme="minorHAnsi"/>
          <w:lang w:eastAsia="en-US"/>
        </w:rPr>
        <w:t xml:space="preserve"> un vero mosaico </w:t>
      </w:r>
      <w:r w:rsidR="00541394">
        <w:rPr>
          <w:rFonts w:eastAsiaTheme="minorHAnsi"/>
          <w:lang w:eastAsia="en-US"/>
        </w:rPr>
        <w:t>chi</w:t>
      </w:r>
      <w:r w:rsidRPr="006230B5">
        <w:rPr>
          <w:rFonts w:eastAsiaTheme="minorHAnsi"/>
          <w:lang w:eastAsia="en-US"/>
        </w:rPr>
        <w:t xml:space="preserve">amato a formare il volto di Cristo, come ci insegnano i Padri della Chiesa; </w:t>
      </w:r>
      <w:r w:rsidR="005F3954" w:rsidRPr="006230B5">
        <w:rPr>
          <w:rFonts w:eastAsiaTheme="minorHAnsi"/>
          <w:lang w:eastAsia="en-US"/>
        </w:rPr>
        <w:t xml:space="preserve">nel contempo </w:t>
      </w:r>
      <w:r w:rsidR="006503F3" w:rsidRPr="006230B5">
        <w:rPr>
          <w:rFonts w:eastAsiaTheme="minorHAnsi"/>
          <w:lang w:eastAsia="en-US"/>
        </w:rPr>
        <w:t xml:space="preserve">tali </w:t>
      </w:r>
      <w:r w:rsidRPr="006230B5">
        <w:rPr>
          <w:rFonts w:eastAsiaTheme="minorHAnsi"/>
          <w:lang w:eastAsia="en-US"/>
        </w:rPr>
        <w:t xml:space="preserve">malattie </w:t>
      </w:r>
      <w:r w:rsidR="00B761E5" w:rsidRPr="006230B5">
        <w:rPr>
          <w:rFonts w:eastAsiaTheme="minorHAnsi"/>
          <w:lang w:eastAsia="en-US"/>
        </w:rPr>
        <w:t>rendono quanto meno zoppa agli occhi del mondo la proposta cristiana.</w:t>
      </w:r>
    </w:p>
    <w:p w:rsidR="00AC57DE" w:rsidRPr="006230B5" w:rsidRDefault="00CD0021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A questo punto, </w:t>
      </w:r>
      <w:r w:rsidR="006503F3" w:rsidRPr="006230B5">
        <w:rPr>
          <w:rFonts w:eastAsiaTheme="minorHAnsi"/>
          <w:lang w:eastAsia="en-US"/>
        </w:rPr>
        <w:t xml:space="preserve">ogni tentativo di </w:t>
      </w:r>
      <w:r w:rsidRPr="006230B5">
        <w:rPr>
          <w:rFonts w:eastAsiaTheme="minorHAnsi"/>
          <w:lang w:eastAsia="en-US"/>
        </w:rPr>
        <w:t xml:space="preserve">riforma, per essere efficace, non potrà riguardare soltanto né primariamente le strutture; </w:t>
      </w:r>
      <w:r w:rsidR="006503F3" w:rsidRPr="006230B5">
        <w:rPr>
          <w:rFonts w:eastAsiaTheme="minorHAnsi"/>
          <w:lang w:eastAsia="en-US"/>
        </w:rPr>
        <w:t xml:space="preserve">ci è necessario </w:t>
      </w:r>
      <w:r w:rsidRPr="006230B5">
        <w:rPr>
          <w:rFonts w:eastAsiaTheme="minorHAnsi"/>
          <w:lang w:eastAsia="en-US"/>
        </w:rPr>
        <w:t xml:space="preserve">seguire una </w:t>
      </w:r>
      <w:r w:rsidR="00D56523" w:rsidRPr="006230B5">
        <w:rPr>
          <w:rFonts w:eastAsiaTheme="minorHAnsi"/>
          <w:lang w:eastAsia="en-US"/>
        </w:rPr>
        <w:t>“</w:t>
      </w:r>
      <w:r w:rsidRPr="006230B5">
        <w:rPr>
          <w:rFonts w:eastAsiaTheme="minorHAnsi"/>
          <w:lang w:eastAsia="en-US"/>
        </w:rPr>
        <w:t>terapia</w:t>
      </w:r>
      <w:r w:rsidR="00D56523" w:rsidRPr="006230B5">
        <w:rPr>
          <w:rFonts w:eastAsiaTheme="minorHAnsi"/>
          <w:lang w:eastAsia="en-US"/>
        </w:rPr>
        <w:t>”</w:t>
      </w:r>
      <w:r w:rsidRPr="006230B5">
        <w:rPr>
          <w:rFonts w:eastAsiaTheme="minorHAnsi"/>
          <w:lang w:eastAsia="en-US"/>
        </w:rPr>
        <w:t xml:space="preserve"> che arrivi a lavorare in profondità, sugli atteggiamenti interiori del singolo come della comunità.</w:t>
      </w:r>
    </w:p>
    <w:p w:rsidR="00F51FAA" w:rsidRPr="006230B5" w:rsidRDefault="00CD0021" w:rsidP="006503F3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E la </w:t>
      </w:r>
      <w:r w:rsidR="00D56523" w:rsidRPr="006230B5">
        <w:rPr>
          <w:rFonts w:ascii="Times New Roman" w:hAnsi="Times New Roman" w:cs="Times New Roman"/>
          <w:sz w:val="24"/>
          <w:szCs w:val="24"/>
        </w:rPr>
        <w:t>“</w:t>
      </w:r>
      <w:r w:rsidRPr="006230B5">
        <w:rPr>
          <w:rFonts w:ascii="Times New Roman" w:hAnsi="Times New Roman" w:cs="Times New Roman"/>
          <w:sz w:val="24"/>
          <w:szCs w:val="24"/>
        </w:rPr>
        <w:t>terapia</w:t>
      </w:r>
      <w:r w:rsidR="00D56523" w:rsidRPr="006230B5">
        <w:rPr>
          <w:rFonts w:ascii="Times New Roman" w:hAnsi="Times New Roman" w:cs="Times New Roman"/>
          <w:sz w:val="24"/>
          <w:szCs w:val="24"/>
        </w:rPr>
        <w:t>”</w:t>
      </w:r>
      <w:r w:rsidRPr="006230B5">
        <w:rPr>
          <w:rFonts w:ascii="Times New Roman" w:hAnsi="Times New Roman" w:cs="Times New Roman"/>
          <w:sz w:val="24"/>
          <w:szCs w:val="24"/>
        </w:rPr>
        <w:t xml:space="preserve"> la </w:t>
      </w:r>
      <w:r w:rsidRPr="006230B5">
        <w:rPr>
          <w:rFonts w:ascii="Times New Roman" w:hAnsi="Times New Roman" w:cs="Times New Roman"/>
          <w:i/>
          <w:sz w:val="24"/>
          <w:szCs w:val="24"/>
        </w:rPr>
        <w:t>Traccia</w:t>
      </w:r>
      <w:r w:rsidRPr="006230B5">
        <w:rPr>
          <w:rFonts w:ascii="Times New Roman" w:hAnsi="Times New Roman" w:cs="Times New Roman"/>
          <w:sz w:val="24"/>
          <w:szCs w:val="24"/>
        </w:rPr>
        <w:t xml:space="preserve"> per il cammino verso il 5° Convegno Ecclesiale Nazionale la individua in cinque vie</w:t>
      </w:r>
      <w:r w:rsidR="006503F3" w:rsidRPr="006230B5">
        <w:rPr>
          <w:rFonts w:ascii="Times New Roman" w:hAnsi="Times New Roman" w:cs="Times New Roman"/>
          <w:sz w:val="24"/>
          <w:szCs w:val="24"/>
        </w:rPr>
        <w:t xml:space="preserve"> –</w:t>
      </w:r>
      <w:r w:rsidRPr="006230B5">
        <w:rPr>
          <w:rFonts w:ascii="Times New Roman" w:hAnsi="Times New Roman" w:cs="Times New Roman"/>
          <w:sz w:val="24"/>
          <w:szCs w:val="24"/>
        </w:rPr>
        <w:t xml:space="preserve"> già presenti nella trama dell’</w:t>
      </w:r>
      <w:proofErr w:type="spellStart"/>
      <w:r w:rsidRPr="006230B5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623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30B5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6503F3" w:rsidRPr="006230B5">
        <w:rPr>
          <w:rFonts w:ascii="Times New Roman" w:hAnsi="Times New Roman" w:cs="Times New Roman"/>
          <w:sz w:val="24"/>
          <w:szCs w:val="24"/>
        </w:rPr>
        <w:t xml:space="preserve"> – </w:t>
      </w:r>
      <w:r w:rsidRPr="006230B5">
        <w:rPr>
          <w:rFonts w:ascii="Times New Roman" w:hAnsi="Times New Roman" w:cs="Times New Roman"/>
          <w:sz w:val="24"/>
          <w:szCs w:val="24"/>
        </w:rPr>
        <w:t xml:space="preserve">che ora sono affidate alla </w:t>
      </w:r>
      <w:r w:rsidR="003F38D0" w:rsidRPr="006230B5">
        <w:rPr>
          <w:rFonts w:ascii="Times New Roman" w:hAnsi="Times New Roman" w:cs="Times New Roman"/>
          <w:sz w:val="24"/>
          <w:szCs w:val="24"/>
        </w:rPr>
        <w:t xml:space="preserve">nostra </w:t>
      </w:r>
      <w:r w:rsidRPr="006230B5">
        <w:rPr>
          <w:rFonts w:ascii="Times New Roman" w:hAnsi="Times New Roman" w:cs="Times New Roman"/>
          <w:sz w:val="24"/>
          <w:szCs w:val="24"/>
        </w:rPr>
        <w:t xml:space="preserve">riflessione </w:t>
      </w:r>
      <w:r w:rsidR="003F38D0" w:rsidRPr="006230B5">
        <w:rPr>
          <w:rFonts w:ascii="Times New Roman" w:hAnsi="Times New Roman" w:cs="Times New Roman"/>
          <w:sz w:val="24"/>
          <w:szCs w:val="24"/>
        </w:rPr>
        <w:t>per una nostra conversione pastorale che ci porti a incarnare quanto il Papa indica e si aspetta dalla Chiesa</w:t>
      </w:r>
      <w:r w:rsidR="00BE6E18" w:rsidRPr="006230B5">
        <w:rPr>
          <w:rFonts w:ascii="Times New Roman" w:hAnsi="Times New Roman" w:cs="Times New Roman"/>
          <w:sz w:val="24"/>
          <w:szCs w:val="24"/>
        </w:rPr>
        <w:t xml:space="preserve"> di oggi: uscire, annunciare, abitare, educare e trasfigurare. </w:t>
      </w:r>
      <w:r w:rsidR="00A17D8B" w:rsidRPr="006230B5">
        <w:rPr>
          <w:rFonts w:ascii="Times New Roman" w:hAnsi="Times New Roman" w:cs="Times New Roman"/>
          <w:sz w:val="24"/>
          <w:szCs w:val="24"/>
        </w:rPr>
        <w:t xml:space="preserve">Sono la cartina al tornasole </w:t>
      </w:r>
      <w:r w:rsidR="00F51FAA" w:rsidRPr="006230B5">
        <w:rPr>
          <w:rFonts w:ascii="Times New Roman" w:hAnsi="Times New Roman" w:cs="Times New Roman"/>
          <w:sz w:val="24"/>
          <w:szCs w:val="24"/>
        </w:rPr>
        <w:t>con cui riscontrare – e Firenze intende essere luogo deputato a questo – se come Chiesa italiana stiamo facendo nostro lo stile dell’</w:t>
      </w:r>
      <w:proofErr w:type="spellStart"/>
      <w:r w:rsidR="00F51FAA" w:rsidRPr="006230B5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F51FAA" w:rsidRPr="006230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1FAA" w:rsidRPr="006230B5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F51FAA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6503F3" w:rsidRPr="006230B5">
        <w:rPr>
          <w:rFonts w:ascii="Times New Roman" w:hAnsi="Times New Roman" w:cs="Times New Roman"/>
          <w:sz w:val="24"/>
          <w:szCs w:val="24"/>
        </w:rPr>
        <w:t xml:space="preserve">e </w:t>
      </w:r>
      <w:r w:rsidR="00F51FAA" w:rsidRPr="006230B5">
        <w:rPr>
          <w:rFonts w:ascii="Times New Roman" w:hAnsi="Times New Roman" w:cs="Times New Roman"/>
          <w:sz w:val="24"/>
          <w:szCs w:val="24"/>
        </w:rPr>
        <w:t xml:space="preserve">il suo riferimento a Cristo per la realizzazione dell’uomo di oggi. In fondo, tanto gli </w:t>
      </w:r>
      <w:r w:rsidR="00F51FAA" w:rsidRPr="00541394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F51FAA" w:rsidRPr="006230B5">
        <w:rPr>
          <w:rFonts w:ascii="Times New Roman" w:hAnsi="Times New Roman" w:cs="Times New Roman"/>
          <w:sz w:val="24"/>
          <w:szCs w:val="24"/>
        </w:rPr>
        <w:t xml:space="preserve"> del decennio centrati sull’educazione, quanto l’Esortazione apostolica e, quindi, </w:t>
      </w:r>
      <w:r w:rsidR="006503F3" w:rsidRPr="006230B5">
        <w:rPr>
          <w:rFonts w:ascii="Times New Roman" w:hAnsi="Times New Roman" w:cs="Times New Roman"/>
          <w:sz w:val="24"/>
          <w:szCs w:val="24"/>
        </w:rPr>
        <w:t xml:space="preserve">lo stesso </w:t>
      </w:r>
      <w:r w:rsidR="00F51FAA" w:rsidRPr="006230B5">
        <w:rPr>
          <w:rFonts w:ascii="Times New Roman" w:hAnsi="Times New Roman" w:cs="Times New Roman"/>
          <w:sz w:val="24"/>
          <w:szCs w:val="24"/>
        </w:rPr>
        <w:t xml:space="preserve">Convegno ecclesiale formano un </w:t>
      </w:r>
      <w:r w:rsidR="00F51FAA" w:rsidRPr="006230B5">
        <w:rPr>
          <w:rFonts w:ascii="Times New Roman" w:hAnsi="Times New Roman" w:cs="Times New Roman"/>
          <w:i/>
          <w:sz w:val="24"/>
          <w:szCs w:val="24"/>
        </w:rPr>
        <w:t>unicum</w:t>
      </w:r>
      <w:r w:rsidR="00F51FAA" w:rsidRPr="006230B5">
        <w:rPr>
          <w:rFonts w:ascii="Times New Roman" w:hAnsi="Times New Roman" w:cs="Times New Roman"/>
          <w:sz w:val="24"/>
          <w:szCs w:val="24"/>
        </w:rPr>
        <w:t xml:space="preserve"> attorno a queste vie, che ci sono consegnate per aiutarci a passare da considerazioni di metodo e di contenuto a una verifica effettiva.</w:t>
      </w:r>
    </w:p>
    <w:p w:rsidR="00541394" w:rsidRDefault="00541394" w:rsidP="00541394">
      <w:pPr>
        <w:pStyle w:val="NormaleWeb"/>
        <w:spacing w:after="120" w:afterAutospacing="0" w:line="360" w:lineRule="auto"/>
        <w:ind w:left="1004" w:right="284"/>
        <w:jc w:val="both"/>
        <w:rPr>
          <w:rFonts w:eastAsiaTheme="minorHAnsi"/>
          <w:b/>
          <w:lang w:eastAsia="en-US"/>
        </w:rPr>
      </w:pPr>
    </w:p>
    <w:p w:rsidR="00541394" w:rsidRPr="00823421" w:rsidRDefault="00541394" w:rsidP="00541394">
      <w:pPr>
        <w:pStyle w:val="NormaleWeb"/>
        <w:numPr>
          <w:ilvl w:val="0"/>
          <w:numId w:val="2"/>
        </w:numPr>
        <w:spacing w:after="120" w:afterAutospacing="0" w:line="360" w:lineRule="auto"/>
        <w:ind w:right="284"/>
        <w:jc w:val="both"/>
        <w:rPr>
          <w:rFonts w:eastAsiaTheme="minorHAnsi"/>
          <w:b/>
          <w:lang w:eastAsia="en-US"/>
        </w:rPr>
      </w:pPr>
      <w:r w:rsidRPr="00823421">
        <w:rPr>
          <w:rFonts w:eastAsiaTheme="minorHAnsi"/>
          <w:b/>
          <w:lang w:eastAsia="en-US"/>
        </w:rPr>
        <w:lastRenderedPageBreak/>
        <w:t>Cinque vie</w:t>
      </w:r>
    </w:p>
    <w:p w:rsidR="005B114A" w:rsidRDefault="00BE6E18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Vi chiedo un surplus di attenzione, perché siamo giunti </w:t>
      </w:r>
      <w:r w:rsidR="00A17D8B" w:rsidRPr="006230B5">
        <w:rPr>
          <w:rFonts w:eastAsiaTheme="minorHAnsi"/>
          <w:lang w:eastAsia="en-US"/>
        </w:rPr>
        <w:t>a</w:t>
      </w:r>
      <w:r w:rsidRPr="006230B5">
        <w:rPr>
          <w:rFonts w:eastAsiaTheme="minorHAnsi"/>
          <w:lang w:eastAsia="en-US"/>
        </w:rPr>
        <w:t xml:space="preserve">l cuore del nostro </w:t>
      </w:r>
      <w:r w:rsidR="00A17D8B" w:rsidRPr="006230B5">
        <w:rPr>
          <w:rFonts w:eastAsiaTheme="minorHAnsi"/>
          <w:lang w:eastAsia="en-US"/>
        </w:rPr>
        <w:t>discorrere</w:t>
      </w:r>
      <w:r w:rsidR="00DF753D" w:rsidRPr="006230B5">
        <w:rPr>
          <w:rFonts w:eastAsiaTheme="minorHAnsi"/>
          <w:lang w:eastAsia="en-US"/>
        </w:rPr>
        <w:t>, che ora assume necessariamente un tono interrogativo</w:t>
      </w:r>
      <w:r w:rsidR="00D56523" w:rsidRPr="006230B5">
        <w:rPr>
          <w:rFonts w:eastAsiaTheme="minorHAnsi"/>
          <w:lang w:eastAsia="en-US"/>
        </w:rPr>
        <w:t xml:space="preserve"> e attende la riposta che ciascuno è chiamato a dare.</w:t>
      </w:r>
    </w:p>
    <w:p w:rsidR="00A17D8B" w:rsidRPr="006230B5" w:rsidRDefault="00541394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III.1 </w:t>
      </w:r>
      <w:r w:rsidR="00042661" w:rsidRPr="006230B5">
        <w:rPr>
          <w:rFonts w:eastAsiaTheme="minorHAnsi"/>
          <w:b/>
          <w:i/>
          <w:lang w:eastAsia="en-US"/>
        </w:rPr>
        <w:t>Uscire</w:t>
      </w:r>
    </w:p>
    <w:p w:rsidR="005E5B11" w:rsidRPr="006230B5" w:rsidRDefault="00042661" w:rsidP="006503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Conosciamo tutti – se non altro perché siamo stati adolescenti – quell’andare senza meta e senza direzione che trasforma l’esistenza in un vagare un po’ alla cieca, sempre insoddisfatti e insieme </w:t>
      </w:r>
      <w:r w:rsidR="006503F3" w:rsidRPr="006230B5">
        <w:rPr>
          <w:rFonts w:eastAsiaTheme="minorHAnsi"/>
          <w:lang w:eastAsia="en-US"/>
        </w:rPr>
        <w:t xml:space="preserve">persino </w:t>
      </w:r>
      <w:r w:rsidRPr="006230B5">
        <w:rPr>
          <w:rFonts w:eastAsiaTheme="minorHAnsi"/>
          <w:lang w:eastAsia="en-US"/>
        </w:rPr>
        <w:t>incapaci di saperne giustificare le cause.</w:t>
      </w:r>
      <w:r w:rsidR="008342CD" w:rsidRPr="006230B5">
        <w:rPr>
          <w:rFonts w:eastAsiaTheme="minorHAnsi"/>
          <w:lang w:eastAsia="en-US"/>
        </w:rPr>
        <w:t xml:space="preserve"> A ben vedere, anche tanto attivismo che connota la vita di </w:t>
      </w:r>
      <w:r w:rsidR="006503F3" w:rsidRPr="006230B5">
        <w:rPr>
          <w:rFonts w:eastAsiaTheme="minorHAnsi"/>
          <w:lang w:eastAsia="en-US"/>
        </w:rPr>
        <w:t xml:space="preserve">molti </w:t>
      </w:r>
      <w:r w:rsidR="008342CD" w:rsidRPr="006230B5">
        <w:rPr>
          <w:rFonts w:eastAsiaTheme="minorHAnsi"/>
          <w:lang w:eastAsia="en-US"/>
        </w:rPr>
        <w:t>adulti</w:t>
      </w:r>
      <w:r w:rsidR="006503F3" w:rsidRPr="006230B5">
        <w:rPr>
          <w:rFonts w:eastAsiaTheme="minorHAnsi"/>
          <w:lang w:eastAsia="en-US"/>
        </w:rPr>
        <w:t xml:space="preserve"> – non esclusa quella delle nostre comunità –</w:t>
      </w:r>
      <w:r w:rsidR="008342CD" w:rsidRPr="006230B5">
        <w:rPr>
          <w:rFonts w:eastAsiaTheme="minorHAnsi"/>
          <w:lang w:eastAsia="en-US"/>
        </w:rPr>
        <w:t xml:space="preserve"> non si allontana da questa fotografia.</w:t>
      </w:r>
    </w:p>
    <w:p w:rsidR="006503F3" w:rsidRPr="006230B5" w:rsidRDefault="006873EC" w:rsidP="006503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L’</w:t>
      </w:r>
      <w:r w:rsidRPr="006230B5">
        <w:rPr>
          <w:rFonts w:eastAsiaTheme="minorHAnsi"/>
          <w:i/>
          <w:lang w:eastAsia="en-US"/>
        </w:rPr>
        <w:t>uscire</w:t>
      </w:r>
      <w:r w:rsidRPr="006230B5">
        <w:rPr>
          <w:rFonts w:eastAsiaTheme="minorHAnsi"/>
          <w:lang w:eastAsia="en-US"/>
        </w:rPr>
        <w:t xml:space="preserve"> a cui guardiamo</w:t>
      </w:r>
      <w:r w:rsidR="006503F3" w:rsidRPr="006230B5">
        <w:rPr>
          <w:rFonts w:eastAsiaTheme="minorHAnsi"/>
          <w:lang w:eastAsia="en-US"/>
        </w:rPr>
        <w:t xml:space="preserve"> – e che rimanda a </w:t>
      </w:r>
      <w:r w:rsidRPr="006230B5">
        <w:rPr>
          <w:rFonts w:eastAsiaTheme="minorHAnsi"/>
          <w:lang w:eastAsia="en-US"/>
        </w:rPr>
        <w:t xml:space="preserve">una precisa consegna </w:t>
      </w:r>
      <w:r w:rsidR="006503F3" w:rsidRPr="006230B5">
        <w:rPr>
          <w:rFonts w:eastAsiaTheme="minorHAnsi"/>
          <w:lang w:eastAsia="en-US"/>
        </w:rPr>
        <w:t xml:space="preserve">di </w:t>
      </w:r>
      <w:r w:rsidRPr="006230B5">
        <w:rPr>
          <w:rFonts w:eastAsiaTheme="minorHAnsi"/>
          <w:lang w:eastAsia="en-US"/>
        </w:rPr>
        <w:t>Papa Francesco</w:t>
      </w:r>
      <w:r w:rsidR="006503F3" w:rsidRPr="006230B5">
        <w:rPr>
          <w:rFonts w:eastAsiaTheme="minorHAnsi"/>
          <w:lang w:eastAsia="en-US"/>
        </w:rPr>
        <w:t xml:space="preserve"> –</w:t>
      </w:r>
      <w:r w:rsidRPr="006230B5">
        <w:rPr>
          <w:rFonts w:eastAsiaTheme="minorHAnsi"/>
          <w:lang w:eastAsia="en-US"/>
        </w:rPr>
        <w:t xml:space="preserve"> è tutt’altro. </w:t>
      </w:r>
      <w:r w:rsidR="006503F3" w:rsidRPr="006230B5">
        <w:rPr>
          <w:rFonts w:eastAsiaTheme="minorHAnsi"/>
          <w:lang w:eastAsia="en-US"/>
        </w:rPr>
        <w:t xml:space="preserve">Chiede </w:t>
      </w:r>
      <w:r w:rsidRPr="006230B5">
        <w:rPr>
          <w:rFonts w:eastAsiaTheme="minorHAnsi"/>
          <w:lang w:eastAsia="en-US"/>
        </w:rPr>
        <w:t>una Chiesa dal bagaglio leggero: quanta za</w:t>
      </w:r>
      <w:r w:rsidR="00627FF3" w:rsidRPr="006230B5">
        <w:rPr>
          <w:rFonts w:eastAsiaTheme="minorHAnsi"/>
          <w:lang w:eastAsia="en-US"/>
        </w:rPr>
        <w:t xml:space="preserve">vorra </w:t>
      </w:r>
      <w:r w:rsidRPr="006230B5">
        <w:rPr>
          <w:rFonts w:eastAsiaTheme="minorHAnsi"/>
          <w:lang w:eastAsia="en-US"/>
        </w:rPr>
        <w:t>contribuisce a frenarne il passo e a chiudere la porta alla condivisione e alla reciprocità!</w:t>
      </w:r>
      <w:r w:rsidR="00AC5A15" w:rsidRPr="006230B5">
        <w:rPr>
          <w:rFonts w:eastAsiaTheme="minorHAnsi"/>
          <w:lang w:eastAsia="en-US"/>
        </w:rPr>
        <w:t xml:space="preserve"> Per questo l’</w:t>
      </w:r>
      <w:proofErr w:type="spellStart"/>
      <w:r w:rsidR="00AC5A15" w:rsidRPr="006230B5">
        <w:rPr>
          <w:rFonts w:eastAsiaTheme="minorHAnsi"/>
          <w:i/>
          <w:lang w:eastAsia="en-US"/>
        </w:rPr>
        <w:t>Evangelii</w:t>
      </w:r>
      <w:proofErr w:type="spellEnd"/>
      <w:r w:rsidR="00AC5A15" w:rsidRPr="006230B5">
        <w:rPr>
          <w:rFonts w:eastAsiaTheme="minorHAnsi"/>
          <w:i/>
          <w:lang w:eastAsia="en-US"/>
        </w:rPr>
        <w:t xml:space="preserve"> </w:t>
      </w:r>
      <w:proofErr w:type="spellStart"/>
      <w:r w:rsidR="00AC5A15" w:rsidRPr="006230B5">
        <w:rPr>
          <w:rFonts w:eastAsiaTheme="minorHAnsi"/>
          <w:i/>
          <w:lang w:eastAsia="en-US"/>
        </w:rPr>
        <w:t>gaudium</w:t>
      </w:r>
      <w:proofErr w:type="spellEnd"/>
      <w:r w:rsidR="00AC5A15" w:rsidRPr="006230B5">
        <w:rPr>
          <w:rFonts w:eastAsiaTheme="minorHAnsi"/>
          <w:i/>
          <w:lang w:eastAsia="en-US"/>
        </w:rPr>
        <w:t xml:space="preserve"> </w:t>
      </w:r>
      <w:r w:rsidR="00AC5A15" w:rsidRPr="006230B5">
        <w:rPr>
          <w:rFonts w:eastAsiaTheme="minorHAnsi"/>
          <w:lang w:eastAsia="en-US"/>
        </w:rPr>
        <w:t>non esita a legare la riforma della Chiesa all’uscita missionaria.</w:t>
      </w:r>
      <w:r w:rsidR="00B8706F" w:rsidRPr="006230B5">
        <w:rPr>
          <w:rFonts w:eastAsiaTheme="minorHAnsi"/>
          <w:lang w:eastAsia="en-US"/>
        </w:rPr>
        <w:t xml:space="preserve"> È solo in questo modo, infatti, che ci poniamo nella condizione di osservare da vicino la realtà</w:t>
      </w:r>
      <w:r w:rsidR="006503F3" w:rsidRPr="006230B5">
        <w:rPr>
          <w:rFonts w:eastAsiaTheme="minorHAnsi"/>
          <w:lang w:eastAsia="en-US"/>
        </w:rPr>
        <w:t>,</w:t>
      </w:r>
      <w:r w:rsidR="00B8706F" w:rsidRPr="006230B5">
        <w:rPr>
          <w:rFonts w:eastAsiaTheme="minorHAnsi"/>
          <w:lang w:eastAsia="en-US"/>
        </w:rPr>
        <w:t xml:space="preserve"> in un’esposizione che ci aiuta a</w:t>
      </w:r>
      <w:r w:rsidR="00EB4E60" w:rsidRPr="006230B5">
        <w:rPr>
          <w:rFonts w:eastAsiaTheme="minorHAnsi"/>
          <w:lang w:eastAsia="en-US"/>
        </w:rPr>
        <w:t xml:space="preserve"> riconoscere e </w:t>
      </w:r>
      <w:r w:rsidR="00B8706F" w:rsidRPr="006230B5">
        <w:rPr>
          <w:rFonts w:eastAsiaTheme="minorHAnsi"/>
          <w:lang w:eastAsia="en-US"/>
        </w:rPr>
        <w:t>accogliere quanto di buono il vento dello Spirito già ha seminato nei solchi della terra e a focalizzare il senso della nostra azione.</w:t>
      </w:r>
      <w:r w:rsidR="00EB4E60" w:rsidRPr="006230B5">
        <w:rPr>
          <w:rFonts w:eastAsiaTheme="minorHAnsi"/>
          <w:lang w:eastAsia="en-US"/>
        </w:rPr>
        <w:t xml:space="preserve"> </w:t>
      </w:r>
    </w:p>
    <w:p w:rsidR="00B8706F" w:rsidRPr="006230B5" w:rsidRDefault="00EB4E60" w:rsidP="006503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i/>
          <w:lang w:eastAsia="en-US"/>
        </w:rPr>
        <w:t>Uscire</w:t>
      </w:r>
      <w:r w:rsidRPr="006230B5">
        <w:rPr>
          <w:rFonts w:eastAsiaTheme="minorHAnsi"/>
          <w:lang w:eastAsia="en-US"/>
        </w:rPr>
        <w:t xml:space="preserve">, inoltre, è voce pro-attiva: si tratta di superare la tentazione di prestare attenzione alla complessità di questo tempo in maniera semplicemente reattiva, per </w:t>
      </w:r>
      <w:r w:rsidR="00D37C46" w:rsidRPr="006230B5">
        <w:rPr>
          <w:rFonts w:eastAsiaTheme="minorHAnsi"/>
          <w:lang w:eastAsia="en-US"/>
        </w:rPr>
        <w:t xml:space="preserve">assumere la responsabilità di riconsiderare le attività pastorali e il funzionamento delle strutture ecclesiali </w:t>
      </w:r>
      <w:r w:rsidR="006503F3" w:rsidRPr="006230B5">
        <w:rPr>
          <w:rFonts w:eastAsiaTheme="minorHAnsi"/>
          <w:lang w:eastAsia="en-US"/>
        </w:rPr>
        <w:t xml:space="preserve">alla luce del </w:t>
      </w:r>
      <w:r w:rsidR="00D37C46" w:rsidRPr="006230B5">
        <w:rPr>
          <w:rFonts w:eastAsiaTheme="minorHAnsi"/>
          <w:lang w:eastAsia="en-US"/>
        </w:rPr>
        <w:t>bene dei fedeli e dell’intera società.</w:t>
      </w:r>
    </w:p>
    <w:p w:rsidR="00B8706F" w:rsidRPr="006230B5" w:rsidRDefault="00B8706F" w:rsidP="00D37C46">
      <w:pPr>
        <w:pStyle w:val="NormaleWeb"/>
        <w:spacing w:after="120" w:afterAutospacing="0" w:line="360" w:lineRule="auto"/>
        <w:ind w:left="284" w:right="284"/>
        <w:jc w:val="both"/>
      </w:pPr>
      <w:r w:rsidRPr="006230B5">
        <w:t xml:space="preserve">«Ogni cristiano e ogni comunità </w:t>
      </w:r>
      <w:r w:rsidR="00D37C46" w:rsidRPr="006230B5">
        <w:t xml:space="preserve">– scrive Papa Francesco – </w:t>
      </w:r>
      <w:r w:rsidRPr="006230B5">
        <w:t>discernerà quale sia il cammino che il Signore chiede, però tutti siamo invitati ad accettare questa chiamata: uscire dalla propria comodità e avere il coraggio di raggiungere tutte le periferie che hanno bisogno della luce del Vangelo» (EG 20).</w:t>
      </w:r>
    </w:p>
    <w:p w:rsidR="00B8706F" w:rsidRPr="006230B5" w:rsidRDefault="006503F3" w:rsidP="00360A68">
      <w:pPr>
        <w:pStyle w:val="NormaleWeb"/>
        <w:spacing w:after="120" w:afterAutospacing="0" w:line="360" w:lineRule="auto"/>
        <w:ind w:left="284" w:right="284"/>
        <w:jc w:val="both"/>
      </w:pPr>
      <w:r w:rsidRPr="006230B5">
        <w:lastRenderedPageBreak/>
        <w:t>Chiediamoci, dunque: q</w:t>
      </w:r>
      <w:r w:rsidR="00360A68" w:rsidRPr="006230B5">
        <w:t xml:space="preserve">uali sono i “luoghi” reali – gli organismi pastorali – in cui la partecipazione di tutti diventa effettiva </w:t>
      </w:r>
      <w:r w:rsidRPr="006230B5">
        <w:t xml:space="preserve">e favorisce </w:t>
      </w:r>
      <w:r w:rsidR="00360A68" w:rsidRPr="006230B5">
        <w:t xml:space="preserve">un autentico discernimento? </w:t>
      </w:r>
      <w:r w:rsidRPr="006230B5">
        <w:t xml:space="preserve">Possiamo dire che siano </w:t>
      </w:r>
      <w:r w:rsidR="00360A68" w:rsidRPr="006230B5">
        <w:t>tali, ad esempio, i nostri Consigli pastorali?</w:t>
      </w:r>
    </w:p>
    <w:p w:rsidR="005E5B11" w:rsidRPr="006230B5" w:rsidRDefault="00541394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III.2 </w:t>
      </w:r>
      <w:r w:rsidR="00CA7E3C" w:rsidRPr="006230B5">
        <w:rPr>
          <w:rFonts w:eastAsiaTheme="minorHAnsi"/>
          <w:b/>
          <w:i/>
          <w:lang w:eastAsia="en-US"/>
        </w:rPr>
        <w:t>Annunciare</w:t>
      </w:r>
    </w:p>
    <w:p w:rsidR="005E5B11" w:rsidRPr="006230B5" w:rsidRDefault="0031493A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Dietro </w:t>
      </w:r>
      <w:r w:rsidR="00C62B5E" w:rsidRPr="006230B5">
        <w:rPr>
          <w:rFonts w:eastAsiaTheme="minorHAnsi"/>
          <w:lang w:eastAsia="en-US"/>
        </w:rPr>
        <w:t xml:space="preserve">la </w:t>
      </w:r>
      <w:r w:rsidR="00C71EDB" w:rsidRPr="006230B5">
        <w:rPr>
          <w:rFonts w:eastAsiaTheme="minorHAnsi"/>
          <w:lang w:eastAsia="en-US"/>
        </w:rPr>
        <w:t xml:space="preserve">parola “annuncio” non stentiamo a intravedere </w:t>
      </w:r>
      <w:r w:rsidR="000521D6" w:rsidRPr="006230B5">
        <w:rPr>
          <w:rFonts w:eastAsiaTheme="minorHAnsi"/>
          <w:lang w:eastAsia="en-US"/>
        </w:rPr>
        <w:t>l’impegno di costante evangelizzazione che ha scandito i passi della nostra Chiesa nel dopo Concilio: dal suo binomio con la promozione umana a quello con la liturgia e quindi con la carità, passando per il rinnovamento della catechesi e dei percorsi di iniziazione e di educazione alla fede cristiana.</w:t>
      </w:r>
    </w:p>
    <w:p w:rsidR="006312A9" w:rsidRPr="006230B5" w:rsidRDefault="008F2AF3" w:rsidP="008F2A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Tutto ciò </w:t>
      </w:r>
      <w:r w:rsidR="00897877" w:rsidRPr="006230B5">
        <w:rPr>
          <w:rFonts w:eastAsiaTheme="minorHAnsi"/>
          <w:lang w:eastAsia="en-US"/>
        </w:rPr>
        <w:t>continua a costituire la ricchezza della nostra storia</w:t>
      </w:r>
      <w:r w:rsidRPr="006230B5">
        <w:rPr>
          <w:rFonts w:eastAsiaTheme="minorHAnsi"/>
          <w:lang w:eastAsia="en-US"/>
        </w:rPr>
        <w:t xml:space="preserve">, pur con i limiti e le fatiche </w:t>
      </w:r>
      <w:r w:rsidR="006503F3" w:rsidRPr="006230B5">
        <w:rPr>
          <w:rFonts w:eastAsiaTheme="minorHAnsi"/>
          <w:lang w:eastAsia="en-US"/>
        </w:rPr>
        <w:t>di cui facciamo esperienza nella nostra pastorale</w:t>
      </w:r>
      <w:r w:rsidR="00897877" w:rsidRPr="006230B5">
        <w:rPr>
          <w:rFonts w:eastAsiaTheme="minorHAnsi"/>
          <w:lang w:eastAsia="en-US"/>
        </w:rPr>
        <w:t xml:space="preserve">. Oggi  </w:t>
      </w:r>
      <w:r w:rsidR="006503F3" w:rsidRPr="006230B5">
        <w:rPr>
          <w:rFonts w:eastAsiaTheme="minorHAnsi"/>
          <w:lang w:eastAsia="en-US"/>
        </w:rPr>
        <w:t>il nostro annuncio riceve</w:t>
      </w:r>
      <w:r w:rsidRPr="006230B5">
        <w:rPr>
          <w:rFonts w:eastAsiaTheme="minorHAnsi"/>
          <w:lang w:eastAsia="en-US"/>
        </w:rPr>
        <w:t xml:space="preserve"> un ulteriore impulso dalla testimonianza di Papa Francesco: l’affetto e l’attenzione di cui la gente lo circonda esprime un bisogno diffuso di parole e di gesti che sappiano indirizzare lo sguardo e i desideri a Dio. In fondo, la nostra stagione ci consegna nuove opportunità proprio per l’annuncio, ma – in un certo senso – le condiziona a una forma e a uno stile testimoniali: non è più il tempo di chi parla per parlare… L’autenticità con cui si sta nella compagnia degli uomini – quindi il nostro vivere in prima persona il Vangelo – </w:t>
      </w:r>
      <w:r w:rsidR="006503F3" w:rsidRPr="006230B5">
        <w:rPr>
          <w:rFonts w:eastAsiaTheme="minorHAnsi"/>
          <w:lang w:eastAsia="en-US"/>
        </w:rPr>
        <w:t xml:space="preserve">ne </w:t>
      </w:r>
      <w:r w:rsidRPr="006230B5">
        <w:rPr>
          <w:rFonts w:eastAsiaTheme="minorHAnsi"/>
          <w:lang w:eastAsia="en-US"/>
        </w:rPr>
        <w:t>dice la credibilità. Del resto, non è forse stato così fin dall’inizio dell’esperienza cristiana?</w:t>
      </w:r>
    </w:p>
    <w:p w:rsidR="008F2AF3" w:rsidRPr="006230B5" w:rsidRDefault="008F2AF3" w:rsidP="008F2A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«Tutta la vita di Gesù, il suo modo di trattare i poveri, i suoi gesti, la sua coerenza, la sua generosità quotidiana e semplice, e infine la sua dedizione totale – sono ancora parole d</w:t>
      </w:r>
      <w:r w:rsidR="006503F3" w:rsidRPr="006230B5">
        <w:rPr>
          <w:rFonts w:eastAsiaTheme="minorHAnsi"/>
          <w:lang w:eastAsia="en-US"/>
        </w:rPr>
        <w:t>e</w:t>
      </w:r>
      <w:r w:rsidRPr="006230B5">
        <w:rPr>
          <w:rFonts w:eastAsiaTheme="minorHAnsi"/>
          <w:lang w:eastAsia="en-US"/>
        </w:rPr>
        <w:t>ll’</w:t>
      </w:r>
      <w:proofErr w:type="spellStart"/>
      <w:r w:rsidRPr="006230B5">
        <w:rPr>
          <w:rFonts w:eastAsiaTheme="minorHAnsi"/>
          <w:i/>
          <w:lang w:eastAsia="en-US"/>
        </w:rPr>
        <w:t>Evangelii</w:t>
      </w:r>
      <w:proofErr w:type="spellEnd"/>
      <w:r w:rsidRPr="006230B5">
        <w:rPr>
          <w:rFonts w:eastAsiaTheme="minorHAnsi"/>
          <w:i/>
          <w:lang w:eastAsia="en-US"/>
        </w:rPr>
        <w:t xml:space="preserve"> </w:t>
      </w:r>
      <w:proofErr w:type="spellStart"/>
      <w:r w:rsidRPr="006230B5">
        <w:rPr>
          <w:rFonts w:eastAsiaTheme="minorHAnsi"/>
          <w:i/>
          <w:lang w:eastAsia="en-US"/>
        </w:rPr>
        <w:t>gaudium</w:t>
      </w:r>
      <w:proofErr w:type="spellEnd"/>
      <w:r w:rsidRPr="006230B5">
        <w:rPr>
          <w:rFonts w:eastAsiaTheme="minorHAnsi"/>
          <w:lang w:eastAsia="en-US"/>
        </w:rPr>
        <w:t xml:space="preserve"> – tutto è prezioso e parla alla nostra vita personale. Ogni volta che si torna a scoprirlo, ci si convince che proprio questo è ciò di cui gli altri hanno bisogno</w:t>
      </w:r>
      <w:r w:rsidR="006503F3" w:rsidRPr="006230B5">
        <w:rPr>
          <w:rFonts w:eastAsiaTheme="minorHAnsi"/>
          <w:lang w:eastAsia="en-US"/>
        </w:rPr>
        <w:t>…</w:t>
      </w:r>
      <w:r w:rsidRPr="006230B5">
        <w:rPr>
          <w:rFonts w:eastAsiaTheme="minorHAnsi"/>
          <w:lang w:eastAsia="en-US"/>
        </w:rPr>
        <w:t>» (EG 265).</w:t>
      </w:r>
    </w:p>
    <w:p w:rsidR="009E6EFD" w:rsidRPr="006230B5" w:rsidRDefault="009E6EFD" w:rsidP="008F2A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E, allora, </w:t>
      </w:r>
      <w:r w:rsidR="006503F3" w:rsidRPr="006230B5">
        <w:rPr>
          <w:rFonts w:eastAsiaTheme="minorHAnsi"/>
          <w:lang w:eastAsia="en-US"/>
        </w:rPr>
        <w:t>domandiamoci</w:t>
      </w:r>
      <w:r w:rsidRPr="006230B5">
        <w:rPr>
          <w:rFonts w:eastAsiaTheme="minorHAnsi"/>
          <w:lang w:eastAsia="en-US"/>
        </w:rPr>
        <w:t xml:space="preserve">: quale immagine di Dio comunichiamo con il nostro annuncio e con la nostra testimonianza? Sappiamo farci compagni di viaggio, </w:t>
      </w:r>
      <w:r w:rsidR="006503F3" w:rsidRPr="006230B5">
        <w:rPr>
          <w:rFonts w:eastAsiaTheme="minorHAnsi"/>
          <w:lang w:eastAsia="en-US"/>
        </w:rPr>
        <w:t>capaci di esprimere</w:t>
      </w:r>
      <w:r w:rsidRPr="006230B5">
        <w:rPr>
          <w:rFonts w:eastAsiaTheme="minorHAnsi"/>
          <w:lang w:eastAsia="en-US"/>
        </w:rPr>
        <w:t xml:space="preserve"> i segni di un’umanità riconciliata, che sa vivere in pace, nella fraternità, nella giustizia, nel rispetto e nella promozione dignità di ciascuno?</w:t>
      </w:r>
    </w:p>
    <w:p w:rsidR="009E6EFD" w:rsidRPr="006230B5" w:rsidRDefault="00541394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lastRenderedPageBreak/>
        <w:t xml:space="preserve">III.3. </w:t>
      </w:r>
      <w:r w:rsidR="009E6EFD" w:rsidRPr="006230B5">
        <w:rPr>
          <w:rFonts w:eastAsiaTheme="minorHAnsi"/>
          <w:b/>
          <w:i/>
          <w:lang w:eastAsia="en-US"/>
        </w:rPr>
        <w:t>Abitare</w:t>
      </w:r>
    </w:p>
    <w:p w:rsidR="00227A22" w:rsidRPr="006230B5" w:rsidRDefault="00BB48E6" w:rsidP="00227A22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La forza</w:t>
      </w:r>
      <w:r w:rsidR="006503F3" w:rsidRPr="006230B5">
        <w:rPr>
          <w:rFonts w:eastAsiaTheme="minorHAnsi"/>
          <w:lang w:eastAsia="en-US"/>
        </w:rPr>
        <w:t xml:space="preserve"> c</w:t>
      </w:r>
      <w:r w:rsidRPr="006230B5">
        <w:rPr>
          <w:rFonts w:eastAsiaTheme="minorHAnsi"/>
          <w:lang w:eastAsia="en-US"/>
        </w:rPr>
        <w:t xml:space="preserve">he caratterizza </w:t>
      </w:r>
      <w:r w:rsidR="006503F3" w:rsidRPr="006230B5">
        <w:rPr>
          <w:rFonts w:eastAsiaTheme="minorHAnsi"/>
          <w:lang w:eastAsia="en-US"/>
        </w:rPr>
        <w:t xml:space="preserve">il cattolicesimo italiano </w:t>
      </w:r>
      <w:r w:rsidR="00227A22" w:rsidRPr="006230B5">
        <w:rPr>
          <w:rFonts w:eastAsiaTheme="minorHAnsi"/>
          <w:lang w:eastAsia="en-US"/>
        </w:rPr>
        <w:t xml:space="preserve">e lo distingue </w:t>
      </w:r>
      <w:r w:rsidRPr="006230B5">
        <w:rPr>
          <w:rFonts w:eastAsiaTheme="minorHAnsi"/>
          <w:lang w:eastAsia="en-US"/>
        </w:rPr>
        <w:t>rispetto a qualunque altro Paese europeo passa dalla presenza capillare della Chiesa sul territorio. Pensiamo, a questo riguardo, all</w:t>
      </w:r>
      <w:r w:rsidR="00227A22" w:rsidRPr="006230B5">
        <w:rPr>
          <w:rFonts w:eastAsiaTheme="minorHAnsi"/>
          <w:lang w:eastAsia="en-US"/>
        </w:rPr>
        <w:t xml:space="preserve">a realtà delle nostre parrocchie, </w:t>
      </w:r>
      <w:r w:rsidR="006503F3" w:rsidRPr="006230B5">
        <w:rPr>
          <w:rFonts w:eastAsiaTheme="minorHAnsi"/>
          <w:lang w:eastAsia="en-US"/>
        </w:rPr>
        <w:t xml:space="preserve">dove si manifesta </w:t>
      </w:r>
      <w:r w:rsidR="00227A22" w:rsidRPr="006230B5">
        <w:rPr>
          <w:rFonts w:eastAsiaTheme="minorHAnsi"/>
          <w:lang w:eastAsia="en-US"/>
        </w:rPr>
        <w:t>una prossimità fattiva e salutare alla città e nella città degli uomini</w:t>
      </w:r>
      <w:r w:rsidR="006503F3" w:rsidRPr="006230B5">
        <w:rPr>
          <w:rFonts w:eastAsiaTheme="minorHAnsi"/>
          <w:lang w:eastAsia="en-US"/>
        </w:rPr>
        <w:t>: b</w:t>
      </w:r>
      <w:r w:rsidR="00227A22" w:rsidRPr="006230B5">
        <w:rPr>
          <w:rFonts w:eastAsiaTheme="minorHAnsi"/>
          <w:lang w:eastAsia="en-US"/>
        </w:rPr>
        <w:t xml:space="preserve">asterebbe anche solamente considerare quante istituzioni, quante strutture ed enti, quante opere assistenziali ed educative sono sorte dalla fecondità della comunità cristiana in risposta a precise necessità e con </w:t>
      </w:r>
      <w:r w:rsidR="00541394">
        <w:rPr>
          <w:rFonts w:eastAsiaTheme="minorHAnsi"/>
          <w:lang w:eastAsia="en-US"/>
        </w:rPr>
        <w:t>questo aperte a tutti.</w:t>
      </w:r>
    </w:p>
    <w:p w:rsidR="009E6EFD" w:rsidRPr="006230B5" w:rsidRDefault="00227A22" w:rsidP="00BE3B7E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Le trasformazioni sociali e culturali di questi anni ci portano a confrontarci certamente con un tessuto più sfilacciato e composito, con un contesto pluralista al quale, per un verso l’immigrazione, per l’altro il diffondersi di una diversità di modelli e stili di vita, hanno dato un apporto sostanziale. Costituirebbe un oggettivo impoverimento </w:t>
      </w:r>
      <w:r w:rsidR="00AA05A1" w:rsidRPr="006230B5">
        <w:rPr>
          <w:rFonts w:eastAsiaTheme="minorHAnsi"/>
          <w:lang w:eastAsia="en-US"/>
        </w:rPr>
        <w:t xml:space="preserve">se tali trasformazioni – unite alla carenza di vocazioni e alla difficoltà a misurarci con i nuovi scenari – </w:t>
      </w:r>
      <w:r w:rsidR="00C21A74" w:rsidRPr="006230B5">
        <w:rPr>
          <w:rFonts w:eastAsiaTheme="minorHAnsi"/>
          <w:lang w:eastAsia="en-US"/>
        </w:rPr>
        <w:t xml:space="preserve">vedessero </w:t>
      </w:r>
      <w:r w:rsidR="00AA05A1" w:rsidRPr="006230B5">
        <w:rPr>
          <w:rFonts w:eastAsiaTheme="minorHAnsi"/>
          <w:lang w:eastAsia="en-US"/>
        </w:rPr>
        <w:t xml:space="preserve">venir meno </w:t>
      </w:r>
      <w:r w:rsidR="00C21A74" w:rsidRPr="006230B5">
        <w:rPr>
          <w:rFonts w:eastAsiaTheme="minorHAnsi"/>
          <w:lang w:eastAsia="en-US"/>
        </w:rPr>
        <w:t xml:space="preserve">il </w:t>
      </w:r>
      <w:r w:rsidR="00AA05A1" w:rsidRPr="006230B5">
        <w:rPr>
          <w:rFonts w:eastAsiaTheme="minorHAnsi"/>
          <w:lang w:eastAsia="en-US"/>
        </w:rPr>
        <w:t>nostro contributo di ispirazione, di testimonianza e di azione: ne patirebbero il vivere civile e la sua laicità, il bene comune, la pace sociale e la qualità della convivenza democratica.</w:t>
      </w:r>
      <w:r w:rsidR="00BE3B7E" w:rsidRPr="006230B5">
        <w:rPr>
          <w:rFonts w:eastAsiaTheme="minorHAnsi"/>
          <w:lang w:eastAsia="en-US"/>
        </w:rPr>
        <w:t xml:space="preserve"> A farne le spese – lo sappiamo bene – sarebbero, innanzitutto, i poveri. In questo quadro, l’appello di Papa Francesco per «una Chiesa povera per i poveri» (EG 198) esprime una scelta di campo dal valore ad un tempo teologico, antropologico ed ecclesiologico. In altre parole, racchiude una precisa indicazione programmatica.</w:t>
      </w:r>
    </w:p>
    <w:p w:rsidR="00AA05A1" w:rsidRPr="006230B5" w:rsidRDefault="00BE3B7E" w:rsidP="00227A22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Chiediamoci: </w:t>
      </w:r>
      <w:r w:rsidR="00087FFA" w:rsidRPr="006230B5">
        <w:rPr>
          <w:rFonts w:eastAsiaTheme="minorHAnsi"/>
          <w:lang w:eastAsia="en-US"/>
        </w:rPr>
        <w:t xml:space="preserve">nelle metamorfosi del presente, </w:t>
      </w:r>
      <w:r w:rsidR="00C21A74" w:rsidRPr="006230B5">
        <w:rPr>
          <w:rFonts w:eastAsiaTheme="minorHAnsi"/>
          <w:lang w:eastAsia="en-US"/>
        </w:rPr>
        <w:t>sappiamo conservare</w:t>
      </w:r>
      <w:r w:rsidR="00087FFA" w:rsidRPr="006230B5">
        <w:rPr>
          <w:rFonts w:eastAsiaTheme="minorHAnsi"/>
          <w:lang w:eastAsia="en-US"/>
        </w:rPr>
        <w:t xml:space="preserve"> l’orizzonte e la freschezza di una Chiesa di popolo, che investe sulla formazione e promuove l’impegno sociale e politico del laicato?</w:t>
      </w:r>
      <w:r w:rsidR="008C0EEC" w:rsidRPr="006230B5">
        <w:rPr>
          <w:rFonts w:eastAsiaTheme="minorHAnsi"/>
          <w:lang w:eastAsia="en-US"/>
        </w:rPr>
        <w:t xml:space="preserve"> </w:t>
      </w:r>
      <w:r w:rsidR="00C21A74" w:rsidRPr="006230B5">
        <w:rPr>
          <w:rFonts w:eastAsiaTheme="minorHAnsi"/>
          <w:lang w:eastAsia="en-US"/>
        </w:rPr>
        <w:t>A</w:t>
      </w:r>
      <w:r w:rsidR="008C0EEC" w:rsidRPr="006230B5">
        <w:rPr>
          <w:rFonts w:eastAsiaTheme="minorHAnsi"/>
          <w:lang w:eastAsia="en-US"/>
        </w:rPr>
        <w:t>lz</w:t>
      </w:r>
      <w:r w:rsidR="00C21A74" w:rsidRPr="006230B5">
        <w:rPr>
          <w:rFonts w:eastAsiaTheme="minorHAnsi"/>
          <w:lang w:eastAsia="en-US"/>
        </w:rPr>
        <w:t>iamo</w:t>
      </w:r>
      <w:r w:rsidR="008C0EEC" w:rsidRPr="006230B5">
        <w:rPr>
          <w:rFonts w:eastAsiaTheme="minorHAnsi"/>
          <w:lang w:eastAsia="en-US"/>
        </w:rPr>
        <w:t xml:space="preserve"> la voce per una gestione sanitaria inclusiva, per un sostegno effettivo alle famiglie, per affrontare insieme l’inverno demografico </w:t>
      </w:r>
      <w:r w:rsidR="00C21A74" w:rsidRPr="006230B5">
        <w:rPr>
          <w:rFonts w:eastAsiaTheme="minorHAnsi"/>
          <w:lang w:eastAsia="en-US"/>
        </w:rPr>
        <w:t xml:space="preserve">fotografato solo </w:t>
      </w:r>
      <w:r w:rsidR="008C0EEC" w:rsidRPr="006230B5">
        <w:rPr>
          <w:rFonts w:eastAsiaTheme="minorHAnsi"/>
          <w:lang w:eastAsia="en-US"/>
        </w:rPr>
        <w:t>qualche giorno fa</w:t>
      </w:r>
      <w:r w:rsidR="00C21A74" w:rsidRPr="006230B5">
        <w:rPr>
          <w:rFonts w:eastAsiaTheme="minorHAnsi"/>
          <w:lang w:eastAsia="en-US"/>
        </w:rPr>
        <w:t xml:space="preserve"> dall’Istat, che documenta</w:t>
      </w:r>
      <w:r w:rsidR="008C0EEC" w:rsidRPr="006230B5">
        <w:rPr>
          <w:rFonts w:eastAsiaTheme="minorHAnsi"/>
          <w:lang w:eastAsia="en-US"/>
        </w:rPr>
        <w:t xml:space="preserve"> come dall’unità d’Italia in poi non ci sia mai stato un analogo record negativo assoluto? </w:t>
      </w:r>
    </w:p>
    <w:p w:rsidR="00823421" w:rsidRDefault="00823421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b/>
          <w:i/>
          <w:lang w:eastAsia="en-US"/>
        </w:rPr>
      </w:pPr>
    </w:p>
    <w:p w:rsidR="005E5B11" w:rsidRPr="006230B5" w:rsidRDefault="00541394" w:rsidP="00541394">
      <w:pPr>
        <w:pStyle w:val="NormaleWeb"/>
        <w:spacing w:after="120" w:afterAutospacing="0" w:line="360" w:lineRule="auto"/>
        <w:ind w:right="284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lastRenderedPageBreak/>
        <w:t xml:space="preserve">III.4. </w:t>
      </w:r>
      <w:r w:rsidR="00041822" w:rsidRPr="006230B5">
        <w:rPr>
          <w:rFonts w:eastAsiaTheme="minorHAnsi"/>
          <w:b/>
          <w:i/>
          <w:lang w:eastAsia="en-US"/>
        </w:rPr>
        <w:t>Educare</w:t>
      </w:r>
    </w:p>
    <w:p w:rsidR="00041822" w:rsidRPr="006230B5" w:rsidRDefault="00C51FC2" w:rsidP="007D01F5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Come abbiamo visto nell’excursus storico dal quale siamo partiti, i Convegni ecclesiali collocati non a caso a metà decennio sono occasione anche per rilanciare il tema di fondo, ricentrando l’attenzione su una scelta condivisa, in risposta a bisogni che travalicano ampiamente i confini ecclesiali. Il discorso </w:t>
      </w:r>
      <w:r w:rsidR="00C21A74" w:rsidRPr="006230B5">
        <w:rPr>
          <w:rFonts w:ascii="Times New Roman" w:hAnsi="Times New Roman" w:cs="Times New Roman"/>
          <w:sz w:val="24"/>
          <w:szCs w:val="24"/>
        </w:rPr>
        <w:t xml:space="preserve">oggi </w:t>
      </w:r>
      <w:r w:rsidRPr="006230B5">
        <w:rPr>
          <w:rFonts w:ascii="Times New Roman" w:hAnsi="Times New Roman" w:cs="Times New Roman"/>
          <w:sz w:val="24"/>
          <w:szCs w:val="24"/>
        </w:rPr>
        <w:t>tocca direttamente il tema dell’educazione, che non stentiamo a cogliere trasversale rispetto a tutti gli altri.</w:t>
      </w:r>
      <w:r w:rsidR="004A541E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C21A74" w:rsidRPr="006230B5">
        <w:rPr>
          <w:rFonts w:ascii="Times New Roman" w:hAnsi="Times New Roman" w:cs="Times New Roman"/>
          <w:sz w:val="24"/>
          <w:szCs w:val="24"/>
        </w:rPr>
        <w:t xml:space="preserve">Conosciamo </w:t>
      </w:r>
      <w:r w:rsidR="004A541E" w:rsidRPr="006230B5">
        <w:rPr>
          <w:rFonts w:ascii="Times New Roman" w:hAnsi="Times New Roman" w:cs="Times New Roman"/>
          <w:sz w:val="24"/>
          <w:szCs w:val="24"/>
        </w:rPr>
        <w:t>quanto sia diffusa la tendenza ad affrancarsi da qualsiasi tradizione e dai valori che veicola. Si colloca a questo livello la questione antropologica per eccellenza, che coinvolge la stessa nozione di vita umana, l’apprezzamento e la valorizzazione della differenza sessuale, la configurazione della famiglia e il senso del generare, il rapporto tra le generazioni</w:t>
      </w:r>
      <w:r w:rsidR="00BA484F" w:rsidRPr="006230B5">
        <w:rPr>
          <w:rFonts w:ascii="Times New Roman" w:hAnsi="Times New Roman" w:cs="Times New Roman"/>
          <w:sz w:val="24"/>
          <w:szCs w:val="24"/>
        </w:rPr>
        <w:t xml:space="preserve">, </w:t>
      </w:r>
      <w:r w:rsidR="00FD4490" w:rsidRPr="006230B5">
        <w:rPr>
          <w:rFonts w:ascii="Times New Roman" w:hAnsi="Times New Roman" w:cs="Times New Roman"/>
          <w:sz w:val="24"/>
          <w:szCs w:val="24"/>
        </w:rPr>
        <w:t xml:space="preserve">la risorsa costituita dalla scuola, </w:t>
      </w:r>
      <w:r w:rsidR="00BA484F" w:rsidRPr="006230B5">
        <w:rPr>
          <w:rFonts w:ascii="Times New Roman" w:hAnsi="Times New Roman" w:cs="Times New Roman"/>
          <w:sz w:val="24"/>
          <w:szCs w:val="24"/>
        </w:rPr>
        <w:t xml:space="preserve">la </w:t>
      </w:r>
      <w:r w:rsidR="006E4AC6" w:rsidRPr="006230B5">
        <w:rPr>
          <w:rFonts w:ascii="Times New Roman" w:hAnsi="Times New Roman" w:cs="Times New Roman"/>
          <w:sz w:val="24"/>
          <w:szCs w:val="24"/>
        </w:rPr>
        <w:t xml:space="preserve">sfida costituita dall’ambiente della comunicazione digitale, la </w:t>
      </w:r>
      <w:r w:rsidR="00BA484F" w:rsidRPr="006230B5">
        <w:rPr>
          <w:rFonts w:ascii="Times New Roman" w:hAnsi="Times New Roman" w:cs="Times New Roman"/>
          <w:sz w:val="24"/>
          <w:szCs w:val="24"/>
        </w:rPr>
        <w:t>costruzione della comunità all’insegn</w:t>
      </w:r>
      <w:r w:rsidR="006E4AC6" w:rsidRPr="006230B5">
        <w:rPr>
          <w:rFonts w:ascii="Times New Roman" w:hAnsi="Times New Roman" w:cs="Times New Roman"/>
          <w:sz w:val="24"/>
          <w:szCs w:val="24"/>
        </w:rPr>
        <w:t xml:space="preserve">a del diritto e della legalità. </w:t>
      </w:r>
      <w:r w:rsidR="00BA484F" w:rsidRPr="006230B5">
        <w:rPr>
          <w:rFonts w:ascii="Times New Roman" w:hAnsi="Times New Roman" w:cs="Times New Roman"/>
          <w:sz w:val="24"/>
          <w:szCs w:val="24"/>
        </w:rPr>
        <w:t xml:space="preserve">Come osserva la </w:t>
      </w:r>
      <w:r w:rsidR="00BA484F" w:rsidRPr="006230B5">
        <w:rPr>
          <w:rFonts w:ascii="Times New Roman" w:hAnsi="Times New Roman" w:cs="Times New Roman"/>
          <w:i/>
          <w:sz w:val="24"/>
          <w:szCs w:val="24"/>
        </w:rPr>
        <w:t>Traccia</w:t>
      </w:r>
      <w:r w:rsidR="00BA484F" w:rsidRPr="006230B5">
        <w:rPr>
          <w:rFonts w:ascii="Times New Roman" w:hAnsi="Times New Roman" w:cs="Times New Roman"/>
          <w:sz w:val="24"/>
          <w:szCs w:val="24"/>
        </w:rPr>
        <w:t>, il primato della relazione, il recupero del ruolo fondamentale della coscienza e dell’interiorità nella costruzione dell’identità della persona, la necessità di ripensare i percorsi pedagogici e la stessa formazione degli adulti sono priorità ineludibili. Nel contempo, sappiamo pure che su questi fronti come comunità ecclesiale non partiamo da zero</w:t>
      </w:r>
      <w:r w:rsidR="006E4AC6" w:rsidRPr="006230B5">
        <w:rPr>
          <w:rFonts w:ascii="Times New Roman" w:hAnsi="Times New Roman" w:cs="Times New Roman"/>
          <w:sz w:val="24"/>
          <w:szCs w:val="24"/>
        </w:rPr>
        <w:t xml:space="preserve">, anche se occorrerà senz’altro ricostruire grammatiche educative più rispondenti e spenderci per immaginare nuove </w:t>
      </w:r>
      <w:r w:rsidR="0028103F" w:rsidRPr="006230B5">
        <w:rPr>
          <w:rFonts w:ascii="Times New Roman" w:hAnsi="Times New Roman" w:cs="Times New Roman"/>
          <w:sz w:val="24"/>
          <w:szCs w:val="24"/>
        </w:rPr>
        <w:t>alleanze educative</w:t>
      </w:r>
      <w:r w:rsidR="006E4AC6" w:rsidRPr="006230B5">
        <w:rPr>
          <w:rFonts w:ascii="Times New Roman" w:hAnsi="Times New Roman" w:cs="Times New Roman"/>
          <w:sz w:val="24"/>
          <w:szCs w:val="24"/>
        </w:rPr>
        <w:t>, che consentano di unire le forze.</w:t>
      </w:r>
      <w:r w:rsidR="00BA484F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7D01F5" w:rsidRPr="006230B5">
        <w:rPr>
          <w:rFonts w:ascii="Times New Roman" w:hAnsi="Times New Roman" w:cs="Times New Roman"/>
          <w:sz w:val="24"/>
          <w:szCs w:val="24"/>
        </w:rPr>
        <w:t>In particolare, osserva il Papa, «si rende necessaria un’educazione che insegni a pensare criticamente e che offra un percorso di maturazione nei valori» (EG 106).</w:t>
      </w:r>
    </w:p>
    <w:p w:rsidR="005E5B11" w:rsidRPr="006230B5" w:rsidRDefault="00707736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E se le domande in questo ambito sono molteplici</w:t>
      </w:r>
      <w:r w:rsidR="00B94C5E" w:rsidRPr="006230B5">
        <w:rPr>
          <w:rFonts w:eastAsiaTheme="minorHAnsi"/>
          <w:lang w:eastAsia="en-US"/>
        </w:rPr>
        <w:t xml:space="preserve">, chiediamoci innanzitutto: come possiamo promuovere relazioni solide e continuative all’insegna della gratuità e dell’accoglienza? Come non smettere di educarci e di educare alla legalità? Anche qui, non mancano recenti e autorevoli rilievi che dicono </w:t>
      </w:r>
      <w:r w:rsidR="0028103F" w:rsidRPr="006230B5">
        <w:rPr>
          <w:rFonts w:eastAsiaTheme="minorHAnsi"/>
          <w:lang w:eastAsia="en-US"/>
        </w:rPr>
        <w:t xml:space="preserve">la diffusa </w:t>
      </w:r>
      <w:r w:rsidR="00B94C5E" w:rsidRPr="006230B5">
        <w:rPr>
          <w:rFonts w:eastAsiaTheme="minorHAnsi"/>
          <w:lang w:eastAsia="en-US"/>
        </w:rPr>
        <w:t xml:space="preserve">crisi morale </w:t>
      </w:r>
      <w:r w:rsidR="0028103F" w:rsidRPr="006230B5">
        <w:rPr>
          <w:rFonts w:eastAsiaTheme="minorHAnsi"/>
          <w:lang w:eastAsia="en-US"/>
        </w:rPr>
        <w:t>nella quale il Paese si travaglia.</w:t>
      </w:r>
    </w:p>
    <w:p w:rsidR="005E5B11" w:rsidRPr="006230B5" w:rsidRDefault="00541394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III.5. </w:t>
      </w:r>
      <w:r w:rsidR="000337BB" w:rsidRPr="006230B5">
        <w:rPr>
          <w:rFonts w:eastAsiaTheme="minorHAnsi"/>
          <w:b/>
          <w:i/>
          <w:lang w:eastAsia="en-US"/>
        </w:rPr>
        <w:t>Trasfigurare</w:t>
      </w:r>
    </w:p>
    <w:p w:rsidR="00506B67" w:rsidRPr="006230B5" w:rsidRDefault="0028103F" w:rsidP="00506B67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La sottolineatura dell</w:t>
      </w:r>
      <w:r w:rsidR="000337BB" w:rsidRPr="006230B5">
        <w:rPr>
          <w:rFonts w:eastAsiaTheme="minorHAnsi"/>
          <w:lang w:eastAsia="en-US"/>
        </w:rPr>
        <w:t xml:space="preserve">a qualità delle relazioni ci introduce nell’ultima </w:t>
      </w:r>
      <w:r w:rsidR="00907265" w:rsidRPr="006230B5">
        <w:rPr>
          <w:rFonts w:eastAsiaTheme="minorHAnsi"/>
          <w:lang w:eastAsia="en-US"/>
        </w:rPr>
        <w:t xml:space="preserve">dimensione </w:t>
      </w:r>
      <w:r w:rsidR="000337BB" w:rsidRPr="006230B5">
        <w:rPr>
          <w:rFonts w:eastAsiaTheme="minorHAnsi"/>
          <w:lang w:eastAsia="en-US"/>
        </w:rPr>
        <w:t>di questo cammino</w:t>
      </w:r>
      <w:r w:rsidR="00907265" w:rsidRPr="006230B5">
        <w:rPr>
          <w:rFonts w:eastAsiaTheme="minorHAnsi"/>
          <w:lang w:eastAsia="en-US"/>
        </w:rPr>
        <w:t>,</w:t>
      </w:r>
      <w:r w:rsidR="000337BB" w:rsidRPr="006230B5">
        <w:rPr>
          <w:rFonts w:eastAsiaTheme="minorHAnsi"/>
          <w:lang w:eastAsia="en-US"/>
        </w:rPr>
        <w:t xml:space="preserve"> che </w:t>
      </w:r>
      <w:r w:rsidR="00907265" w:rsidRPr="006230B5">
        <w:rPr>
          <w:rFonts w:eastAsiaTheme="minorHAnsi"/>
          <w:lang w:eastAsia="en-US"/>
        </w:rPr>
        <w:t xml:space="preserve">punta </w:t>
      </w:r>
      <w:r w:rsidR="000337BB" w:rsidRPr="006230B5">
        <w:rPr>
          <w:rFonts w:eastAsiaTheme="minorHAnsi"/>
          <w:lang w:eastAsia="en-US"/>
        </w:rPr>
        <w:t xml:space="preserve">ben oltre </w:t>
      </w:r>
      <w:r w:rsidRPr="006230B5">
        <w:rPr>
          <w:rFonts w:eastAsiaTheme="minorHAnsi"/>
          <w:lang w:eastAsia="en-US"/>
        </w:rPr>
        <w:t xml:space="preserve">il semplice </w:t>
      </w:r>
      <w:r w:rsidR="000337BB" w:rsidRPr="006230B5">
        <w:rPr>
          <w:rFonts w:eastAsiaTheme="minorHAnsi"/>
          <w:lang w:eastAsia="en-US"/>
        </w:rPr>
        <w:t>convenire a Firenze.</w:t>
      </w:r>
      <w:r w:rsidR="005C628E" w:rsidRPr="006230B5">
        <w:rPr>
          <w:rFonts w:eastAsiaTheme="minorHAnsi"/>
          <w:lang w:eastAsia="en-US"/>
        </w:rPr>
        <w:t xml:space="preserve"> </w:t>
      </w:r>
      <w:r w:rsidR="00506B67" w:rsidRPr="006230B5">
        <w:rPr>
          <w:rFonts w:eastAsiaTheme="minorHAnsi"/>
          <w:lang w:eastAsia="en-US"/>
        </w:rPr>
        <w:t xml:space="preserve">Per </w:t>
      </w:r>
      <w:r w:rsidR="00506B67" w:rsidRPr="006230B5">
        <w:rPr>
          <w:rFonts w:eastAsiaTheme="minorHAnsi"/>
          <w:i/>
          <w:lang w:eastAsia="en-US"/>
        </w:rPr>
        <w:lastRenderedPageBreak/>
        <w:t>t</w:t>
      </w:r>
      <w:r w:rsidR="005C628E" w:rsidRPr="006230B5">
        <w:rPr>
          <w:rFonts w:eastAsiaTheme="minorHAnsi"/>
          <w:i/>
          <w:lang w:eastAsia="en-US"/>
        </w:rPr>
        <w:t>rasfigurare</w:t>
      </w:r>
      <w:r w:rsidR="005C628E" w:rsidRPr="006230B5">
        <w:rPr>
          <w:rFonts w:eastAsiaTheme="minorHAnsi"/>
          <w:lang w:eastAsia="en-US"/>
        </w:rPr>
        <w:t xml:space="preserve"> </w:t>
      </w:r>
      <w:r w:rsidR="00506B67" w:rsidRPr="006230B5">
        <w:rPr>
          <w:rFonts w:eastAsiaTheme="minorHAnsi"/>
          <w:lang w:eastAsia="en-US"/>
        </w:rPr>
        <w:t>è necessario essere trasfigurati</w:t>
      </w:r>
      <w:r w:rsidR="00907265" w:rsidRPr="006230B5">
        <w:rPr>
          <w:rFonts w:eastAsiaTheme="minorHAnsi"/>
          <w:lang w:eastAsia="en-US"/>
        </w:rPr>
        <w:t xml:space="preserve">: il tempo di Quaresima che iniziamo mercoledì, ci ricorda quanto anche noi con le nostre Chiese abbiamo bisogno di trasfigurare molte situazioni di infedeltà. È </w:t>
      </w:r>
      <w:r w:rsidR="00506B67" w:rsidRPr="006230B5">
        <w:rPr>
          <w:rFonts w:eastAsiaTheme="minorHAnsi"/>
          <w:lang w:eastAsia="en-US"/>
        </w:rPr>
        <w:t>condizione</w:t>
      </w:r>
      <w:r w:rsidR="00907265" w:rsidRPr="006230B5">
        <w:rPr>
          <w:rFonts w:eastAsiaTheme="minorHAnsi"/>
          <w:lang w:eastAsia="en-US"/>
        </w:rPr>
        <w:t>, questa,</w:t>
      </w:r>
      <w:r w:rsidR="00506B67" w:rsidRPr="006230B5">
        <w:rPr>
          <w:rFonts w:eastAsiaTheme="minorHAnsi"/>
          <w:lang w:eastAsia="en-US"/>
        </w:rPr>
        <w:t xml:space="preserve"> per </w:t>
      </w:r>
      <w:r w:rsidR="00907265" w:rsidRPr="006230B5">
        <w:rPr>
          <w:rFonts w:eastAsiaTheme="minorHAnsi"/>
          <w:lang w:eastAsia="en-US"/>
        </w:rPr>
        <w:t xml:space="preserve">tornare ad </w:t>
      </w:r>
      <w:r w:rsidR="00506B67" w:rsidRPr="006230B5">
        <w:rPr>
          <w:rFonts w:eastAsiaTheme="minorHAnsi"/>
          <w:lang w:eastAsia="en-US"/>
        </w:rPr>
        <w:t xml:space="preserve">assumere uno sguardo originale sulla realtà e </w:t>
      </w:r>
      <w:r w:rsidR="00907265" w:rsidRPr="006230B5">
        <w:rPr>
          <w:rFonts w:eastAsiaTheme="minorHAnsi"/>
          <w:lang w:eastAsia="en-US"/>
        </w:rPr>
        <w:t>poterla leggere</w:t>
      </w:r>
      <w:r w:rsidR="00506B67" w:rsidRPr="006230B5">
        <w:rPr>
          <w:rFonts w:eastAsiaTheme="minorHAnsi"/>
          <w:lang w:eastAsia="en-US"/>
        </w:rPr>
        <w:t xml:space="preserve"> con la luce che solo una </w:t>
      </w:r>
      <w:r w:rsidR="00BC79E9" w:rsidRPr="006230B5">
        <w:rPr>
          <w:rFonts w:eastAsiaTheme="minorHAnsi"/>
          <w:lang w:eastAsia="en-US"/>
        </w:rPr>
        <w:t>nuova spiritualità</w:t>
      </w:r>
      <w:r w:rsidR="00506B67" w:rsidRPr="006230B5">
        <w:rPr>
          <w:rFonts w:eastAsiaTheme="minorHAnsi"/>
          <w:lang w:eastAsia="en-US"/>
        </w:rPr>
        <w:t xml:space="preserve"> – </w:t>
      </w:r>
      <w:r w:rsidR="00BC79E9" w:rsidRPr="006230B5">
        <w:rPr>
          <w:rFonts w:eastAsiaTheme="minorHAnsi"/>
          <w:lang w:eastAsia="en-US"/>
        </w:rPr>
        <w:t xml:space="preserve">nutrita </w:t>
      </w:r>
      <w:r w:rsidR="00506B67" w:rsidRPr="006230B5">
        <w:rPr>
          <w:rFonts w:eastAsiaTheme="minorHAnsi"/>
          <w:lang w:eastAsia="en-US"/>
        </w:rPr>
        <w:t>di preghiera e di partecipazione alla vita liturgica</w:t>
      </w:r>
      <w:r w:rsidR="00BC79E9" w:rsidRPr="006230B5">
        <w:rPr>
          <w:rFonts w:eastAsiaTheme="minorHAnsi"/>
          <w:lang w:eastAsia="en-US"/>
        </w:rPr>
        <w:t xml:space="preserve"> </w:t>
      </w:r>
      <w:r w:rsidR="00506B67" w:rsidRPr="006230B5">
        <w:rPr>
          <w:rFonts w:eastAsiaTheme="minorHAnsi"/>
          <w:lang w:eastAsia="en-US"/>
        </w:rPr>
        <w:t>– consente.</w:t>
      </w:r>
    </w:p>
    <w:p w:rsidR="005E5B11" w:rsidRPr="006230B5" w:rsidRDefault="00BC79E9" w:rsidP="00A547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 xml:space="preserve">La via del trasfigurare porta con sé </w:t>
      </w:r>
      <w:r w:rsidR="005C628E" w:rsidRPr="006230B5">
        <w:rPr>
          <w:rFonts w:eastAsiaTheme="minorHAnsi"/>
          <w:lang w:eastAsia="en-US"/>
        </w:rPr>
        <w:t>la questione del senso della festa e della domenica, quali spazi di vera umanità, nei quali la persona ritrova se stessa nel quadro più ampio della storia della salvezza e riscopre la fecondità di rapporti familiari e sociali.</w:t>
      </w:r>
      <w:r w:rsidRPr="006230B5">
        <w:rPr>
          <w:rFonts w:eastAsiaTheme="minorHAnsi"/>
          <w:lang w:eastAsia="en-US"/>
        </w:rPr>
        <w:t xml:space="preserve"> Ma, non scordiamolo, rivela la propria autenticità quando ci porta a contemplare il volto di Cristo nel volto dell’uomo, fino a cogliere la responsabilità a cui ci consegna: «I</w:t>
      </w:r>
      <w:r w:rsidRPr="006230B5">
        <w:rPr>
          <w:rStyle w:val="evidenza"/>
        </w:rPr>
        <w:t>n verità io vi dico: tutto quello che avete fatto a uno solo di questi miei fratelli più piccoli, l’avete fatto a me» (Mt 25, 40).</w:t>
      </w:r>
      <w:r w:rsidR="00460537" w:rsidRPr="006230B5">
        <w:rPr>
          <w:rStyle w:val="evidenza"/>
        </w:rPr>
        <w:t xml:space="preserve"> «Sul Vangelo degli emarginati si scopre e si rivela la nostra credibilità», sottolineava ieri Papa Francesco nella Messa con i nuovi Cardinali.</w:t>
      </w:r>
    </w:p>
    <w:p w:rsidR="00A547F3" w:rsidRPr="006230B5" w:rsidRDefault="00A547F3" w:rsidP="00A547F3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Allora la Chiesa sarà veramen</w:t>
      </w:r>
      <w:r w:rsidR="0028103F" w:rsidRPr="006230B5">
        <w:rPr>
          <w:rFonts w:eastAsiaTheme="minorHAnsi"/>
          <w:lang w:eastAsia="en-US"/>
        </w:rPr>
        <w:t xml:space="preserve">te come la sogna Papa Francesco, </w:t>
      </w:r>
      <w:r w:rsidRPr="006230B5">
        <w:rPr>
          <w:rFonts w:eastAsiaTheme="minorHAnsi"/>
          <w:lang w:eastAsia="en-US"/>
        </w:rPr>
        <w:t>«</w:t>
      </w:r>
      <w:r w:rsidRPr="006230B5">
        <w:t>il luogo della misericordia gratuita, dove tutti possano sentirsi accolti, amati, perdonati e incoraggiati a vivere secondo la vita buona del Vangelo» (EG 114).</w:t>
      </w:r>
    </w:p>
    <w:p w:rsidR="005E5B11" w:rsidRPr="006230B5" w:rsidRDefault="00A547F3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Le nostre comunità, dunque, sono capaci di momenti di contemplazione?</w:t>
      </w:r>
    </w:p>
    <w:p w:rsidR="00A547F3" w:rsidRPr="006230B5" w:rsidRDefault="00A547F3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E come possiamo esplicitare maggiormente su un piano pastorale la vita sacramentale, così che essa sia legata alla trasformazione della vita personale e pubblica</w:t>
      </w:r>
      <w:r w:rsidR="00460537" w:rsidRPr="006230B5">
        <w:rPr>
          <w:rFonts w:eastAsiaTheme="minorHAnsi"/>
          <w:lang w:eastAsia="en-US"/>
        </w:rPr>
        <w:t xml:space="preserve"> nel segno dell’inclusione e, quindi, della carità</w:t>
      </w:r>
      <w:r w:rsidRPr="006230B5">
        <w:rPr>
          <w:rFonts w:eastAsiaTheme="minorHAnsi"/>
          <w:lang w:eastAsia="en-US"/>
        </w:rPr>
        <w:t>?</w:t>
      </w:r>
    </w:p>
    <w:p w:rsidR="00A17D8B" w:rsidRPr="006230B5" w:rsidRDefault="009276E8" w:rsidP="00F11A0C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Un</w:t>
      </w:r>
      <w:bookmarkStart w:id="0" w:name="_GoBack"/>
      <w:bookmarkEnd w:id="0"/>
      <w:r w:rsidR="00A547F3" w:rsidRPr="006230B5">
        <w:rPr>
          <w:rFonts w:eastAsiaTheme="minorHAnsi"/>
          <w:b/>
          <w:i/>
          <w:lang w:eastAsia="en-US"/>
        </w:rPr>
        <w:t xml:space="preserve"> mandato</w:t>
      </w:r>
      <w:r w:rsidR="00E656AB">
        <w:rPr>
          <w:rFonts w:eastAsiaTheme="minorHAnsi"/>
          <w:b/>
          <w:i/>
          <w:lang w:eastAsia="en-US"/>
        </w:rPr>
        <w:t xml:space="preserve"> come …conclusione aperta</w:t>
      </w:r>
    </w:p>
    <w:p w:rsidR="00A547F3" w:rsidRPr="006230B5" w:rsidRDefault="00A547F3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A ben vedere le cinque vie, che solo per esigenze di schema ho presentato in sequenza, costituiscono prospettive intimamente connesse fra loro. Ci impegnano a riconoscere, accogliere e percorrere anche nel contesto culturale del nostro tempo la storia di Dio con l’umanità: il suo stile, il suo metodo, i suoi contenuti. Parte da qui, del resto, ogni autentica riforma della Chiesa</w:t>
      </w:r>
      <w:r w:rsidR="00460537" w:rsidRPr="006230B5">
        <w:rPr>
          <w:rFonts w:eastAsiaTheme="minorHAnsi"/>
          <w:lang w:eastAsia="en-US"/>
        </w:rPr>
        <w:t xml:space="preserve">. A far da filo </w:t>
      </w:r>
      <w:r w:rsidR="00460537" w:rsidRPr="006230B5">
        <w:rPr>
          <w:rFonts w:eastAsiaTheme="minorHAnsi"/>
          <w:lang w:eastAsia="en-US"/>
        </w:rPr>
        <w:lastRenderedPageBreak/>
        <w:t>conduttore, come abbiamo visto, è l’</w:t>
      </w:r>
      <w:proofErr w:type="spellStart"/>
      <w:r w:rsidR="00460537" w:rsidRPr="006230B5">
        <w:rPr>
          <w:rFonts w:eastAsiaTheme="minorHAnsi"/>
          <w:i/>
          <w:lang w:eastAsia="en-US"/>
        </w:rPr>
        <w:t>Evangelii</w:t>
      </w:r>
      <w:proofErr w:type="spellEnd"/>
      <w:r w:rsidR="00460537" w:rsidRPr="006230B5">
        <w:rPr>
          <w:rFonts w:eastAsiaTheme="minorHAnsi"/>
          <w:i/>
          <w:lang w:eastAsia="en-US"/>
        </w:rPr>
        <w:t xml:space="preserve"> </w:t>
      </w:r>
      <w:proofErr w:type="spellStart"/>
      <w:r w:rsidR="00460537" w:rsidRPr="006230B5">
        <w:rPr>
          <w:rFonts w:eastAsiaTheme="minorHAnsi"/>
          <w:i/>
          <w:lang w:eastAsia="en-US"/>
        </w:rPr>
        <w:t>gaudium</w:t>
      </w:r>
      <w:proofErr w:type="spellEnd"/>
      <w:r w:rsidR="00460537" w:rsidRPr="006230B5">
        <w:rPr>
          <w:rFonts w:eastAsiaTheme="minorHAnsi"/>
          <w:lang w:eastAsia="en-US"/>
        </w:rPr>
        <w:t xml:space="preserve">: le Conferenze Episcopali Regionali </w:t>
      </w:r>
      <w:r w:rsidR="00CF5AF1" w:rsidRPr="006230B5">
        <w:rPr>
          <w:rFonts w:eastAsiaTheme="minorHAnsi"/>
          <w:lang w:eastAsia="en-US"/>
        </w:rPr>
        <w:t>stanno lavorando per una prima verifica della sua recezione, l’Assemblea generale di maggio sarà luogo per un confronto condiviso, misura dell’attendibilità del nostro cammino.</w:t>
      </w:r>
    </w:p>
    <w:p w:rsidR="00A15DBB" w:rsidRPr="006230B5" w:rsidRDefault="005B114A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Il mandato</w:t>
      </w:r>
      <w:r w:rsidR="0028103F" w:rsidRPr="006230B5">
        <w:rPr>
          <w:rFonts w:eastAsiaTheme="minorHAnsi"/>
          <w:lang w:eastAsia="en-US"/>
        </w:rPr>
        <w:t xml:space="preserve"> con cui concludo</w:t>
      </w:r>
      <w:r w:rsidR="001F7E60" w:rsidRPr="006230B5">
        <w:rPr>
          <w:rFonts w:eastAsiaTheme="minorHAnsi"/>
          <w:lang w:eastAsia="en-US"/>
        </w:rPr>
        <w:t xml:space="preserve"> vorrei recuperarlo ancora dalle parole che il Papa ha rivolto alla </w:t>
      </w:r>
      <w:proofErr w:type="spellStart"/>
      <w:r w:rsidR="001F7E60" w:rsidRPr="006230B5">
        <w:rPr>
          <w:rFonts w:eastAsiaTheme="minorHAnsi"/>
          <w:lang w:eastAsia="en-US"/>
        </w:rPr>
        <w:t>Cei</w:t>
      </w:r>
      <w:proofErr w:type="spellEnd"/>
      <w:r w:rsidR="001F7E60" w:rsidRPr="006230B5">
        <w:rPr>
          <w:rFonts w:eastAsiaTheme="minorHAnsi"/>
          <w:lang w:eastAsia="en-US"/>
        </w:rPr>
        <w:t xml:space="preserve"> – e, quindi, a</w:t>
      </w:r>
      <w:r w:rsidR="005B5097" w:rsidRPr="006230B5">
        <w:rPr>
          <w:rFonts w:eastAsiaTheme="minorHAnsi"/>
          <w:lang w:eastAsia="en-US"/>
        </w:rPr>
        <w:t xml:space="preserve"> tutta </w:t>
      </w:r>
      <w:r w:rsidR="001F7E60" w:rsidRPr="006230B5">
        <w:rPr>
          <w:rFonts w:eastAsiaTheme="minorHAnsi"/>
          <w:lang w:eastAsia="en-US"/>
        </w:rPr>
        <w:t xml:space="preserve">la Chiesa italiana – nel discorso da cui ho preso le mossa: </w:t>
      </w:r>
      <w:r w:rsidR="00A15DBB" w:rsidRPr="006230B5">
        <w:rPr>
          <w:rFonts w:eastAsiaTheme="minorHAnsi"/>
          <w:lang w:eastAsia="en-US"/>
        </w:rPr>
        <w:t>«Andate incontro a chiunque chieda ragione della speranza che è in voi: accoglietene la cultura, porgetegli con rispetto la memoria della fede e la compagnia della Chiesa, quindi i segni della fraternità, della gratitudine e della solidarietà, che anticipano nei giorni dell’uomo i riflessi della Domenica senza tramonto».</w:t>
      </w:r>
    </w:p>
    <w:p w:rsidR="00A15DBB" w:rsidRPr="006230B5" w:rsidRDefault="00194334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  <w:r w:rsidRPr="006230B5">
        <w:rPr>
          <w:rFonts w:eastAsiaTheme="minorHAnsi"/>
          <w:lang w:eastAsia="en-US"/>
        </w:rPr>
        <w:t>Per farlo c’è davvero bisogno del contributo costruttivo di tutti.</w:t>
      </w:r>
    </w:p>
    <w:p w:rsidR="00145B2A" w:rsidRPr="006230B5" w:rsidRDefault="00145B2A" w:rsidP="00145B2A">
      <w:pPr>
        <w:spacing w:after="0" w:line="240" w:lineRule="auto"/>
        <w:ind w:left="4956" w:right="17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0B5" w:rsidRPr="006230B5" w:rsidRDefault="008014CC" w:rsidP="006230B5">
      <w:pPr>
        <w:spacing w:after="0" w:line="240" w:lineRule="auto"/>
        <w:ind w:left="3709" w:right="17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 xml:space="preserve">  </w:t>
      </w:r>
      <w:r w:rsidR="00145B2A" w:rsidRPr="006230B5">
        <w:rPr>
          <w:rFonts w:ascii="Times New Roman" w:hAnsi="Times New Roman" w:cs="Times New Roman"/>
          <w:sz w:val="24"/>
          <w:szCs w:val="24"/>
        </w:rPr>
        <w:sym w:font="Wingdings" w:char="F058"/>
      </w:r>
      <w:r w:rsidR="00145B2A" w:rsidRPr="006230B5">
        <w:rPr>
          <w:rFonts w:ascii="Times New Roman" w:hAnsi="Times New Roman" w:cs="Times New Roman"/>
          <w:sz w:val="24"/>
          <w:szCs w:val="24"/>
        </w:rPr>
        <w:t xml:space="preserve"> </w:t>
      </w:r>
      <w:r w:rsidR="00145B2A" w:rsidRPr="006230B5">
        <w:rPr>
          <w:rFonts w:ascii="Times New Roman" w:hAnsi="Times New Roman" w:cs="Times New Roman"/>
          <w:b/>
          <w:i/>
          <w:sz w:val="24"/>
          <w:szCs w:val="24"/>
        </w:rPr>
        <w:t>Nunzio Galantino</w:t>
      </w:r>
    </w:p>
    <w:p w:rsidR="006230B5" w:rsidRDefault="00145B2A" w:rsidP="006230B5">
      <w:pPr>
        <w:spacing w:after="0" w:line="240" w:lineRule="auto"/>
        <w:ind w:left="3709" w:right="1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Vescovo di Cassano all’Jonio</w:t>
      </w:r>
    </w:p>
    <w:p w:rsidR="00145B2A" w:rsidRPr="006230B5" w:rsidRDefault="00145B2A" w:rsidP="006230B5">
      <w:pPr>
        <w:spacing w:after="0" w:line="240" w:lineRule="auto"/>
        <w:ind w:left="3709" w:right="1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0B5">
        <w:rPr>
          <w:rFonts w:ascii="Times New Roman" w:hAnsi="Times New Roman" w:cs="Times New Roman"/>
          <w:sz w:val="24"/>
          <w:szCs w:val="24"/>
        </w:rPr>
        <w:t>Segretario generale della CEI</w:t>
      </w:r>
    </w:p>
    <w:p w:rsidR="00194334" w:rsidRPr="006230B5" w:rsidRDefault="00194334" w:rsidP="00D312B1">
      <w:pPr>
        <w:pStyle w:val="NormaleWeb"/>
        <w:spacing w:after="120" w:afterAutospacing="0" w:line="360" w:lineRule="auto"/>
        <w:ind w:left="284" w:right="284"/>
        <w:jc w:val="both"/>
        <w:rPr>
          <w:rFonts w:eastAsiaTheme="minorHAnsi"/>
          <w:lang w:eastAsia="en-US"/>
        </w:rPr>
      </w:pPr>
    </w:p>
    <w:sectPr w:rsidR="00194334" w:rsidRPr="006230B5" w:rsidSect="006230B5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2" w:rsidRDefault="00902FC2" w:rsidP="00500312">
      <w:pPr>
        <w:spacing w:after="0" w:line="240" w:lineRule="auto"/>
      </w:pPr>
      <w:r>
        <w:separator/>
      </w:r>
    </w:p>
  </w:endnote>
  <w:endnote w:type="continuationSeparator" w:id="0">
    <w:p w:rsidR="00902FC2" w:rsidRDefault="00902FC2" w:rsidP="0050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90259"/>
      <w:docPartObj>
        <w:docPartGallery w:val="Page Numbers (Bottom of Page)"/>
        <w:docPartUnique/>
      </w:docPartObj>
    </w:sdtPr>
    <w:sdtEndPr/>
    <w:sdtContent>
      <w:p w:rsidR="00E656AB" w:rsidRDefault="00E656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E8">
          <w:rPr>
            <w:noProof/>
          </w:rPr>
          <w:t>13</w:t>
        </w:r>
        <w:r>
          <w:fldChar w:fldCharType="end"/>
        </w:r>
      </w:p>
    </w:sdtContent>
  </w:sdt>
  <w:p w:rsidR="00500312" w:rsidRPr="008639A8" w:rsidRDefault="00500312" w:rsidP="008639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2" w:rsidRDefault="00902FC2" w:rsidP="00500312">
      <w:pPr>
        <w:spacing w:after="0" w:line="240" w:lineRule="auto"/>
      </w:pPr>
      <w:r>
        <w:separator/>
      </w:r>
    </w:p>
  </w:footnote>
  <w:footnote w:type="continuationSeparator" w:id="0">
    <w:p w:rsidR="00902FC2" w:rsidRDefault="00902FC2" w:rsidP="0050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7ED"/>
    <w:multiLevelType w:val="hybridMultilevel"/>
    <w:tmpl w:val="E2FC7E0A"/>
    <w:lvl w:ilvl="0" w:tplc="E8ACB0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853402"/>
    <w:multiLevelType w:val="multilevel"/>
    <w:tmpl w:val="F4C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5"/>
    <w:rsid w:val="000337BB"/>
    <w:rsid w:val="00041822"/>
    <w:rsid w:val="00042661"/>
    <w:rsid w:val="000521D6"/>
    <w:rsid w:val="000769E3"/>
    <w:rsid w:val="00087FFA"/>
    <w:rsid w:val="00096986"/>
    <w:rsid w:val="00096F3F"/>
    <w:rsid w:val="000B7115"/>
    <w:rsid w:val="000E66C2"/>
    <w:rsid w:val="00145B2A"/>
    <w:rsid w:val="00171960"/>
    <w:rsid w:val="00182624"/>
    <w:rsid w:val="00194334"/>
    <w:rsid w:val="001A75DB"/>
    <w:rsid w:val="001B0E94"/>
    <w:rsid w:val="001F7E60"/>
    <w:rsid w:val="00227A22"/>
    <w:rsid w:val="0028103F"/>
    <w:rsid w:val="00290A25"/>
    <w:rsid w:val="0031493A"/>
    <w:rsid w:val="00360A68"/>
    <w:rsid w:val="003624A4"/>
    <w:rsid w:val="003834D8"/>
    <w:rsid w:val="0039272F"/>
    <w:rsid w:val="003F38D0"/>
    <w:rsid w:val="00425DA7"/>
    <w:rsid w:val="00437737"/>
    <w:rsid w:val="00447E90"/>
    <w:rsid w:val="00460537"/>
    <w:rsid w:val="0049081E"/>
    <w:rsid w:val="004A541E"/>
    <w:rsid w:val="004C3AC0"/>
    <w:rsid w:val="004E1BAD"/>
    <w:rsid w:val="00500312"/>
    <w:rsid w:val="00506B67"/>
    <w:rsid w:val="00511826"/>
    <w:rsid w:val="00541394"/>
    <w:rsid w:val="005B114A"/>
    <w:rsid w:val="005B1AA8"/>
    <w:rsid w:val="005B28E3"/>
    <w:rsid w:val="005B40DA"/>
    <w:rsid w:val="005B5097"/>
    <w:rsid w:val="005C628E"/>
    <w:rsid w:val="005D7FB0"/>
    <w:rsid w:val="005E5B11"/>
    <w:rsid w:val="005F3954"/>
    <w:rsid w:val="006230B5"/>
    <w:rsid w:val="00627FF3"/>
    <w:rsid w:val="006312A9"/>
    <w:rsid w:val="006503F3"/>
    <w:rsid w:val="00652230"/>
    <w:rsid w:val="006538C0"/>
    <w:rsid w:val="00682A40"/>
    <w:rsid w:val="006873EC"/>
    <w:rsid w:val="006E4AC6"/>
    <w:rsid w:val="00707736"/>
    <w:rsid w:val="007079E4"/>
    <w:rsid w:val="00714E66"/>
    <w:rsid w:val="00747AD5"/>
    <w:rsid w:val="00753B40"/>
    <w:rsid w:val="00781082"/>
    <w:rsid w:val="007909A7"/>
    <w:rsid w:val="007B3AC8"/>
    <w:rsid w:val="007B3E3E"/>
    <w:rsid w:val="007B57A0"/>
    <w:rsid w:val="007D01F5"/>
    <w:rsid w:val="008014CC"/>
    <w:rsid w:val="00823421"/>
    <w:rsid w:val="008342CD"/>
    <w:rsid w:val="00837931"/>
    <w:rsid w:val="00837AED"/>
    <w:rsid w:val="00837DE5"/>
    <w:rsid w:val="00845673"/>
    <w:rsid w:val="0086214A"/>
    <w:rsid w:val="008639A8"/>
    <w:rsid w:val="00873489"/>
    <w:rsid w:val="008736A1"/>
    <w:rsid w:val="00897877"/>
    <w:rsid w:val="008B2E8A"/>
    <w:rsid w:val="008C0846"/>
    <w:rsid w:val="008C0EEC"/>
    <w:rsid w:val="008D7B8B"/>
    <w:rsid w:val="008F2AF3"/>
    <w:rsid w:val="00901CDC"/>
    <w:rsid w:val="00902FC2"/>
    <w:rsid w:val="00907265"/>
    <w:rsid w:val="009276E8"/>
    <w:rsid w:val="0095242A"/>
    <w:rsid w:val="00954AF9"/>
    <w:rsid w:val="009621DB"/>
    <w:rsid w:val="009A07FC"/>
    <w:rsid w:val="009A1B85"/>
    <w:rsid w:val="009D4009"/>
    <w:rsid w:val="009D5FB1"/>
    <w:rsid w:val="009E6EFD"/>
    <w:rsid w:val="009F5182"/>
    <w:rsid w:val="00A15DBB"/>
    <w:rsid w:val="00A17D8B"/>
    <w:rsid w:val="00A35E71"/>
    <w:rsid w:val="00A367DC"/>
    <w:rsid w:val="00A47D22"/>
    <w:rsid w:val="00A547F3"/>
    <w:rsid w:val="00A67901"/>
    <w:rsid w:val="00A82B48"/>
    <w:rsid w:val="00AA05A1"/>
    <w:rsid w:val="00AA07F9"/>
    <w:rsid w:val="00AA6CDB"/>
    <w:rsid w:val="00AC57DE"/>
    <w:rsid w:val="00AC5A15"/>
    <w:rsid w:val="00B21A5E"/>
    <w:rsid w:val="00B55F43"/>
    <w:rsid w:val="00B645B9"/>
    <w:rsid w:val="00B761E5"/>
    <w:rsid w:val="00B8706F"/>
    <w:rsid w:val="00B94C5E"/>
    <w:rsid w:val="00BA484F"/>
    <w:rsid w:val="00BB48E6"/>
    <w:rsid w:val="00BC414E"/>
    <w:rsid w:val="00BC79E9"/>
    <w:rsid w:val="00BD602A"/>
    <w:rsid w:val="00BE3B7E"/>
    <w:rsid w:val="00BE6E18"/>
    <w:rsid w:val="00C21A74"/>
    <w:rsid w:val="00C51FC2"/>
    <w:rsid w:val="00C62B5E"/>
    <w:rsid w:val="00C71EDB"/>
    <w:rsid w:val="00CA7E3C"/>
    <w:rsid w:val="00CD0021"/>
    <w:rsid w:val="00CE45E6"/>
    <w:rsid w:val="00CF4243"/>
    <w:rsid w:val="00CF5AF1"/>
    <w:rsid w:val="00CF5CB2"/>
    <w:rsid w:val="00D05C16"/>
    <w:rsid w:val="00D312B1"/>
    <w:rsid w:val="00D3292E"/>
    <w:rsid w:val="00D37C46"/>
    <w:rsid w:val="00D56523"/>
    <w:rsid w:val="00DD4D69"/>
    <w:rsid w:val="00DF753D"/>
    <w:rsid w:val="00DF753E"/>
    <w:rsid w:val="00E057EF"/>
    <w:rsid w:val="00E2003B"/>
    <w:rsid w:val="00E656AB"/>
    <w:rsid w:val="00E66E4C"/>
    <w:rsid w:val="00EA7365"/>
    <w:rsid w:val="00EB4E60"/>
    <w:rsid w:val="00ED204E"/>
    <w:rsid w:val="00EE58B0"/>
    <w:rsid w:val="00F11A0C"/>
    <w:rsid w:val="00F15165"/>
    <w:rsid w:val="00F51FAA"/>
    <w:rsid w:val="00F66F15"/>
    <w:rsid w:val="00F67158"/>
    <w:rsid w:val="00F90F67"/>
    <w:rsid w:val="00F96D5C"/>
    <w:rsid w:val="00FA56DE"/>
    <w:rsid w:val="00FD1515"/>
    <w:rsid w:val="00FD4490"/>
    <w:rsid w:val="00FD735E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54AF9"/>
    <w:pPr>
      <w:spacing w:after="0" w:line="240" w:lineRule="auto"/>
      <w:ind w:right="171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54A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AF9"/>
  </w:style>
  <w:style w:type="character" w:customStyle="1" w:styleId="doctesto">
    <w:name w:val="doctesto"/>
    <w:basedOn w:val="Carpredefinitoparagrafo"/>
    <w:rsid w:val="00096F3F"/>
  </w:style>
  <w:style w:type="character" w:styleId="Enfasicorsivo">
    <w:name w:val="Emphasis"/>
    <w:basedOn w:val="Carpredefinitoparagrafo"/>
    <w:qFormat/>
    <w:rsid w:val="00753B40"/>
    <w:rPr>
      <w:i/>
      <w:iCs/>
    </w:rPr>
  </w:style>
  <w:style w:type="paragraph" w:styleId="NormaleWeb">
    <w:name w:val="Normal (Web)"/>
    <w:basedOn w:val="Normale"/>
    <w:uiPriority w:val="99"/>
    <w:unhideWhenUsed/>
    <w:rsid w:val="00A1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0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312"/>
  </w:style>
  <w:style w:type="paragraph" w:styleId="Pidipagina">
    <w:name w:val="footer"/>
    <w:basedOn w:val="Normale"/>
    <w:link w:val="PidipaginaCarattere"/>
    <w:uiPriority w:val="99"/>
    <w:unhideWhenUsed/>
    <w:rsid w:val="00500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312"/>
  </w:style>
  <w:style w:type="character" w:customStyle="1" w:styleId="evidenza">
    <w:name w:val="evidenza"/>
    <w:basedOn w:val="Carpredefinitoparagrafo"/>
    <w:rsid w:val="00BC79E9"/>
  </w:style>
  <w:style w:type="paragraph" w:styleId="Paragrafoelenco">
    <w:name w:val="List Paragraph"/>
    <w:basedOn w:val="Normale"/>
    <w:uiPriority w:val="34"/>
    <w:qFormat/>
    <w:rsid w:val="0082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54AF9"/>
    <w:pPr>
      <w:spacing w:after="0" w:line="240" w:lineRule="auto"/>
      <w:ind w:right="171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54A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AF9"/>
  </w:style>
  <w:style w:type="character" w:customStyle="1" w:styleId="doctesto">
    <w:name w:val="doctesto"/>
    <w:basedOn w:val="Carpredefinitoparagrafo"/>
    <w:rsid w:val="00096F3F"/>
  </w:style>
  <w:style w:type="character" w:styleId="Enfasicorsivo">
    <w:name w:val="Emphasis"/>
    <w:basedOn w:val="Carpredefinitoparagrafo"/>
    <w:qFormat/>
    <w:rsid w:val="00753B40"/>
    <w:rPr>
      <w:i/>
      <w:iCs/>
    </w:rPr>
  </w:style>
  <w:style w:type="paragraph" w:styleId="NormaleWeb">
    <w:name w:val="Normal (Web)"/>
    <w:basedOn w:val="Normale"/>
    <w:uiPriority w:val="99"/>
    <w:unhideWhenUsed/>
    <w:rsid w:val="00A1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0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312"/>
  </w:style>
  <w:style w:type="paragraph" w:styleId="Pidipagina">
    <w:name w:val="footer"/>
    <w:basedOn w:val="Normale"/>
    <w:link w:val="PidipaginaCarattere"/>
    <w:uiPriority w:val="99"/>
    <w:unhideWhenUsed/>
    <w:rsid w:val="00500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312"/>
  </w:style>
  <w:style w:type="character" w:customStyle="1" w:styleId="evidenza">
    <w:name w:val="evidenza"/>
    <w:basedOn w:val="Carpredefinitoparagrafo"/>
    <w:rsid w:val="00BC79E9"/>
  </w:style>
  <w:style w:type="paragraph" w:styleId="Paragrafoelenco">
    <w:name w:val="List Paragraph"/>
    <w:basedOn w:val="Normale"/>
    <w:uiPriority w:val="34"/>
    <w:qFormat/>
    <w:rsid w:val="008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6FD3-93C5-4A32-94E8-8CEB7557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2015-02-15T11:50:00Z</dcterms:created>
  <dcterms:modified xsi:type="dcterms:W3CDTF">2015-02-15T18:40:00Z</dcterms:modified>
</cp:coreProperties>
</file>