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1CD" w:rsidRPr="00CB6A61" w:rsidRDefault="006D11CD" w:rsidP="00286230">
      <w:pPr>
        <w:widowControl w:val="0"/>
        <w:spacing w:after="120" w:line="240" w:lineRule="auto"/>
        <w:ind w:right="-1" w:firstLine="142"/>
        <w:jc w:val="center"/>
        <w:rPr>
          <w:rFonts w:ascii="Times New Roman" w:hAnsi="Times New Roman"/>
          <w:b/>
          <w:smallCaps/>
          <w:noProof/>
          <w:sz w:val="32"/>
          <w:szCs w:val="24"/>
        </w:rPr>
      </w:pPr>
      <w:bookmarkStart w:id="0" w:name="_GoBack"/>
      <w:bookmarkEnd w:id="0"/>
      <w:r w:rsidRPr="00CB6A61">
        <w:rPr>
          <w:rFonts w:ascii="Times New Roman" w:hAnsi="Times New Roman"/>
          <w:b/>
          <w:smallCaps/>
          <w:noProof/>
          <w:sz w:val="32"/>
          <w:szCs w:val="24"/>
        </w:rPr>
        <w:t>Conferenza Episcopale Italiana</w:t>
      </w:r>
    </w:p>
    <w:p w:rsidR="006D11CD" w:rsidRDefault="006D11CD" w:rsidP="00286230">
      <w:pPr>
        <w:widowControl w:val="0"/>
        <w:spacing w:after="120" w:line="240" w:lineRule="auto"/>
        <w:ind w:right="-1" w:firstLine="142"/>
        <w:jc w:val="center"/>
        <w:rPr>
          <w:rFonts w:ascii="Times New Roman" w:hAnsi="Times New Roman"/>
          <w:b/>
          <w:smallCaps/>
          <w:noProof/>
          <w:sz w:val="32"/>
          <w:szCs w:val="24"/>
        </w:rPr>
      </w:pPr>
    </w:p>
    <w:p w:rsidR="000E5664" w:rsidRDefault="000E5664" w:rsidP="00286230">
      <w:pPr>
        <w:widowControl w:val="0"/>
        <w:spacing w:after="120" w:line="240" w:lineRule="auto"/>
        <w:ind w:right="-1" w:firstLine="142"/>
        <w:jc w:val="center"/>
        <w:rPr>
          <w:rFonts w:ascii="Times New Roman" w:hAnsi="Times New Roman"/>
          <w:b/>
          <w:smallCaps/>
          <w:noProof/>
          <w:sz w:val="32"/>
          <w:szCs w:val="24"/>
        </w:rPr>
      </w:pPr>
    </w:p>
    <w:p w:rsidR="000E5664" w:rsidRDefault="000E5664" w:rsidP="00286230">
      <w:pPr>
        <w:widowControl w:val="0"/>
        <w:spacing w:after="120" w:line="240" w:lineRule="auto"/>
        <w:ind w:right="-1" w:firstLine="142"/>
        <w:jc w:val="center"/>
        <w:rPr>
          <w:rFonts w:ascii="Times New Roman" w:hAnsi="Times New Roman"/>
          <w:b/>
          <w:smallCaps/>
          <w:noProof/>
          <w:sz w:val="32"/>
          <w:szCs w:val="24"/>
        </w:rPr>
      </w:pPr>
    </w:p>
    <w:p w:rsidR="00C26F07" w:rsidRDefault="00C26F07" w:rsidP="00286230">
      <w:pPr>
        <w:widowControl w:val="0"/>
        <w:spacing w:after="120" w:line="240" w:lineRule="auto"/>
        <w:ind w:right="-1" w:firstLine="142"/>
        <w:jc w:val="center"/>
        <w:rPr>
          <w:rFonts w:ascii="Times New Roman" w:hAnsi="Times New Roman"/>
          <w:b/>
          <w:smallCaps/>
          <w:noProof/>
          <w:sz w:val="32"/>
          <w:szCs w:val="24"/>
        </w:rPr>
      </w:pPr>
    </w:p>
    <w:p w:rsidR="00C26F07" w:rsidRDefault="00C26F07" w:rsidP="00286230">
      <w:pPr>
        <w:widowControl w:val="0"/>
        <w:spacing w:after="120" w:line="240" w:lineRule="auto"/>
        <w:ind w:right="-1" w:firstLine="142"/>
        <w:jc w:val="center"/>
        <w:rPr>
          <w:rFonts w:ascii="Times New Roman" w:hAnsi="Times New Roman"/>
          <w:b/>
          <w:smallCaps/>
          <w:noProof/>
          <w:sz w:val="32"/>
          <w:szCs w:val="24"/>
        </w:rPr>
      </w:pPr>
    </w:p>
    <w:p w:rsidR="00C26F07" w:rsidRPr="00CB6A61" w:rsidRDefault="00C26F07" w:rsidP="00286230">
      <w:pPr>
        <w:widowControl w:val="0"/>
        <w:spacing w:after="120" w:line="240" w:lineRule="auto"/>
        <w:ind w:right="-1" w:firstLine="142"/>
        <w:jc w:val="center"/>
        <w:rPr>
          <w:rFonts w:ascii="Times New Roman" w:hAnsi="Times New Roman"/>
          <w:b/>
          <w:smallCaps/>
          <w:noProof/>
          <w:sz w:val="32"/>
          <w:szCs w:val="24"/>
        </w:rPr>
      </w:pPr>
    </w:p>
    <w:p w:rsidR="006D11CD" w:rsidRPr="00CB6A61" w:rsidRDefault="006D11CD" w:rsidP="00286230">
      <w:pPr>
        <w:widowControl w:val="0"/>
        <w:spacing w:after="120" w:line="240" w:lineRule="auto"/>
        <w:ind w:right="-1" w:firstLine="142"/>
        <w:jc w:val="center"/>
        <w:rPr>
          <w:rFonts w:ascii="Times New Roman" w:hAnsi="Times New Roman"/>
          <w:b/>
          <w:smallCaps/>
          <w:noProof/>
          <w:sz w:val="24"/>
          <w:szCs w:val="24"/>
        </w:rPr>
      </w:pPr>
    </w:p>
    <w:p w:rsidR="006D11CD" w:rsidRPr="00CB6A61" w:rsidRDefault="006D11CD" w:rsidP="00286230">
      <w:pPr>
        <w:widowControl w:val="0"/>
        <w:pBdr>
          <w:top w:val="single" w:sz="4" w:space="1" w:color="auto"/>
          <w:left w:val="single" w:sz="4" w:space="4" w:color="auto"/>
          <w:bottom w:val="single" w:sz="4" w:space="1" w:color="auto"/>
          <w:right w:val="single" w:sz="4" w:space="4" w:color="auto"/>
        </w:pBdr>
        <w:spacing w:line="240" w:lineRule="auto"/>
        <w:ind w:right="-1" w:firstLine="142"/>
        <w:jc w:val="center"/>
        <w:rPr>
          <w:rFonts w:ascii="Times New Roman" w:hAnsi="Times New Roman"/>
          <w:b/>
          <w:noProof/>
          <w:sz w:val="8"/>
          <w:szCs w:val="24"/>
        </w:rPr>
      </w:pPr>
      <w:r w:rsidRPr="00CB6A61">
        <w:rPr>
          <w:rFonts w:ascii="Times New Roman" w:hAnsi="Times New Roman"/>
          <w:b/>
          <w:smallCaps/>
          <w:noProof/>
          <w:sz w:val="96"/>
          <w:szCs w:val="24"/>
        </w:rPr>
        <w:t>Incontriamo Gesù</w:t>
      </w:r>
    </w:p>
    <w:p w:rsidR="006D11CD" w:rsidRPr="00CB6A61" w:rsidRDefault="006D11CD" w:rsidP="00286230">
      <w:pPr>
        <w:widowControl w:val="0"/>
        <w:pBdr>
          <w:top w:val="single" w:sz="4" w:space="1" w:color="auto"/>
          <w:left w:val="single" w:sz="4" w:space="4" w:color="auto"/>
          <w:bottom w:val="single" w:sz="4" w:space="1" w:color="auto"/>
          <w:right w:val="single" w:sz="4" w:space="4" w:color="auto"/>
        </w:pBdr>
        <w:spacing w:line="240" w:lineRule="auto"/>
        <w:ind w:right="-1" w:firstLine="142"/>
        <w:rPr>
          <w:rFonts w:ascii="Times New Roman" w:hAnsi="Times New Roman"/>
          <w:b/>
          <w:noProof/>
          <w:sz w:val="24"/>
          <w:szCs w:val="24"/>
        </w:rPr>
      </w:pPr>
    </w:p>
    <w:p w:rsidR="006D11CD" w:rsidRPr="00CB6A61" w:rsidRDefault="006D11CD" w:rsidP="00286230">
      <w:pPr>
        <w:widowControl w:val="0"/>
        <w:pBdr>
          <w:top w:val="single" w:sz="4" w:space="1" w:color="auto"/>
          <w:left w:val="single" w:sz="4" w:space="4" w:color="auto"/>
          <w:bottom w:val="single" w:sz="4" w:space="1" w:color="auto"/>
          <w:right w:val="single" w:sz="4" w:space="4" w:color="auto"/>
        </w:pBdr>
        <w:spacing w:before="60" w:line="240" w:lineRule="auto"/>
        <w:ind w:right="-1" w:firstLine="142"/>
        <w:jc w:val="center"/>
        <w:rPr>
          <w:rFonts w:ascii="Times New Roman" w:hAnsi="Times New Roman"/>
          <w:b/>
          <w:i/>
          <w:noProof/>
          <w:sz w:val="56"/>
          <w:szCs w:val="24"/>
        </w:rPr>
      </w:pPr>
      <w:r w:rsidRPr="00CB6A61">
        <w:rPr>
          <w:rFonts w:ascii="Times New Roman" w:hAnsi="Times New Roman"/>
          <w:b/>
          <w:i/>
          <w:noProof/>
          <w:sz w:val="56"/>
          <w:szCs w:val="24"/>
        </w:rPr>
        <w:t xml:space="preserve">Orientamenti </w:t>
      </w:r>
    </w:p>
    <w:p w:rsidR="006D11CD" w:rsidRPr="001B7652" w:rsidRDefault="006D11CD" w:rsidP="00286230">
      <w:pPr>
        <w:widowControl w:val="0"/>
        <w:pBdr>
          <w:top w:val="single" w:sz="4" w:space="1" w:color="auto"/>
          <w:left w:val="single" w:sz="4" w:space="4" w:color="auto"/>
          <w:bottom w:val="single" w:sz="4" w:space="1" w:color="auto"/>
          <w:right w:val="single" w:sz="4" w:space="4" w:color="auto"/>
        </w:pBdr>
        <w:spacing w:before="60" w:line="240" w:lineRule="auto"/>
        <w:ind w:right="-1" w:firstLine="142"/>
        <w:jc w:val="center"/>
        <w:rPr>
          <w:rFonts w:ascii="Times New Roman" w:hAnsi="Times New Roman"/>
          <w:b/>
          <w:i/>
          <w:noProof/>
          <w:sz w:val="56"/>
          <w:szCs w:val="56"/>
        </w:rPr>
      </w:pPr>
      <w:r w:rsidRPr="001B7652">
        <w:rPr>
          <w:rFonts w:ascii="Times New Roman" w:hAnsi="Times New Roman"/>
          <w:b/>
          <w:i/>
          <w:noProof/>
          <w:sz w:val="56"/>
          <w:szCs w:val="56"/>
        </w:rPr>
        <w:t xml:space="preserve">per l’annuncio e la catechesi in Italia </w:t>
      </w:r>
    </w:p>
    <w:p w:rsidR="006D11CD" w:rsidRPr="00CB6A61" w:rsidRDefault="006D11CD" w:rsidP="00286230">
      <w:pPr>
        <w:widowControl w:val="0"/>
        <w:pBdr>
          <w:top w:val="single" w:sz="4" w:space="1" w:color="auto"/>
          <w:left w:val="single" w:sz="4" w:space="4" w:color="auto"/>
          <w:bottom w:val="single" w:sz="4" w:space="1" w:color="auto"/>
          <w:right w:val="single" w:sz="4" w:space="4" w:color="auto"/>
        </w:pBdr>
        <w:spacing w:line="240" w:lineRule="auto"/>
        <w:ind w:right="-1" w:firstLine="142"/>
        <w:jc w:val="center"/>
        <w:rPr>
          <w:rFonts w:ascii="Times New Roman" w:hAnsi="Times New Roman"/>
          <w:b/>
          <w:i/>
          <w:noProof/>
          <w:sz w:val="24"/>
          <w:szCs w:val="24"/>
        </w:rPr>
      </w:pPr>
    </w:p>
    <w:p w:rsidR="006D11CD" w:rsidRPr="00CB6A61" w:rsidRDefault="006D11CD" w:rsidP="00286230">
      <w:pPr>
        <w:ind w:right="-1" w:firstLine="142"/>
        <w:rPr>
          <w:rFonts w:ascii="Times New Roman" w:hAnsi="Times New Roman"/>
        </w:rPr>
      </w:pPr>
    </w:p>
    <w:p w:rsidR="006D11CD" w:rsidRPr="00CB6A61" w:rsidRDefault="006D11CD" w:rsidP="00286230">
      <w:pPr>
        <w:ind w:right="-1" w:firstLine="142"/>
        <w:rPr>
          <w:rFonts w:ascii="Times New Roman" w:hAnsi="Times New Roman"/>
        </w:rPr>
      </w:pPr>
    </w:p>
    <w:p w:rsidR="006D11CD" w:rsidRPr="00CB6A61" w:rsidRDefault="006D11CD" w:rsidP="00286230">
      <w:pPr>
        <w:ind w:right="-1" w:firstLine="142"/>
        <w:rPr>
          <w:rFonts w:ascii="Times New Roman" w:hAnsi="Times New Roman"/>
        </w:rPr>
      </w:pPr>
    </w:p>
    <w:p w:rsidR="006D11CD" w:rsidRPr="00CB6A61" w:rsidRDefault="006D11CD" w:rsidP="00286230">
      <w:pPr>
        <w:ind w:right="-1" w:firstLine="142"/>
        <w:rPr>
          <w:rFonts w:ascii="Times New Roman" w:hAnsi="Times New Roman"/>
        </w:rPr>
      </w:pPr>
    </w:p>
    <w:p w:rsidR="006D11CD" w:rsidRDefault="006D11CD" w:rsidP="00286230">
      <w:pPr>
        <w:ind w:right="-1" w:firstLine="142"/>
        <w:rPr>
          <w:rFonts w:ascii="Times New Roman" w:hAnsi="Times New Roman"/>
        </w:rPr>
      </w:pPr>
    </w:p>
    <w:p w:rsidR="006116F5" w:rsidRPr="006116F5" w:rsidRDefault="006116F5" w:rsidP="006116F5">
      <w:pPr>
        <w:ind w:right="-1" w:firstLine="142"/>
        <w:jc w:val="center"/>
        <w:rPr>
          <w:rFonts w:ascii="Times New Roman" w:hAnsi="Times New Roman"/>
          <w:i/>
          <w:color w:val="FF0000"/>
          <w:sz w:val="52"/>
        </w:rPr>
      </w:pPr>
    </w:p>
    <w:p w:rsidR="006D11CD" w:rsidRPr="006116F5" w:rsidRDefault="006D11CD" w:rsidP="00286230">
      <w:pPr>
        <w:ind w:right="-1" w:firstLine="142"/>
        <w:rPr>
          <w:rFonts w:ascii="Times New Roman" w:hAnsi="Times New Roman"/>
          <w:color w:val="FF0000"/>
        </w:rPr>
      </w:pPr>
    </w:p>
    <w:p w:rsidR="006D11CD" w:rsidRPr="00CB6A61" w:rsidRDefault="006D11CD" w:rsidP="00286230">
      <w:pPr>
        <w:widowControl w:val="0"/>
        <w:spacing w:before="120" w:line="240" w:lineRule="auto"/>
        <w:ind w:right="-1" w:firstLine="142"/>
        <w:jc w:val="center"/>
        <w:rPr>
          <w:rFonts w:ascii="Times New Roman" w:hAnsi="Times New Roman"/>
          <w:i/>
          <w:noProof/>
          <w:sz w:val="36"/>
          <w:szCs w:val="24"/>
          <w:highlight w:val="lightGray"/>
        </w:rPr>
      </w:pPr>
    </w:p>
    <w:p w:rsidR="006D11CD" w:rsidRPr="00CB6A61" w:rsidRDefault="006D11CD" w:rsidP="00286230">
      <w:pPr>
        <w:widowControl w:val="0"/>
        <w:spacing w:after="120" w:line="240" w:lineRule="auto"/>
        <w:ind w:right="1133" w:firstLine="142"/>
        <w:rPr>
          <w:rFonts w:ascii="Times New Roman" w:hAnsi="Times New Roman"/>
          <w:b/>
          <w:noProof/>
          <w:sz w:val="36"/>
          <w:szCs w:val="24"/>
        </w:rPr>
      </w:pPr>
    </w:p>
    <w:p w:rsidR="006D11CD" w:rsidRPr="00CB6A61" w:rsidRDefault="006D11CD" w:rsidP="00286230">
      <w:pPr>
        <w:widowControl w:val="0"/>
        <w:spacing w:after="120" w:line="240" w:lineRule="auto"/>
        <w:ind w:right="1133" w:firstLine="142"/>
        <w:rPr>
          <w:rFonts w:ascii="Times New Roman" w:hAnsi="Times New Roman"/>
          <w:b/>
          <w:noProof/>
          <w:sz w:val="36"/>
          <w:szCs w:val="24"/>
        </w:rPr>
      </w:pPr>
    </w:p>
    <w:p w:rsidR="006D11CD" w:rsidRPr="00CB6A61" w:rsidRDefault="006D11CD" w:rsidP="00286230">
      <w:pPr>
        <w:widowControl w:val="0"/>
        <w:spacing w:after="120" w:line="240" w:lineRule="auto"/>
        <w:ind w:right="1133" w:firstLine="142"/>
        <w:rPr>
          <w:rFonts w:ascii="Times New Roman" w:hAnsi="Times New Roman"/>
          <w:b/>
          <w:noProof/>
          <w:sz w:val="36"/>
          <w:szCs w:val="24"/>
        </w:rPr>
      </w:pPr>
    </w:p>
    <w:p w:rsidR="000E5664" w:rsidRDefault="000E5664" w:rsidP="000E5664">
      <w:pPr>
        <w:spacing w:line="240" w:lineRule="auto"/>
        <w:ind w:firstLine="0"/>
        <w:jc w:val="center"/>
        <w:rPr>
          <w:rFonts w:ascii="Times New Roman" w:hAnsi="Times New Roman"/>
          <w:b/>
          <w:caps/>
          <w:noProof/>
          <w:sz w:val="36"/>
          <w:szCs w:val="24"/>
        </w:rPr>
      </w:pPr>
      <w:r>
        <w:rPr>
          <w:rFonts w:ascii="Times New Roman" w:hAnsi="Times New Roman"/>
          <w:b/>
          <w:caps/>
          <w:noProof/>
          <w:sz w:val="36"/>
          <w:szCs w:val="24"/>
        </w:rPr>
        <w:br w:type="page"/>
      </w:r>
      <w:r>
        <w:rPr>
          <w:rFonts w:ascii="Times New Roman" w:hAnsi="Times New Roman"/>
          <w:b/>
          <w:caps/>
          <w:noProof/>
          <w:sz w:val="36"/>
          <w:szCs w:val="24"/>
        </w:rPr>
        <w:lastRenderedPageBreak/>
        <w:t>Presentazione</w:t>
      </w:r>
    </w:p>
    <w:p w:rsidR="007E3588" w:rsidRDefault="007E3588" w:rsidP="000E5664">
      <w:pPr>
        <w:spacing w:line="240" w:lineRule="auto"/>
        <w:ind w:firstLine="0"/>
        <w:jc w:val="center"/>
        <w:rPr>
          <w:rFonts w:ascii="Times New Roman" w:hAnsi="Times New Roman"/>
          <w:b/>
          <w:caps/>
          <w:noProof/>
          <w:sz w:val="36"/>
          <w:szCs w:val="24"/>
        </w:rPr>
      </w:pPr>
    </w:p>
    <w:p w:rsidR="007E3588" w:rsidRPr="004D6467" w:rsidRDefault="007E3588" w:rsidP="00801DF1">
      <w:pPr>
        <w:ind w:firstLine="142"/>
        <w:rPr>
          <w:rFonts w:ascii="Times New Roman" w:hAnsi="Times New Roman"/>
          <w:sz w:val="24"/>
          <w:szCs w:val="24"/>
        </w:rPr>
      </w:pPr>
      <w:r w:rsidRPr="004D6467">
        <w:rPr>
          <w:rFonts w:ascii="Times New Roman" w:hAnsi="Times New Roman"/>
          <w:sz w:val="24"/>
          <w:szCs w:val="24"/>
        </w:rPr>
        <w:t xml:space="preserve">Il testo </w:t>
      </w:r>
      <w:r w:rsidRPr="004D6467">
        <w:rPr>
          <w:rFonts w:ascii="Times New Roman" w:hAnsi="Times New Roman"/>
          <w:i/>
          <w:sz w:val="24"/>
          <w:szCs w:val="24"/>
        </w:rPr>
        <w:t>Incontriamo Gesù</w:t>
      </w:r>
      <w:r w:rsidRPr="004D6467">
        <w:rPr>
          <w:rFonts w:ascii="Times New Roman" w:hAnsi="Times New Roman"/>
          <w:sz w:val="24"/>
          <w:szCs w:val="24"/>
        </w:rPr>
        <w:t xml:space="preserve">, redatto dalla Commissione Episcopale per la </w:t>
      </w:r>
      <w:r w:rsidR="00705C55" w:rsidRPr="004D6467">
        <w:rPr>
          <w:rFonts w:ascii="Times New Roman" w:hAnsi="Times New Roman"/>
          <w:sz w:val="24"/>
          <w:szCs w:val="24"/>
        </w:rPr>
        <w:t>d</w:t>
      </w:r>
      <w:r w:rsidRPr="004D6467">
        <w:rPr>
          <w:rFonts w:ascii="Times New Roman" w:hAnsi="Times New Roman"/>
          <w:sz w:val="24"/>
          <w:szCs w:val="24"/>
        </w:rPr>
        <w:t xml:space="preserve">ottrina della </w:t>
      </w:r>
      <w:r w:rsidR="00705C55" w:rsidRPr="004D6467">
        <w:rPr>
          <w:rFonts w:ascii="Times New Roman" w:hAnsi="Times New Roman"/>
          <w:sz w:val="24"/>
          <w:szCs w:val="24"/>
        </w:rPr>
        <w:t>fede l’a</w:t>
      </w:r>
      <w:r w:rsidRPr="004D6467">
        <w:rPr>
          <w:rFonts w:ascii="Times New Roman" w:hAnsi="Times New Roman"/>
          <w:sz w:val="24"/>
          <w:szCs w:val="24"/>
        </w:rPr>
        <w:t xml:space="preserve">nnuncio e la </w:t>
      </w:r>
      <w:r w:rsidR="00705C55" w:rsidRPr="004D6467">
        <w:rPr>
          <w:rFonts w:ascii="Times New Roman" w:hAnsi="Times New Roman"/>
          <w:sz w:val="24"/>
          <w:szCs w:val="24"/>
        </w:rPr>
        <w:t>c</w:t>
      </w:r>
      <w:r w:rsidRPr="004D6467">
        <w:rPr>
          <w:rFonts w:ascii="Times New Roman" w:hAnsi="Times New Roman"/>
          <w:sz w:val="24"/>
          <w:szCs w:val="24"/>
        </w:rPr>
        <w:t>atechesi e sancito dal voto della 66</w:t>
      </w:r>
      <w:r w:rsidRPr="004D6467">
        <w:rPr>
          <w:rFonts w:ascii="Times New Roman" w:hAnsi="Times New Roman"/>
          <w:sz w:val="24"/>
          <w:szCs w:val="24"/>
          <w:vertAlign w:val="superscript"/>
        </w:rPr>
        <w:t>a</w:t>
      </w:r>
      <w:r w:rsidRPr="004D6467">
        <w:rPr>
          <w:rFonts w:ascii="Times New Roman" w:hAnsi="Times New Roman"/>
          <w:sz w:val="24"/>
          <w:szCs w:val="24"/>
        </w:rPr>
        <w:t xml:space="preserve"> Assemblea </w:t>
      </w:r>
      <w:r w:rsidR="00705C55" w:rsidRPr="004D6467">
        <w:rPr>
          <w:rFonts w:ascii="Times New Roman" w:hAnsi="Times New Roman"/>
          <w:sz w:val="24"/>
          <w:szCs w:val="24"/>
        </w:rPr>
        <w:t>G</w:t>
      </w:r>
      <w:r w:rsidRPr="004D6467">
        <w:rPr>
          <w:rFonts w:ascii="Times New Roman" w:hAnsi="Times New Roman"/>
          <w:sz w:val="24"/>
          <w:szCs w:val="24"/>
        </w:rPr>
        <w:t xml:space="preserve">enerale della Conferenza Episcopale Italiana (Roma, </w:t>
      </w:r>
      <w:r w:rsidR="00705C55" w:rsidRPr="004D6467">
        <w:rPr>
          <w:rFonts w:ascii="Times New Roman" w:hAnsi="Times New Roman"/>
          <w:sz w:val="24"/>
          <w:szCs w:val="24"/>
        </w:rPr>
        <w:t xml:space="preserve">19-22 </w:t>
      </w:r>
      <w:r w:rsidRPr="004D6467">
        <w:rPr>
          <w:rFonts w:ascii="Times New Roman" w:hAnsi="Times New Roman"/>
          <w:sz w:val="24"/>
          <w:szCs w:val="24"/>
        </w:rPr>
        <w:t xml:space="preserve">maggio 2014), è il frutto del lungo cammino svolto per delineare gli </w:t>
      </w:r>
      <w:r w:rsidRPr="004D6467">
        <w:rPr>
          <w:rFonts w:ascii="Times New Roman" w:hAnsi="Times New Roman"/>
          <w:i/>
          <w:sz w:val="24"/>
          <w:szCs w:val="24"/>
        </w:rPr>
        <w:t>Orientamenti per l’annuncio e la catechesi in Italia</w:t>
      </w:r>
      <w:r w:rsidRPr="004D6467">
        <w:rPr>
          <w:rFonts w:ascii="Times New Roman" w:hAnsi="Times New Roman"/>
          <w:sz w:val="24"/>
          <w:szCs w:val="24"/>
        </w:rPr>
        <w:t xml:space="preserve">. </w:t>
      </w:r>
    </w:p>
    <w:p w:rsidR="007E3588" w:rsidRPr="004D6467" w:rsidRDefault="007E3588" w:rsidP="00801DF1">
      <w:pPr>
        <w:ind w:firstLine="142"/>
        <w:rPr>
          <w:rFonts w:ascii="Times New Roman" w:hAnsi="Times New Roman"/>
          <w:sz w:val="24"/>
          <w:szCs w:val="24"/>
        </w:rPr>
      </w:pPr>
      <w:r w:rsidRPr="004D6467">
        <w:rPr>
          <w:rFonts w:ascii="Times New Roman" w:hAnsi="Times New Roman"/>
          <w:sz w:val="24"/>
          <w:szCs w:val="24"/>
        </w:rPr>
        <w:t>La necessità di un testo che potesse sostenere la riflessione e la progettazione della pastorale catechistica, dopo un decennio di sperimentazioni diocesane</w:t>
      </w:r>
      <w:r w:rsidRPr="004D6467">
        <w:rPr>
          <w:rStyle w:val="Rimandonotaapidipagina"/>
          <w:rFonts w:ascii="Times New Roman" w:hAnsi="Times New Roman"/>
          <w:sz w:val="24"/>
          <w:szCs w:val="24"/>
        </w:rPr>
        <w:footnoteReference w:id="1"/>
      </w:r>
      <w:r w:rsidRPr="004D6467">
        <w:rPr>
          <w:rFonts w:ascii="Times New Roman" w:hAnsi="Times New Roman"/>
          <w:sz w:val="24"/>
          <w:szCs w:val="24"/>
        </w:rPr>
        <w:t xml:space="preserve"> e durante il cammino decennale su </w:t>
      </w:r>
      <w:r w:rsidRPr="004D6467">
        <w:rPr>
          <w:rFonts w:ascii="Times New Roman" w:hAnsi="Times New Roman"/>
          <w:i/>
          <w:sz w:val="24"/>
          <w:szCs w:val="24"/>
        </w:rPr>
        <w:t>Educare alla vita buona del Vangelo</w:t>
      </w:r>
      <w:r w:rsidRPr="004D6467">
        <w:rPr>
          <w:rFonts w:ascii="Times New Roman" w:hAnsi="Times New Roman"/>
          <w:sz w:val="24"/>
          <w:szCs w:val="24"/>
        </w:rPr>
        <w:t xml:space="preserve">, era avvertita da molti. L’ampia consultazione delle Conferenze Episcopali Regionali, avvenuta tra l’estate e l’autunno del 2013, ha sollecitato numerosi spunti di lavoro con significativi apporti. Il magistero del Santo Padre Francesco, condensato nell’Esortazione </w:t>
      </w:r>
      <w:r w:rsidRPr="004D6467">
        <w:rPr>
          <w:rFonts w:ascii="Times New Roman" w:hAnsi="Times New Roman"/>
          <w:i/>
          <w:sz w:val="24"/>
          <w:szCs w:val="24"/>
        </w:rPr>
        <w:t xml:space="preserve">Evangelii </w:t>
      </w:r>
      <w:r w:rsidR="004D6467" w:rsidRPr="004D6467">
        <w:rPr>
          <w:rFonts w:ascii="Times New Roman" w:hAnsi="Times New Roman"/>
          <w:i/>
          <w:sz w:val="24"/>
          <w:szCs w:val="24"/>
        </w:rPr>
        <w:t>g</w:t>
      </w:r>
      <w:r w:rsidRPr="004D6467">
        <w:rPr>
          <w:rFonts w:ascii="Times New Roman" w:hAnsi="Times New Roman"/>
          <w:i/>
          <w:sz w:val="24"/>
          <w:szCs w:val="24"/>
        </w:rPr>
        <w:t>audium</w:t>
      </w:r>
      <w:r w:rsidRPr="004D6467">
        <w:rPr>
          <w:rFonts w:ascii="Times New Roman" w:hAnsi="Times New Roman"/>
          <w:sz w:val="24"/>
          <w:szCs w:val="24"/>
        </w:rPr>
        <w:t xml:space="preserve">, ha offerto, non solo molteplici riflessioni – che abbondantemente risuonano nel testo </w:t>
      </w:r>
      <w:r w:rsidR="004D6467" w:rsidRPr="004D6467">
        <w:rPr>
          <w:rFonts w:ascii="Times New Roman" w:hAnsi="Times New Roman"/>
          <w:sz w:val="24"/>
          <w:szCs w:val="24"/>
        </w:rPr>
        <w:t>–</w:t>
      </w:r>
      <w:r w:rsidRPr="004D6467">
        <w:rPr>
          <w:rFonts w:ascii="Times New Roman" w:hAnsi="Times New Roman"/>
          <w:sz w:val="24"/>
          <w:szCs w:val="24"/>
        </w:rPr>
        <w:t xml:space="preserve"> ma anche un quadro di sintesi, nel quale si collocano quelle questioni che necessariamente il testo di questi </w:t>
      </w:r>
      <w:r w:rsidRPr="004D6467">
        <w:rPr>
          <w:rFonts w:ascii="Times New Roman" w:hAnsi="Times New Roman"/>
          <w:i/>
          <w:sz w:val="24"/>
          <w:szCs w:val="24"/>
        </w:rPr>
        <w:t xml:space="preserve">Orientamenti </w:t>
      </w:r>
      <w:r w:rsidRPr="004D6467">
        <w:rPr>
          <w:rFonts w:ascii="Times New Roman" w:hAnsi="Times New Roman"/>
          <w:sz w:val="24"/>
          <w:szCs w:val="24"/>
        </w:rPr>
        <w:t>ha lasciato aperte perché, proprio su indicazioni delle Conferenze Episcopali Regionali, si sviluppino ulteriori approfondimenti.</w:t>
      </w:r>
    </w:p>
    <w:p w:rsidR="007E3588" w:rsidRPr="004D6467" w:rsidRDefault="007E3588" w:rsidP="00801DF1">
      <w:pPr>
        <w:ind w:firstLine="142"/>
        <w:rPr>
          <w:rFonts w:ascii="Times New Roman" w:hAnsi="Times New Roman"/>
          <w:sz w:val="24"/>
          <w:szCs w:val="24"/>
        </w:rPr>
      </w:pPr>
      <w:r w:rsidRPr="004D6467">
        <w:rPr>
          <w:rFonts w:ascii="Times New Roman" w:hAnsi="Times New Roman"/>
          <w:i/>
          <w:sz w:val="24"/>
          <w:szCs w:val="24"/>
        </w:rPr>
        <w:t xml:space="preserve">Incontriamo Gesù </w:t>
      </w:r>
      <w:r w:rsidRPr="004D6467">
        <w:rPr>
          <w:rFonts w:ascii="Times New Roman" w:hAnsi="Times New Roman"/>
          <w:sz w:val="24"/>
          <w:szCs w:val="24"/>
        </w:rPr>
        <w:t xml:space="preserve">è un documento che vuole orientare la pastorale catechistica per quanto le compete aiutandola a ridefinire i suoi compiti all’interno dell’azione evangelizzatrice della Chiesa, intesa come </w:t>
      </w:r>
      <w:r w:rsidRPr="004D6467">
        <w:rPr>
          <w:rFonts w:ascii="Times New Roman" w:hAnsi="Times New Roman"/>
          <w:i/>
          <w:sz w:val="24"/>
          <w:szCs w:val="24"/>
        </w:rPr>
        <w:t>orizzonte</w:t>
      </w:r>
      <w:r w:rsidRPr="004D6467">
        <w:rPr>
          <w:rFonts w:ascii="Times New Roman" w:hAnsi="Times New Roman"/>
          <w:sz w:val="24"/>
          <w:szCs w:val="24"/>
        </w:rPr>
        <w:t xml:space="preserve"> e </w:t>
      </w:r>
      <w:r w:rsidRPr="004D6467">
        <w:rPr>
          <w:rFonts w:ascii="Times New Roman" w:hAnsi="Times New Roman"/>
          <w:i/>
          <w:sz w:val="24"/>
          <w:szCs w:val="24"/>
        </w:rPr>
        <w:t>processo</w:t>
      </w:r>
      <w:r w:rsidRPr="004D6467">
        <w:rPr>
          <w:rFonts w:ascii="Times New Roman" w:hAnsi="Times New Roman"/>
          <w:sz w:val="24"/>
          <w:szCs w:val="24"/>
        </w:rPr>
        <w:t xml:space="preserve">. Non si tratta dunque di un testo che voglia descrivere tutta la pastorale: esso si concentra specificamente sull’annuncio e la catechesi ovviamente anche nei loro rapporti con l’insieme delle azioni pastorali. Il testo mantiene un ampio riferimento al </w:t>
      </w:r>
      <w:r w:rsidRPr="004D6467">
        <w:rPr>
          <w:rFonts w:ascii="Times New Roman" w:hAnsi="Times New Roman"/>
          <w:i/>
          <w:sz w:val="24"/>
          <w:szCs w:val="24"/>
        </w:rPr>
        <w:t xml:space="preserve">Direttorio generale della catechesi </w:t>
      </w:r>
      <w:r w:rsidRPr="004D6467">
        <w:rPr>
          <w:rFonts w:ascii="Times New Roman" w:hAnsi="Times New Roman"/>
          <w:sz w:val="24"/>
          <w:szCs w:val="24"/>
        </w:rPr>
        <w:t xml:space="preserve">(approvato da </w:t>
      </w:r>
      <w:r w:rsidRPr="004D6467">
        <w:rPr>
          <w:rFonts w:ascii="Times New Roman" w:hAnsi="Times New Roman"/>
          <w:iCs/>
          <w:sz w:val="24"/>
          <w:szCs w:val="24"/>
        </w:rPr>
        <w:t>Papa Giovanni Paolo II il 15 agosto 1997</w:t>
      </w:r>
      <w:r w:rsidRPr="004D6467">
        <w:rPr>
          <w:rFonts w:ascii="Times New Roman" w:hAnsi="Times New Roman"/>
          <w:sz w:val="24"/>
          <w:szCs w:val="24"/>
        </w:rPr>
        <w:t xml:space="preserve">), e tiene conto della scansione </w:t>
      </w:r>
      <w:r w:rsidRPr="004D6467">
        <w:rPr>
          <w:rFonts w:ascii="Times New Roman" w:hAnsi="Times New Roman"/>
          <w:i/>
          <w:sz w:val="24"/>
          <w:szCs w:val="24"/>
        </w:rPr>
        <w:t xml:space="preserve">metodologica </w:t>
      </w:r>
      <w:r w:rsidRPr="004D6467">
        <w:rPr>
          <w:rFonts w:ascii="Times New Roman" w:hAnsi="Times New Roman"/>
          <w:sz w:val="24"/>
          <w:szCs w:val="24"/>
        </w:rPr>
        <w:t xml:space="preserve">(nonché, ovviamente, </w:t>
      </w:r>
      <w:r w:rsidRPr="004D6467">
        <w:rPr>
          <w:rFonts w:ascii="Times New Roman" w:hAnsi="Times New Roman"/>
          <w:i/>
          <w:sz w:val="24"/>
          <w:szCs w:val="24"/>
        </w:rPr>
        <w:t>contenutistica</w:t>
      </w:r>
      <w:r w:rsidRPr="004D6467">
        <w:rPr>
          <w:rFonts w:ascii="Times New Roman" w:hAnsi="Times New Roman"/>
          <w:sz w:val="24"/>
          <w:szCs w:val="24"/>
        </w:rPr>
        <w:t>) del Catechismo della Chiesa Cattolica</w:t>
      </w:r>
      <w:r w:rsidRPr="004D6467">
        <w:rPr>
          <w:rStyle w:val="Rimandonotaapidipagina"/>
          <w:rFonts w:ascii="Times New Roman" w:hAnsi="Times New Roman"/>
          <w:sz w:val="24"/>
          <w:szCs w:val="24"/>
        </w:rPr>
        <w:footnoteReference w:id="2"/>
      </w:r>
      <w:r w:rsidRPr="004D6467">
        <w:rPr>
          <w:rFonts w:ascii="Times New Roman" w:hAnsi="Times New Roman"/>
          <w:sz w:val="24"/>
          <w:szCs w:val="24"/>
        </w:rPr>
        <w:t xml:space="preserve">. Naturalmente nella struttura e nella trama del testo si possono riconoscere riferimenti organici al magistero </w:t>
      </w:r>
      <w:r w:rsidRPr="004D6467">
        <w:rPr>
          <w:rFonts w:ascii="Times New Roman" w:hAnsi="Times New Roman"/>
          <w:szCs w:val="24"/>
        </w:rPr>
        <w:t>«</w:t>
      </w:r>
      <w:r w:rsidRPr="004D6467">
        <w:rPr>
          <w:rFonts w:ascii="Times New Roman" w:hAnsi="Times New Roman"/>
          <w:sz w:val="24"/>
          <w:szCs w:val="24"/>
        </w:rPr>
        <w:t>catechistico» degli ultimi pontefici: l’</w:t>
      </w:r>
      <w:r w:rsidRPr="004D6467">
        <w:rPr>
          <w:rFonts w:ascii="Times New Roman" w:hAnsi="Times New Roman"/>
          <w:i/>
          <w:sz w:val="24"/>
          <w:szCs w:val="24"/>
        </w:rPr>
        <w:t>Evangelii nuntiandi</w:t>
      </w:r>
      <w:r w:rsidRPr="004D6467">
        <w:rPr>
          <w:rFonts w:ascii="Times New Roman" w:hAnsi="Times New Roman"/>
          <w:sz w:val="24"/>
          <w:szCs w:val="24"/>
        </w:rPr>
        <w:t xml:space="preserve">, la </w:t>
      </w:r>
      <w:r w:rsidRPr="004D6467">
        <w:rPr>
          <w:rFonts w:ascii="Times New Roman" w:hAnsi="Times New Roman"/>
          <w:i/>
          <w:sz w:val="24"/>
          <w:szCs w:val="24"/>
        </w:rPr>
        <w:t>Catechesi tradendae</w:t>
      </w:r>
      <w:r w:rsidRPr="004D6467">
        <w:rPr>
          <w:rFonts w:ascii="Times New Roman" w:hAnsi="Times New Roman"/>
          <w:sz w:val="24"/>
          <w:szCs w:val="24"/>
        </w:rPr>
        <w:t xml:space="preserve">, la </w:t>
      </w:r>
      <w:r w:rsidRPr="004D6467">
        <w:rPr>
          <w:rFonts w:ascii="Times New Roman" w:hAnsi="Times New Roman"/>
          <w:i/>
          <w:sz w:val="24"/>
          <w:szCs w:val="24"/>
        </w:rPr>
        <w:t>Novo millennio ineunte</w:t>
      </w:r>
      <w:r w:rsidRPr="004D6467">
        <w:rPr>
          <w:rFonts w:ascii="Times New Roman" w:hAnsi="Times New Roman"/>
          <w:sz w:val="24"/>
          <w:szCs w:val="24"/>
        </w:rPr>
        <w:t xml:space="preserve">, la </w:t>
      </w:r>
      <w:r w:rsidRPr="004D6467">
        <w:rPr>
          <w:rFonts w:ascii="Times New Roman" w:hAnsi="Times New Roman"/>
          <w:i/>
          <w:sz w:val="24"/>
          <w:szCs w:val="24"/>
        </w:rPr>
        <w:t xml:space="preserve">Fides et </w:t>
      </w:r>
      <w:r w:rsidR="004D6467" w:rsidRPr="004D6467">
        <w:rPr>
          <w:rFonts w:ascii="Times New Roman" w:hAnsi="Times New Roman"/>
          <w:i/>
          <w:sz w:val="24"/>
          <w:szCs w:val="24"/>
        </w:rPr>
        <w:t>ra</w:t>
      </w:r>
      <w:r w:rsidRPr="004D6467">
        <w:rPr>
          <w:rFonts w:ascii="Times New Roman" w:hAnsi="Times New Roman"/>
          <w:i/>
          <w:sz w:val="24"/>
          <w:szCs w:val="24"/>
        </w:rPr>
        <w:t>tio</w:t>
      </w:r>
      <w:r w:rsidRPr="004D6467">
        <w:rPr>
          <w:rFonts w:ascii="Times New Roman" w:hAnsi="Times New Roman"/>
          <w:sz w:val="24"/>
          <w:szCs w:val="24"/>
        </w:rPr>
        <w:t xml:space="preserve">, la </w:t>
      </w:r>
      <w:r w:rsidRPr="004D6467">
        <w:rPr>
          <w:rFonts w:ascii="Times New Roman" w:hAnsi="Times New Roman"/>
          <w:i/>
          <w:sz w:val="24"/>
          <w:szCs w:val="24"/>
        </w:rPr>
        <w:t xml:space="preserve">Deus </w:t>
      </w:r>
      <w:r w:rsidR="004D6467" w:rsidRPr="004D6467">
        <w:rPr>
          <w:rFonts w:ascii="Times New Roman" w:hAnsi="Times New Roman"/>
          <w:i/>
          <w:sz w:val="24"/>
          <w:szCs w:val="24"/>
        </w:rPr>
        <w:t>c</w:t>
      </w:r>
      <w:r w:rsidRPr="004D6467">
        <w:rPr>
          <w:rFonts w:ascii="Times New Roman" w:hAnsi="Times New Roman"/>
          <w:i/>
          <w:sz w:val="24"/>
          <w:szCs w:val="24"/>
        </w:rPr>
        <w:t>aritas est</w:t>
      </w:r>
      <w:r w:rsidRPr="004D6467">
        <w:rPr>
          <w:rFonts w:ascii="Times New Roman" w:hAnsi="Times New Roman"/>
          <w:sz w:val="24"/>
          <w:szCs w:val="24"/>
        </w:rPr>
        <w:t xml:space="preserve">, la </w:t>
      </w:r>
      <w:r w:rsidRPr="004D6467">
        <w:rPr>
          <w:rFonts w:ascii="Times New Roman" w:hAnsi="Times New Roman"/>
          <w:i/>
          <w:sz w:val="24"/>
          <w:szCs w:val="24"/>
        </w:rPr>
        <w:t xml:space="preserve">Lumen </w:t>
      </w:r>
      <w:r w:rsidR="004D6467" w:rsidRPr="004D6467">
        <w:rPr>
          <w:rFonts w:ascii="Times New Roman" w:hAnsi="Times New Roman"/>
          <w:i/>
          <w:sz w:val="24"/>
          <w:szCs w:val="24"/>
        </w:rPr>
        <w:t>f</w:t>
      </w:r>
      <w:r w:rsidRPr="004D6467">
        <w:rPr>
          <w:rFonts w:ascii="Times New Roman" w:hAnsi="Times New Roman"/>
          <w:i/>
          <w:sz w:val="24"/>
          <w:szCs w:val="24"/>
        </w:rPr>
        <w:t>idei,</w:t>
      </w:r>
      <w:r w:rsidRPr="004D6467">
        <w:rPr>
          <w:rFonts w:ascii="Times New Roman" w:hAnsi="Times New Roman"/>
          <w:sz w:val="24"/>
          <w:szCs w:val="24"/>
        </w:rPr>
        <w:t xml:space="preserve"> e agli </w:t>
      </w:r>
      <w:r w:rsidRPr="004D6467">
        <w:rPr>
          <w:rFonts w:ascii="Times New Roman" w:hAnsi="Times New Roman"/>
          <w:i/>
          <w:sz w:val="24"/>
          <w:szCs w:val="24"/>
        </w:rPr>
        <w:t>Orientamenti pastorali</w:t>
      </w:r>
      <w:r w:rsidRPr="004D6467">
        <w:rPr>
          <w:rFonts w:ascii="Times New Roman" w:hAnsi="Times New Roman"/>
          <w:sz w:val="24"/>
          <w:szCs w:val="24"/>
        </w:rPr>
        <w:t xml:space="preserve"> della CEI: soprattutto </w:t>
      </w:r>
      <w:r w:rsidRPr="004D6467">
        <w:rPr>
          <w:rFonts w:ascii="Times New Roman" w:hAnsi="Times New Roman"/>
          <w:i/>
          <w:sz w:val="24"/>
          <w:szCs w:val="24"/>
        </w:rPr>
        <w:t xml:space="preserve">Comunicare il vangelo in un mondo che cambia </w:t>
      </w:r>
      <w:r w:rsidRPr="004D6467">
        <w:rPr>
          <w:rFonts w:ascii="Times New Roman" w:hAnsi="Times New Roman"/>
          <w:sz w:val="24"/>
          <w:szCs w:val="24"/>
        </w:rPr>
        <w:t xml:space="preserve">e </w:t>
      </w:r>
      <w:r w:rsidRPr="004D6467">
        <w:rPr>
          <w:rFonts w:ascii="Times New Roman" w:hAnsi="Times New Roman"/>
          <w:i/>
          <w:sz w:val="24"/>
          <w:szCs w:val="24"/>
        </w:rPr>
        <w:t>Educare alla vita buona del vangelo</w:t>
      </w:r>
      <w:r w:rsidRPr="004D6467">
        <w:rPr>
          <w:rFonts w:ascii="Times New Roman" w:hAnsi="Times New Roman"/>
          <w:sz w:val="24"/>
          <w:szCs w:val="24"/>
        </w:rPr>
        <w:t xml:space="preserve">, nonché ai Documenti e Note sulla parrocchia missionaria, sull’iniziazione cristiana, sul primo annuncio e sugli Oratori. </w:t>
      </w:r>
    </w:p>
    <w:p w:rsidR="007E3588" w:rsidRPr="004D6467" w:rsidRDefault="007E3588" w:rsidP="00801DF1">
      <w:pPr>
        <w:ind w:firstLine="142"/>
        <w:rPr>
          <w:rFonts w:ascii="Times New Roman" w:hAnsi="Times New Roman"/>
          <w:sz w:val="24"/>
          <w:szCs w:val="24"/>
        </w:rPr>
      </w:pPr>
      <w:r w:rsidRPr="004D6467">
        <w:rPr>
          <w:rFonts w:ascii="Times New Roman" w:hAnsi="Times New Roman"/>
          <w:sz w:val="24"/>
          <w:szCs w:val="24"/>
        </w:rPr>
        <w:t xml:space="preserve">L’obiettivo dell’annuncio e della catechesi è la conversione e la formazione e l’assunzione del </w:t>
      </w:r>
      <w:r w:rsidRPr="004D6467">
        <w:rPr>
          <w:rFonts w:ascii="Times New Roman" w:hAnsi="Times New Roman"/>
          <w:i/>
          <w:sz w:val="24"/>
          <w:szCs w:val="24"/>
        </w:rPr>
        <w:t>pensiero di Cristo</w:t>
      </w:r>
      <w:r w:rsidRPr="004D6467">
        <w:rPr>
          <w:rFonts w:ascii="Times New Roman" w:hAnsi="Times New Roman"/>
          <w:sz w:val="24"/>
          <w:szCs w:val="24"/>
        </w:rPr>
        <w:t>: «Pensare secondo Cristo e pensare Cristo attraverso tutte le cose» (S</w:t>
      </w:r>
      <w:r w:rsidR="004D6467" w:rsidRPr="004D6467">
        <w:rPr>
          <w:rFonts w:ascii="Times New Roman" w:hAnsi="Times New Roman"/>
          <w:sz w:val="24"/>
          <w:szCs w:val="24"/>
        </w:rPr>
        <w:t>an</w:t>
      </w:r>
      <w:r w:rsidRPr="004D6467">
        <w:rPr>
          <w:rFonts w:ascii="Times New Roman" w:hAnsi="Times New Roman"/>
          <w:sz w:val="24"/>
          <w:szCs w:val="24"/>
        </w:rPr>
        <w:t xml:space="preserve"> Massimo il Confessore)</w:t>
      </w:r>
      <w:r w:rsidRPr="004D6467">
        <w:rPr>
          <w:rStyle w:val="Rimandonotaapidipagina"/>
          <w:rFonts w:ascii="Times New Roman" w:hAnsi="Times New Roman"/>
          <w:sz w:val="24"/>
          <w:szCs w:val="24"/>
        </w:rPr>
        <w:footnoteReference w:id="3"/>
      </w:r>
      <w:r w:rsidRPr="004D6467">
        <w:rPr>
          <w:rFonts w:ascii="Times New Roman" w:hAnsi="Times New Roman"/>
          <w:sz w:val="24"/>
          <w:szCs w:val="24"/>
        </w:rPr>
        <w:t xml:space="preserve">. Per questo l’azione catechistica necessita di legami integranti con l’esperienza celebrativa e con quella caritativa, nonché della valorizzazione di particolari momenti – quali la richiesta del Battesimo, della Confermazione e della prima Comunione – per un cammino di relazione e di incontro con la famiglia, in una prospettiva pastorale attenta a mantenere il carattere popolare dell’esperienza ecclesiale. Il titolo «Incontriamo Gesù» esprime sinteticamente l’obiettivo cui tende la formazione cristiana: l’incontro di grazia con Gesù. Il verbo posto alla prima persona plurale sottolinea (come nei simboli di fede) la dimensione ecclesiale di questo incontro, intendendo mostrare sia la dimensione del discepolato sia la dinamica della testimonianza. Si tratta di una </w:t>
      </w:r>
      <w:r w:rsidRPr="004D6467">
        <w:rPr>
          <w:rFonts w:ascii="Times New Roman" w:hAnsi="Times New Roman"/>
          <w:sz w:val="24"/>
          <w:szCs w:val="24"/>
        </w:rPr>
        <w:lastRenderedPageBreak/>
        <w:t xml:space="preserve">ideale continuità con quanto affermato nel n. 25 di </w:t>
      </w:r>
      <w:r w:rsidRPr="004D6467">
        <w:rPr>
          <w:rFonts w:ascii="Times New Roman" w:hAnsi="Times New Roman"/>
          <w:i/>
          <w:sz w:val="24"/>
          <w:szCs w:val="24"/>
        </w:rPr>
        <w:t>Educare alla vita buona del Vangelo</w:t>
      </w:r>
      <w:r w:rsidRPr="004D6467">
        <w:rPr>
          <w:rFonts w:ascii="Times New Roman" w:hAnsi="Times New Roman"/>
          <w:sz w:val="24"/>
          <w:szCs w:val="24"/>
        </w:rPr>
        <w:t xml:space="preserve">, dove si delinea lo stile educativo, la pedagogia di Gesù. </w:t>
      </w:r>
    </w:p>
    <w:p w:rsidR="007E3588" w:rsidRPr="004D6467" w:rsidRDefault="007E3588" w:rsidP="00801DF1">
      <w:pPr>
        <w:ind w:firstLine="142"/>
        <w:rPr>
          <w:rFonts w:ascii="Times New Roman" w:hAnsi="Times New Roman"/>
          <w:sz w:val="24"/>
          <w:szCs w:val="24"/>
        </w:rPr>
      </w:pPr>
      <w:r w:rsidRPr="004D6467">
        <w:rPr>
          <w:rFonts w:ascii="Times New Roman" w:hAnsi="Times New Roman"/>
          <w:sz w:val="24"/>
          <w:szCs w:val="24"/>
        </w:rPr>
        <w:t xml:space="preserve">Questi </w:t>
      </w:r>
      <w:r w:rsidRPr="004D6467">
        <w:rPr>
          <w:rFonts w:ascii="Times New Roman" w:hAnsi="Times New Roman"/>
          <w:i/>
          <w:sz w:val="24"/>
          <w:szCs w:val="24"/>
        </w:rPr>
        <w:t xml:space="preserve">Orientamenti </w:t>
      </w:r>
      <w:r w:rsidRPr="004D6467">
        <w:rPr>
          <w:rFonts w:ascii="Times New Roman" w:hAnsi="Times New Roman"/>
          <w:sz w:val="24"/>
          <w:szCs w:val="24"/>
        </w:rPr>
        <w:t xml:space="preserve">non sono un «nuovo» documento di base (DB) che sostituisca il </w:t>
      </w:r>
      <w:r w:rsidRPr="004D6467">
        <w:rPr>
          <w:rFonts w:ascii="Times New Roman" w:hAnsi="Times New Roman"/>
          <w:i/>
          <w:sz w:val="24"/>
          <w:szCs w:val="24"/>
        </w:rPr>
        <w:t>Rinnovamento della catechesi</w:t>
      </w:r>
      <w:r w:rsidRPr="004D6467">
        <w:rPr>
          <w:rFonts w:ascii="Times New Roman" w:hAnsi="Times New Roman"/>
          <w:sz w:val="24"/>
          <w:szCs w:val="24"/>
        </w:rPr>
        <w:t xml:space="preserve"> del 1970, e neppure una sua riscrittura</w:t>
      </w:r>
      <w:r w:rsidRPr="004D6467">
        <w:rPr>
          <w:rStyle w:val="Rimandonotaapidipagina"/>
          <w:rFonts w:ascii="Times New Roman" w:hAnsi="Times New Roman"/>
          <w:sz w:val="24"/>
          <w:szCs w:val="24"/>
        </w:rPr>
        <w:footnoteReference w:id="4"/>
      </w:r>
      <w:r w:rsidRPr="004D6467">
        <w:rPr>
          <w:rFonts w:ascii="Times New Roman" w:hAnsi="Times New Roman"/>
          <w:sz w:val="24"/>
          <w:szCs w:val="24"/>
        </w:rPr>
        <w:t xml:space="preserve">. </w:t>
      </w:r>
      <w:r w:rsidRPr="004D6467">
        <w:rPr>
          <w:rFonts w:ascii="Times New Roman" w:hAnsi="Times New Roman"/>
          <w:i/>
          <w:sz w:val="24"/>
          <w:szCs w:val="24"/>
        </w:rPr>
        <w:t xml:space="preserve">Incontriamo Gesù </w:t>
      </w:r>
      <w:r w:rsidRPr="004D6467">
        <w:rPr>
          <w:rFonts w:ascii="Times New Roman" w:hAnsi="Times New Roman"/>
          <w:sz w:val="24"/>
          <w:szCs w:val="24"/>
        </w:rPr>
        <w:t xml:space="preserve">vuole aiutare le nostre chiese, oggi, a cinquant’anni dal Concilio Vaticano II, a quarantacinque anni dal DB, nel tempo di una rinnovata evangelizzazione, e dopo l’Esortazione apostolica </w:t>
      </w:r>
      <w:r w:rsidRPr="004D6467">
        <w:rPr>
          <w:rFonts w:ascii="Times New Roman" w:hAnsi="Times New Roman"/>
          <w:i/>
          <w:sz w:val="24"/>
          <w:szCs w:val="24"/>
        </w:rPr>
        <w:t xml:space="preserve">Evangelii </w:t>
      </w:r>
      <w:r w:rsidR="004D6467" w:rsidRPr="004D6467">
        <w:rPr>
          <w:rFonts w:ascii="Times New Roman" w:hAnsi="Times New Roman"/>
          <w:i/>
          <w:sz w:val="24"/>
          <w:szCs w:val="24"/>
        </w:rPr>
        <w:t>g</w:t>
      </w:r>
      <w:r w:rsidRPr="004D6467">
        <w:rPr>
          <w:rFonts w:ascii="Times New Roman" w:hAnsi="Times New Roman"/>
          <w:i/>
          <w:sz w:val="24"/>
          <w:szCs w:val="24"/>
        </w:rPr>
        <w:t xml:space="preserve">audium, </w:t>
      </w:r>
      <w:r w:rsidRPr="004D6467">
        <w:rPr>
          <w:rFonts w:ascii="Times New Roman" w:hAnsi="Times New Roman"/>
          <w:sz w:val="24"/>
          <w:szCs w:val="24"/>
        </w:rPr>
        <w:t>a rafforzare una comune azione pastorale nell’ambito della catechesi ed uno slancio comune nell’annuncio del Vangelo.</w:t>
      </w:r>
    </w:p>
    <w:p w:rsidR="007E3588" w:rsidRPr="004D6467" w:rsidRDefault="007E3588" w:rsidP="00801DF1">
      <w:pPr>
        <w:ind w:firstLine="142"/>
        <w:rPr>
          <w:rFonts w:ascii="Times New Roman" w:hAnsi="Times New Roman"/>
          <w:sz w:val="24"/>
          <w:szCs w:val="24"/>
        </w:rPr>
      </w:pPr>
      <w:r w:rsidRPr="004D6467">
        <w:rPr>
          <w:rFonts w:ascii="Times New Roman" w:hAnsi="Times New Roman"/>
          <w:sz w:val="24"/>
          <w:szCs w:val="24"/>
        </w:rPr>
        <w:t xml:space="preserve">L’iter di stesura del Documento è stato abbastanza prolungato in quanto, la Commissione Episcopale per la </w:t>
      </w:r>
      <w:r w:rsidR="004D6467" w:rsidRPr="004D6467">
        <w:rPr>
          <w:rFonts w:ascii="Times New Roman" w:hAnsi="Times New Roman"/>
          <w:sz w:val="24"/>
          <w:szCs w:val="24"/>
        </w:rPr>
        <w:t>d</w:t>
      </w:r>
      <w:r w:rsidRPr="004D6467">
        <w:rPr>
          <w:rFonts w:ascii="Times New Roman" w:hAnsi="Times New Roman"/>
          <w:sz w:val="24"/>
          <w:szCs w:val="24"/>
        </w:rPr>
        <w:t xml:space="preserve">ottrina della </w:t>
      </w:r>
      <w:r w:rsidR="004D6467" w:rsidRPr="004D6467">
        <w:rPr>
          <w:rFonts w:ascii="Times New Roman" w:hAnsi="Times New Roman"/>
          <w:sz w:val="24"/>
          <w:szCs w:val="24"/>
        </w:rPr>
        <w:t>f</w:t>
      </w:r>
      <w:r w:rsidRPr="004D6467">
        <w:rPr>
          <w:rFonts w:ascii="Times New Roman" w:hAnsi="Times New Roman"/>
          <w:sz w:val="24"/>
          <w:szCs w:val="24"/>
        </w:rPr>
        <w:t>ede, l’</w:t>
      </w:r>
      <w:r w:rsidR="004D6467" w:rsidRPr="004D6467">
        <w:rPr>
          <w:rFonts w:ascii="Times New Roman" w:hAnsi="Times New Roman"/>
          <w:sz w:val="24"/>
          <w:szCs w:val="24"/>
        </w:rPr>
        <w:t>a</w:t>
      </w:r>
      <w:r w:rsidRPr="004D6467">
        <w:rPr>
          <w:rFonts w:ascii="Times New Roman" w:hAnsi="Times New Roman"/>
          <w:sz w:val="24"/>
          <w:szCs w:val="24"/>
        </w:rPr>
        <w:t xml:space="preserve">nnuncio e la </w:t>
      </w:r>
      <w:r w:rsidR="004D6467" w:rsidRPr="004D6467">
        <w:rPr>
          <w:rFonts w:ascii="Times New Roman" w:hAnsi="Times New Roman"/>
          <w:sz w:val="24"/>
          <w:szCs w:val="24"/>
        </w:rPr>
        <w:t>c</w:t>
      </w:r>
      <w:r w:rsidRPr="004D6467">
        <w:rPr>
          <w:rFonts w:ascii="Times New Roman" w:hAnsi="Times New Roman"/>
          <w:sz w:val="24"/>
          <w:szCs w:val="24"/>
        </w:rPr>
        <w:t xml:space="preserve">atechesi, ha desiderato coinvolgere, oltre ai Vescovi </w:t>
      </w:r>
      <w:r w:rsidR="004D6467" w:rsidRPr="004D6467">
        <w:rPr>
          <w:rFonts w:ascii="Times New Roman" w:hAnsi="Times New Roman"/>
          <w:sz w:val="24"/>
          <w:szCs w:val="24"/>
        </w:rPr>
        <w:t>–</w:t>
      </w:r>
      <w:r w:rsidRPr="004D6467">
        <w:rPr>
          <w:rFonts w:ascii="Times New Roman" w:hAnsi="Times New Roman"/>
          <w:sz w:val="24"/>
          <w:szCs w:val="24"/>
        </w:rPr>
        <w:t xml:space="preserve"> responsabili</w:t>
      </w:r>
      <w:r w:rsidRPr="004D6467">
        <w:rPr>
          <w:rFonts w:ascii="Times New Roman" w:hAnsi="Times New Roman"/>
          <w:i/>
          <w:sz w:val="24"/>
          <w:szCs w:val="24"/>
        </w:rPr>
        <w:t xml:space="preserve"> in primis </w:t>
      </w:r>
      <w:r w:rsidRPr="004D6467">
        <w:rPr>
          <w:rFonts w:ascii="Times New Roman" w:hAnsi="Times New Roman"/>
          <w:sz w:val="24"/>
          <w:szCs w:val="24"/>
        </w:rPr>
        <w:t>della Catechesi – l’Ufficio Catechistico Nazionale e la sua Consulta, ed il più ampio numero di persone capaci, per ministero, per scienza e per esperienza pastorale concreta, di leggere l’attuale contesto ecclesiale alla luce del cammino delle nostre chiese, del magistero del Papa e delle linee pastorali espresse dall’episcopato. In tal modo si è inteso ripercorrere quella consultazione ampia e articolata che aveva anche presieduto alla stesura del DB.</w:t>
      </w:r>
    </w:p>
    <w:p w:rsidR="007E3588" w:rsidRPr="004D6467" w:rsidRDefault="007E3588" w:rsidP="00801DF1">
      <w:pPr>
        <w:ind w:firstLine="142"/>
        <w:rPr>
          <w:rFonts w:ascii="Times New Roman" w:hAnsi="Times New Roman"/>
          <w:sz w:val="24"/>
          <w:szCs w:val="24"/>
        </w:rPr>
      </w:pPr>
      <w:r w:rsidRPr="004D6467">
        <w:rPr>
          <w:rFonts w:ascii="Times New Roman" w:hAnsi="Times New Roman"/>
          <w:sz w:val="24"/>
          <w:szCs w:val="24"/>
        </w:rPr>
        <w:t xml:space="preserve">Il testo presenta un indice assai semplice. Una breve analisi di </w:t>
      </w:r>
      <w:r w:rsidRPr="004D6467">
        <w:rPr>
          <w:rFonts w:ascii="Times New Roman" w:hAnsi="Times New Roman"/>
          <w:i/>
          <w:sz w:val="24"/>
          <w:szCs w:val="24"/>
        </w:rPr>
        <w:t>1Ts</w:t>
      </w:r>
      <w:r w:rsidRPr="004D6467">
        <w:rPr>
          <w:rFonts w:ascii="Times New Roman" w:hAnsi="Times New Roman"/>
          <w:sz w:val="24"/>
          <w:szCs w:val="24"/>
        </w:rPr>
        <w:t xml:space="preserve"> 1-2 accompagna i singoli capitoli: si tratta di un testo denso di significato, probabilmente il più antico del N</w:t>
      </w:r>
      <w:r w:rsidR="004D6467" w:rsidRPr="004D6467">
        <w:rPr>
          <w:rFonts w:ascii="Times New Roman" w:hAnsi="Times New Roman"/>
          <w:sz w:val="24"/>
          <w:szCs w:val="24"/>
        </w:rPr>
        <w:t>uovo Testamento</w:t>
      </w:r>
      <w:r w:rsidRPr="004D6467">
        <w:rPr>
          <w:rFonts w:ascii="Times New Roman" w:hAnsi="Times New Roman"/>
          <w:sz w:val="24"/>
          <w:szCs w:val="24"/>
        </w:rPr>
        <w:t>, che mostra come l’avventura dell’</w:t>
      </w:r>
      <w:r w:rsidR="004D6467" w:rsidRPr="004D6467">
        <w:rPr>
          <w:rFonts w:ascii="Times New Roman" w:hAnsi="Times New Roman"/>
          <w:sz w:val="24"/>
          <w:szCs w:val="24"/>
        </w:rPr>
        <w:t>e</w:t>
      </w:r>
      <w:r w:rsidRPr="004D6467">
        <w:rPr>
          <w:rFonts w:ascii="Times New Roman" w:hAnsi="Times New Roman"/>
          <w:sz w:val="24"/>
          <w:szCs w:val="24"/>
        </w:rPr>
        <w:t xml:space="preserve">vangelizzazione sia una dimensione originaria nonché originante della Chiesa. In quattro capitoli </w:t>
      </w:r>
      <w:r w:rsidRPr="004D6467">
        <w:rPr>
          <w:rFonts w:ascii="Times New Roman" w:hAnsi="Times New Roman"/>
          <w:i/>
          <w:sz w:val="24"/>
          <w:szCs w:val="24"/>
        </w:rPr>
        <w:t>Incontriamo Gesù</w:t>
      </w:r>
      <w:r w:rsidRPr="004D6467">
        <w:rPr>
          <w:rFonts w:ascii="Times New Roman" w:hAnsi="Times New Roman"/>
          <w:sz w:val="24"/>
          <w:szCs w:val="24"/>
        </w:rPr>
        <w:t xml:space="preserve"> vuole descrivere l’azione evangelizzatrice dalla comunità cristiana ed il primato della formazione cristiana di adulti e giovani (I cap.), si sofferma sul primo annuncio (II cap.), si concentra sull’Iniziazione cristiana (III cap.), ed infine  evidenzia (IV cap.) il servizio e la formazione di evangelizzatori e catechisti, nonché degli Uffici catechistici diocesani. Il testo offre alla fine di ogni capitolo delle «proposte pastorali» affidate alle diocesi ed alle parrocchie ed esplicita più volte alcune riflessioni che vanno attentamente considerate e rese operative dalle Conferenze </w:t>
      </w:r>
      <w:r w:rsidR="004D6467" w:rsidRPr="004D6467">
        <w:rPr>
          <w:rFonts w:ascii="Times New Roman" w:hAnsi="Times New Roman"/>
          <w:sz w:val="24"/>
          <w:szCs w:val="24"/>
        </w:rPr>
        <w:t>E</w:t>
      </w:r>
      <w:r w:rsidRPr="004D6467">
        <w:rPr>
          <w:rFonts w:ascii="Times New Roman" w:hAnsi="Times New Roman"/>
          <w:sz w:val="24"/>
          <w:szCs w:val="24"/>
        </w:rPr>
        <w:t xml:space="preserve">piscopali </w:t>
      </w:r>
      <w:r w:rsidR="004D6467" w:rsidRPr="004D6467">
        <w:rPr>
          <w:rFonts w:ascii="Times New Roman" w:hAnsi="Times New Roman"/>
          <w:sz w:val="24"/>
          <w:szCs w:val="24"/>
        </w:rPr>
        <w:t>R</w:t>
      </w:r>
      <w:r w:rsidRPr="004D6467">
        <w:rPr>
          <w:rFonts w:ascii="Times New Roman" w:hAnsi="Times New Roman"/>
          <w:sz w:val="24"/>
          <w:szCs w:val="24"/>
        </w:rPr>
        <w:t>egionali.</w:t>
      </w:r>
    </w:p>
    <w:p w:rsidR="007E3588" w:rsidRPr="004D6467" w:rsidRDefault="007E3588" w:rsidP="00801DF1">
      <w:pPr>
        <w:ind w:firstLine="142"/>
        <w:rPr>
          <w:rFonts w:ascii="Times New Roman" w:hAnsi="Times New Roman"/>
          <w:sz w:val="24"/>
          <w:szCs w:val="24"/>
        </w:rPr>
      </w:pPr>
      <w:r w:rsidRPr="004D6467">
        <w:rPr>
          <w:rFonts w:ascii="Times New Roman" w:hAnsi="Times New Roman"/>
          <w:i/>
          <w:sz w:val="24"/>
          <w:szCs w:val="24"/>
        </w:rPr>
        <w:t>Incontriamo Gesù</w:t>
      </w:r>
      <w:r w:rsidRPr="004D6467">
        <w:rPr>
          <w:rFonts w:ascii="Times New Roman" w:hAnsi="Times New Roman"/>
          <w:sz w:val="24"/>
          <w:szCs w:val="24"/>
        </w:rPr>
        <w:t xml:space="preserve"> presenta quattro caratterizzazioni fondamentali. L’assoluta precedenza della </w:t>
      </w:r>
      <w:r w:rsidRPr="004D6467">
        <w:rPr>
          <w:rFonts w:ascii="Times New Roman" w:hAnsi="Times New Roman"/>
          <w:i/>
          <w:sz w:val="24"/>
          <w:szCs w:val="24"/>
        </w:rPr>
        <w:t>catechesi e della formazione cristiana degli adulti</w:t>
      </w:r>
      <w:r w:rsidRPr="004D6467">
        <w:rPr>
          <w:rFonts w:ascii="Times New Roman" w:hAnsi="Times New Roman"/>
          <w:sz w:val="24"/>
          <w:szCs w:val="24"/>
        </w:rPr>
        <w:t>, e, all’interno di essa, del coinvolgimento delle famiglie nella catechesi dei piccoli</w:t>
      </w:r>
      <w:r w:rsidRPr="004D6467">
        <w:rPr>
          <w:rStyle w:val="Rimandonotaapidipagina"/>
          <w:rFonts w:ascii="Times New Roman" w:hAnsi="Times New Roman"/>
          <w:sz w:val="24"/>
          <w:szCs w:val="24"/>
        </w:rPr>
        <w:footnoteReference w:id="5"/>
      </w:r>
      <w:r w:rsidRPr="004D6467">
        <w:rPr>
          <w:rFonts w:ascii="Times New Roman" w:hAnsi="Times New Roman"/>
          <w:sz w:val="24"/>
          <w:szCs w:val="24"/>
        </w:rPr>
        <w:t>. Si tratta di valorizzare tutta l’azione formativa (che comprende anche liturgia e testimonianza della carità) in chiave «adulta». L’</w:t>
      </w:r>
      <w:r w:rsidRPr="004D6467">
        <w:rPr>
          <w:rFonts w:ascii="Times New Roman" w:hAnsi="Times New Roman"/>
          <w:i/>
          <w:sz w:val="24"/>
          <w:szCs w:val="24"/>
        </w:rPr>
        <w:t xml:space="preserve">ispirazione catecumenale </w:t>
      </w:r>
      <w:r w:rsidRPr="004D6467">
        <w:rPr>
          <w:rFonts w:ascii="Times New Roman" w:hAnsi="Times New Roman"/>
          <w:sz w:val="24"/>
          <w:szCs w:val="24"/>
        </w:rPr>
        <w:t xml:space="preserve">della catechesi con una esplicita attenzione all’Iniziazione cristiana degli adulti (Catecumenato) ed insieme una forte attenzione al dono di </w:t>
      </w:r>
      <w:r w:rsidR="004D6467" w:rsidRPr="004D6467">
        <w:rPr>
          <w:rFonts w:ascii="Times New Roman" w:hAnsi="Times New Roman"/>
          <w:sz w:val="24"/>
          <w:szCs w:val="24"/>
        </w:rPr>
        <w:t>g</w:t>
      </w:r>
      <w:r w:rsidRPr="004D6467">
        <w:rPr>
          <w:rFonts w:ascii="Times New Roman" w:hAnsi="Times New Roman"/>
          <w:sz w:val="24"/>
          <w:szCs w:val="24"/>
        </w:rPr>
        <w:t xml:space="preserve">razia operato da Dio, alla scelta di fede, agli itinerari, ai riti, alle celebrazioni e ai passaggi che scandiscono il cammino. La </w:t>
      </w:r>
      <w:r w:rsidRPr="004D6467">
        <w:rPr>
          <w:rFonts w:ascii="Times New Roman" w:hAnsi="Times New Roman"/>
          <w:i/>
          <w:sz w:val="24"/>
          <w:szCs w:val="24"/>
        </w:rPr>
        <w:t>formazione</w:t>
      </w:r>
      <w:r w:rsidRPr="004D6467">
        <w:rPr>
          <w:rFonts w:ascii="Times New Roman" w:hAnsi="Times New Roman"/>
          <w:sz w:val="24"/>
          <w:szCs w:val="24"/>
        </w:rPr>
        <w:t xml:space="preserve"> di evangelizzatori e catechisti e – in forma curriculare e permanente – la formazione dei presbiteri e dei diaconi. La </w:t>
      </w:r>
      <w:r w:rsidRPr="004D6467">
        <w:rPr>
          <w:rFonts w:ascii="Times New Roman" w:hAnsi="Times New Roman"/>
          <w:i/>
          <w:sz w:val="24"/>
          <w:szCs w:val="24"/>
        </w:rPr>
        <w:t>proposta mistagogica</w:t>
      </w:r>
      <w:r w:rsidRPr="004D6467">
        <w:rPr>
          <w:rFonts w:ascii="Times New Roman" w:hAnsi="Times New Roman"/>
          <w:sz w:val="24"/>
          <w:szCs w:val="24"/>
        </w:rPr>
        <w:t xml:space="preserve"> ai preadolescenti, agli adolescenti ed ai giovani, caratterizzata da una non scontata continuità con la catechesi per l’Iniziazione cristiana ma anche dalla considerazione della realtà di «nuovi inizi» esistenziali.</w:t>
      </w:r>
    </w:p>
    <w:p w:rsidR="007E3588" w:rsidRPr="004D6467" w:rsidRDefault="007E3588" w:rsidP="00801DF1">
      <w:pPr>
        <w:ind w:firstLine="142"/>
        <w:rPr>
          <w:rFonts w:ascii="Times New Roman" w:hAnsi="Times New Roman"/>
          <w:sz w:val="24"/>
          <w:szCs w:val="24"/>
        </w:rPr>
      </w:pPr>
      <w:r w:rsidRPr="004D6467">
        <w:rPr>
          <w:rFonts w:ascii="Times New Roman" w:hAnsi="Times New Roman"/>
          <w:sz w:val="24"/>
          <w:szCs w:val="24"/>
        </w:rPr>
        <w:t>Sono molto sottolineate alcune dimensioni. L’invito all’</w:t>
      </w:r>
      <w:r w:rsidRPr="004D6467">
        <w:rPr>
          <w:rFonts w:ascii="Times New Roman" w:hAnsi="Times New Roman"/>
          <w:i/>
          <w:sz w:val="24"/>
          <w:szCs w:val="24"/>
        </w:rPr>
        <w:t>ascolto/lettura della Scrittura</w:t>
      </w:r>
      <w:r w:rsidRPr="004D6467">
        <w:rPr>
          <w:rFonts w:ascii="Times New Roman" w:hAnsi="Times New Roman"/>
          <w:sz w:val="24"/>
          <w:szCs w:val="24"/>
        </w:rPr>
        <w:t xml:space="preserve"> nella Chiesa, anche con attenzioni ad armonizzare tale prospettiva con un corretto approccio liturgico e catechistico</w:t>
      </w:r>
      <w:r w:rsidRPr="004D6467">
        <w:rPr>
          <w:rStyle w:val="Rimandonotaapidipagina"/>
          <w:rFonts w:ascii="Times New Roman" w:hAnsi="Times New Roman"/>
          <w:sz w:val="24"/>
          <w:szCs w:val="24"/>
        </w:rPr>
        <w:footnoteReference w:id="6"/>
      </w:r>
      <w:r w:rsidRPr="004D6467">
        <w:rPr>
          <w:rFonts w:ascii="Times New Roman" w:hAnsi="Times New Roman"/>
          <w:sz w:val="24"/>
          <w:szCs w:val="24"/>
        </w:rPr>
        <w:t xml:space="preserve">. La </w:t>
      </w:r>
      <w:r w:rsidRPr="004D6467">
        <w:rPr>
          <w:rFonts w:ascii="Times New Roman" w:hAnsi="Times New Roman"/>
          <w:i/>
          <w:sz w:val="24"/>
          <w:szCs w:val="24"/>
        </w:rPr>
        <w:t>dimensione</w:t>
      </w:r>
      <w:r w:rsidRPr="004D6467">
        <w:rPr>
          <w:rFonts w:ascii="Times New Roman" w:hAnsi="Times New Roman"/>
          <w:sz w:val="24"/>
          <w:szCs w:val="24"/>
        </w:rPr>
        <w:t xml:space="preserve"> </w:t>
      </w:r>
      <w:r w:rsidRPr="004D6467">
        <w:rPr>
          <w:rFonts w:ascii="Times New Roman" w:hAnsi="Times New Roman"/>
          <w:i/>
          <w:sz w:val="24"/>
          <w:szCs w:val="24"/>
        </w:rPr>
        <w:t>kerigmatica</w:t>
      </w:r>
      <w:r w:rsidRPr="004D6467">
        <w:rPr>
          <w:rFonts w:ascii="Times New Roman" w:hAnsi="Times New Roman"/>
          <w:sz w:val="24"/>
          <w:szCs w:val="24"/>
        </w:rPr>
        <w:t xml:space="preserve">, in chiave fortemente cristocentrica, dell’annuncio e della </w:t>
      </w:r>
      <w:r w:rsidRPr="004D6467">
        <w:rPr>
          <w:rFonts w:ascii="Times New Roman" w:hAnsi="Times New Roman"/>
          <w:sz w:val="24"/>
          <w:szCs w:val="24"/>
        </w:rPr>
        <w:lastRenderedPageBreak/>
        <w:t>catechesi viene sottolineata come “cuore” dell’azione evangelizzatrice</w:t>
      </w:r>
      <w:r w:rsidRPr="004D6467">
        <w:rPr>
          <w:rStyle w:val="Rimandonotaapidipagina"/>
          <w:rFonts w:ascii="Times New Roman" w:hAnsi="Times New Roman"/>
          <w:sz w:val="24"/>
          <w:szCs w:val="24"/>
        </w:rPr>
        <w:footnoteReference w:id="7"/>
      </w:r>
      <w:r w:rsidRPr="004D6467">
        <w:rPr>
          <w:rFonts w:ascii="Times New Roman" w:hAnsi="Times New Roman"/>
          <w:sz w:val="24"/>
          <w:szCs w:val="24"/>
        </w:rPr>
        <w:t xml:space="preserve">. La proposta che </w:t>
      </w:r>
      <w:r w:rsidRPr="004D6467">
        <w:rPr>
          <w:rFonts w:ascii="Times New Roman" w:hAnsi="Times New Roman"/>
          <w:i/>
          <w:sz w:val="24"/>
          <w:szCs w:val="24"/>
        </w:rPr>
        <w:t>i padrini e le madrine</w:t>
      </w:r>
      <w:r w:rsidRPr="004D6467">
        <w:rPr>
          <w:rFonts w:ascii="Times New Roman" w:hAnsi="Times New Roman"/>
          <w:sz w:val="24"/>
          <w:szCs w:val="24"/>
        </w:rPr>
        <w:t xml:space="preserve"> siano figure veramente «scelte, qualificate e valorizzate»</w:t>
      </w:r>
      <w:r w:rsidRPr="004D6467">
        <w:rPr>
          <w:rStyle w:val="Rimandonotaapidipagina"/>
          <w:rFonts w:ascii="Times New Roman" w:hAnsi="Times New Roman"/>
          <w:sz w:val="24"/>
          <w:szCs w:val="24"/>
        </w:rPr>
        <w:footnoteReference w:id="8"/>
      </w:r>
      <w:r w:rsidRPr="004D6467">
        <w:rPr>
          <w:rFonts w:ascii="Times New Roman" w:hAnsi="Times New Roman"/>
          <w:sz w:val="24"/>
          <w:szCs w:val="24"/>
        </w:rPr>
        <w:t xml:space="preserve">. Il valore del </w:t>
      </w:r>
      <w:r w:rsidRPr="004D6467">
        <w:rPr>
          <w:rFonts w:ascii="Times New Roman" w:hAnsi="Times New Roman"/>
          <w:i/>
          <w:sz w:val="24"/>
          <w:szCs w:val="24"/>
        </w:rPr>
        <w:t>Mandato</w:t>
      </w:r>
      <w:r w:rsidRPr="004D6467">
        <w:rPr>
          <w:rFonts w:ascii="Times New Roman" w:hAnsi="Times New Roman"/>
          <w:sz w:val="24"/>
          <w:szCs w:val="24"/>
        </w:rPr>
        <w:t xml:space="preserve"> del vescovo che esprime la </w:t>
      </w:r>
      <w:r w:rsidRPr="004D6467">
        <w:rPr>
          <w:rFonts w:ascii="Times New Roman" w:hAnsi="Times New Roman"/>
          <w:i/>
          <w:sz w:val="24"/>
          <w:szCs w:val="24"/>
        </w:rPr>
        <w:t>ministerialità</w:t>
      </w:r>
      <w:r w:rsidRPr="004D6467">
        <w:rPr>
          <w:rFonts w:ascii="Times New Roman" w:hAnsi="Times New Roman"/>
          <w:sz w:val="24"/>
          <w:szCs w:val="24"/>
        </w:rPr>
        <w:t xml:space="preserve"> peculiare dei catechisti</w:t>
      </w:r>
      <w:r w:rsidRPr="004D6467">
        <w:rPr>
          <w:rStyle w:val="Rimandonotaapidipagina"/>
          <w:rFonts w:ascii="Times New Roman" w:hAnsi="Times New Roman"/>
          <w:sz w:val="24"/>
          <w:szCs w:val="24"/>
        </w:rPr>
        <w:footnoteReference w:id="9"/>
      </w:r>
      <w:r w:rsidRPr="004D6467">
        <w:rPr>
          <w:rFonts w:ascii="Times New Roman" w:hAnsi="Times New Roman"/>
          <w:sz w:val="24"/>
          <w:szCs w:val="24"/>
        </w:rPr>
        <w:t>.</w:t>
      </w:r>
    </w:p>
    <w:p w:rsidR="007E3588" w:rsidRPr="004D6467" w:rsidRDefault="004D6467" w:rsidP="00801DF1">
      <w:pPr>
        <w:ind w:firstLine="142"/>
        <w:rPr>
          <w:rFonts w:ascii="Times New Roman" w:hAnsi="Times New Roman"/>
          <w:sz w:val="24"/>
          <w:szCs w:val="24"/>
        </w:rPr>
      </w:pPr>
      <w:r w:rsidRPr="004D6467">
        <w:rPr>
          <w:rFonts w:ascii="Times New Roman" w:hAnsi="Times New Roman"/>
          <w:sz w:val="24"/>
          <w:szCs w:val="24"/>
        </w:rPr>
        <w:t>Il Santo</w:t>
      </w:r>
      <w:r w:rsidR="007E3588" w:rsidRPr="004D6467">
        <w:rPr>
          <w:rFonts w:ascii="Times New Roman" w:hAnsi="Times New Roman"/>
          <w:sz w:val="24"/>
          <w:szCs w:val="24"/>
        </w:rPr>
        <w:t xml:space="preserve"> Padre Francesco rivolgendosi ai </w:t>
      </w:r>
      <w:r w:rsidRPr="004D6467">
        <w:rPr>
          <w:rFonts w:ascii="Times New Roman" w:hAnsi="Times New Roman"/>
          <w:sz w:val="24"/>
          <w:szCs w:val="24"/>
        </w:rPr>
        <w:t>V</w:t>
      </w:r>
      <w:r w:rsidR="007E3588" w:rsidRPr="004D6467">
        <w:rPr>
          <w:rFonts w:ascii="Times New Roman" w:hAnsi="Times New Roman"/>
          <w:sz w:val="24"/>
          <w:szCs w:val="24"/>
        </w:rPr>
        <w:t>escovi italiani ha espresso questo auspicio: «Accompagnate con larghezza la crescita di una corresponsabilità laicale; riconoscete spazi di pensiero, di progettazione e di azione alle donne e ai giovani: con le loro intuizioni e il loro aiuto riuscirete a non attardarvi ancora su una pastorale di conservazione – di fatto generica, dispersiva, frammentata e poco influente – per assumere, invece, una pastorale che faccia perno sull’essenziale. Come sintetizza, con la profondità dei semplici, Santa Teresa di Gesù Bambino: “Amarlo e farlo amare”. Sia il nocciolo anche degli </w:t>
      </w:r>
      <w:r w:rsidR="007E3588" w:rsidRPr="004D6467">
        <w:rPr>
          <w:rStyle w:val="Enfasicorsivo"/>
          <w:rFonts w:ascii="Times New Roman" w:hAnsi="Times New Roman"/>
          <w:sz w:val="24"/>
          <w:szCs w:val="24"/>
        </w:rPr>
        <w:t>Orientamenti per l’annuncio e la catechesi</w:t>
      </w:r>
      <w:r w:rsidR="007E3588" w:rsidRPr="004D6467">
        <w:rPr>
          <w:rFonts w:ascii="Times New Roman" w:hAnsi="Times New Roman"/>
          <w:sz w:val="24"/>
          <w:szCs w:val="24"/>
        </w:rPr>
        <w:t> che affronterete in queste giornate»</w:t>
      </w:r>
      <w:r w:rsidR="007E3588" w:rsidRPr="004D6467">
        <w:rPr>
          <w:rStyle w:val="Rimandonotaapidipagina"/>
          <w:rFonts w:ascii="Times New Roman" w:hAnsi="Times New Roman"/>
          <w:sz w:val="24"/>
          <w:szCs w:val="24"/>
        </w:rPr>
        <w:footnoteReference w:id="10"/>
      </w:r>
      <w:r w:rsidR="007E3588" w:rsidRPr="004D6467">
        <w:rPr>
          <w:rFonts w:ascii="Times New Roman" w:hAnsi="Times New Roman"/>
          <w:sz w:val="24"/>
          <w:szCs w:val="24"/>
        </w:rPr>
        <w:t xml:space="preserve">. </w:t>
      </w:r>
    </w:p>
    <w:p w:rsidR="007E3588" w:rsidRPr="004D6467" w:rsidRDefault="007E3588" w:rsidP="00801DF1">
      <w:pPr>
        <w:ind w:firstLine="142"/>
        <w:rPr>
          <w:rFonts w:ascii="Times New Roman" w:hAnsi="Times New Roman"/>
          <w:sz w:val="24"/>
          <w:szCs w:val="24"/>
        </w:rPr>
      </w:pPr>
      <w:r w:rsidRPr="004D6467">
        <w:rPr>
          <w:rFonts w:ascii="Times New Roman" w:hAnsi="Times New Roman"/>
          <w:i/>
          <w:sz w:val="24"/>
          <w:szCs w:val="24"/>
        </w:rPr>
        <w:t>Incontriamo Gesù</w:t>
      </w:r>
      <w:r w:rsidRPr="004D6467">
        <w:rPr>
          <w:rFonts w:ascii="Times New Roman" w:hAnsi="Times New Roman"/>
          <w:sz w:val="24"/>
          <w:szCs w:val="24"/>
        </w:rPr>
        <w:t xml:space="preserve"> possa dunque interpellare </w:t>
      </w:r>
      <w:r w:rsidR="00AE7C12">
        <w:rPr>
          <w:rFonts w:ascii="Times New Roman" w:hAnsi="Times New Roman"/>
          <w:sz w:val="24"/>
          <w:szCs w:val="24"/>
        </w:rPr>
        <w:t>coloro che, accanto ai loro V</w:t>
      </w:r>
      <w:r w:rsidRPr="004D6467">
        <w:rPr>
          <w:rFonts w:ascii="Times New Roman" w:hAnsi="Times New Roman"/>
          <w:sz w:val="24"/>
          <w:szCs w:val="24"/>
        </w:rPr>
        <w:t xml:space="preserve">escovi, hanno responsabilità nel formulare </w:t>
      </w:r>
      <w:r w:rsidRPr="004D6467">
        <w:rPr>
          <w:rFonts w:ascii="Times New Roman" w:hAnsi="Times New Roman"/>
          <w:i/>
          <w:sz w:val="24"/>
          <w:szCs w:val="24"/>
        </w:rPr>
        <w:t xml:space="preserve">progetti diocesani </w:t>
      </w:r>
      <w:r w:rsidRPr="004D6467">
        <w:rPr>
          <w:rFonts w:ascii="Times New Roman" w:hAnsi="Times New Roman"/>
          <w:sz w:val="24"/>
          <w:szCs w:val="24"/>
        </w:rPr>
        <w:t xml:space="preserve">e </w:t>
      </w:r>
      <w:r w:rsidRPr="004D6467">
        <w:rPr>
          <w:rFonts w:ascii="Times New Roman" w:hAnsi="Times New Roman"/>
          <w:i/>
          <w:sz w:val="24"/>
          <w:szCs w:val="24"/>
        </w:rPr>
        <w:t xml:space="preserve">percorsi parrocchiali </w:t>
      </w:r>
      <w:r w:rsidRPr="004D6467">
        <w:rPr>
          <w:rFonts w:ascii="Times New Roman" w:hAnsi="Times New Roman"/>
          <w:sz w:val="24"/>
          <w:szCs w:val="24"/>
        </w:rPr>
        <w:t xml:space="preserve">per l’annuncio e la catechesi a vari livelli: i vicari per l’evangelizzazione, i direttori diocesani, i responsabili e i collaboratori dell’Ufficio catechistico, della </w:t>
      </w:r>
      <w:r w:rsidR="00AE7C12">
        <w:rPr>
          <w:rFonts w:ascii="Times New Roman" w:hAnsi="Times New Roman"/>
          <w:sz w:val="24"/>
          <w:szCs w:val="24"/>
        </w:rPr>
        <w:t>p</w:t>
      </w:r>
      <w:r w:rsidRPr="004D6467">
        <w:rPr>
          <w:rFonts w:ascii="Times New Roman" w:hAnsi="Times New Roman"/>
          <w:sz w:val="24"/>
          <w:szCs w:val="24"/>
        </w:rPr>
        <w:t xml:space="preserve">astorale familiare e di quella giovanile. Nel contempo il testo interroga le comunità parrocchiali con i loro consigli pastorali, le associazioni e i movimenti ecclesiali, in particolare parroci, presbiteri, diaconi, persone consacrate, catechisti, formatori di giovani, animatori di percorsi per fidanzati e famiglie, e tutti gli altri operatori pastorali. Possa Maria, la </w:t>
      </w:r>
      <w:r w:rsidR="00AE7C12">
        <w:rPr>
          <w:rFonts w:ascii="Times New Roman" w:hAnsi="Times New Roman"/>
          <w:i/>
          <w:sz w:val="24"/>
          <w:szCs w:val="24"/>
        </w:rPr>
        <w:t>Madre dell’e</w:t>
      </w:r>
      <w:r w:rsidRPr="004D6467">
        <w:rPr>
          <w:rFonts w:ascii="Times New Roman" w:hAnsi="Times New Roman"/>
          <w:i/>
          <w:sz w:val="24"/>
          <w:szCs w:val="24"/>
        </w:rPr>
        <w:t>vangelizzazione</w:t>
      </w:r>
      <w:r w:rsidRPr="004D6467">
        <w:rPr>
          <w:rFonts w:ascii="Times New Roman" w:hAnsi="Times New Roman"/>
          <w:sz w:val="24"/>
          <w:szCs w:val="24"/>
        </w:rPr>
        <w:t>, accompagnare il nostro popolo cristiano, nelle sue comunità, attraverso l’entusiasmante avventura di una crescita costante nell’incontrare, conoscere e gustare Gesù.</w:t>
      </w:r>
    </w:p>
    <w:p w:rsidR="007E3588" w:rsidRPr="004D6467" w:rsidRDefault="007E3588" w:rsidP="007E3588">
      <w:pPr>
        <w:spacing w:line="240" w:lineRule="auto"/>
        <w:ind w:firstLine="708"/>
        <w:rPr>
          <w:rFonts w:ascii="Times New Roman" w:hAnsi="Times New Roman" w:cstheme="minorBidi"/>
          <w:sz w:val="24"/>
          <w:szCs w:val="24"/>
        </w:rPr>
      </w:pPr>
    </w:p>
    <w:p w:rsidR="00C26F07" w:rsidRDefault="00C26F07" w:rsidP="007E3588">
      <w:pPr>
        <w:spacing w:line="240" w:lineRule="auto"/>
        <w:ind w:firstLine="708"/>
        <w:rPr>
          <w:rFonts w:ascii="Times New Roman" w:hAnsi="Times New Roman" w:cstheme="minorBidi"/>
          <w:sz w:val="24"/>
          <w:szCs w:val="24"/>
        </w:rPr>
      </w:pPr>
    </w:p>
    <w:p w:rsidR="000E5664" w:rsidRPr="00C26F07" w:rsidRDefault="000E5664" w:rsidP="007E3588">
      <w:pPr>
        <w:spacing w:line="240" w:lineRule="auto"/>
        <w:ind w:firstLine="0"/>
        <w:rPr>
          <w:rFonts w:ascii="Times New Roman" w:hAnsi="Times New Roman"/>
          <w:caps/>
          <w:noProof/>
          <w:sz w:val="24"/>
          <w:szCs w:val="24"/>
        </w:rPr>
      </w:pPr>
      <w:r w:rsidRPr="00C26F07">
        <w:rPr>
          <w:rFonts w:ascii="Times New Roman" w:hAnsi="Times New Roman"/>
          <w:noProof/>
          <w:sz w:val="24"/>
          <w:szCs w:val="24"/>
        </w:rPr>
        <w:t>Roma, 29 giugno 2014</w:t>
      </w:r>
    </w:p>
    <w:p w:rsidR="000E5664" w:rsidRPr="00C26F07" w:rsidRDefault="000E5664" w:rsidP="007E3588">
      <w:pPr>
        <w:spacing w:line="240" w:lineRule="auto"/>
        <w:ind w:firstLine="0"/>
        <w:rPr>
          <w:rFonts w:ascii="Times New Roman" w:hAnsi="Times New Roman"/>
          <w:i/>
          <w:caps/>
          <w:noProof/>
          <w:sz w:val="24"/>
          <w:szCs w:val="24"/>
        </w:rPr>
      </w:pPr>
      <w:r w:rsidRPr="00C26F07">
        <w:rPr>
          <w:rFonts w:ascii="Times New Roman" w:hAnsi="Times New Roman"/>
          <w:i/>
          <w:noProof/>
          <w:sz w:val="24"/>
          <w:szCs w:val="24"/>
        </w:rPr>
        <w:t xml:space="preserve">Solennità dei </w:t>
      </w:r>
      <w:r w:rsidR="00C26F07" w:rsidRPr="00C26F07">
        <w:rPr>
          <w:rFonts w:ascii="Times New Roman" w:hAnsi="Times New Roman"/>
          <w:i/>
          <w:noProof/>
          <w:sz w:val="24"/>
          <w:szCs w:val="24"/>
        </w:rPr>
        <w:t xml:space="preserve">Santi </w:t>
      </w:r>
      <w:r w:rsidRPr="00C26F07">
        <w:rPr>
          <w:rFonts w:ascii="Times New Roman" w:hAnsi="Times New Roman"/>
          <w:i/>
          <w:noProof/>
          <w:sz w:val="24"/>
          <w:szCs w:val="24"/>
        </w:rPr>
        <w:t>Apostoli</w:t>
      </w:r>
      <w:r w:rsidRPr="00C26F07">
        <w:rPr>
          <w:rFonts w:ascii="Times New Roman" w:hAnsi="Times New Roman"/>
          <w:i/>
          <w:caps/>
          <w:noProof/>
          <w:sz w:val="24"/>
          <w:szCs w:val="24"/>
        </w:rPr>
        <w:t xml:space="preserve"> </w:t>
      </w:r>
      <w:r w:rsidRPr="00C26F07">
        <w:rPr>
          <w:rFonts w:ascii="Times New Roman" w:hAnsi="Times New Roman"/>
          <w:i/>
          <w:noProof/>
          <w:sz w:val="24"/>
          <w:szCs w:val="24"/>
        </w:rPr>
        <w:t>Pietro e Paolo</w:t>
      </w:r>
    </w:p>
    <w:p w:rsidR="00C26F07" w:rsidRDefault="00C26F07" w:rsidP="00C26F07">
      <w:pPr>
        <w:rPr>
          <w:rFonts w:ascii="Times New Roman" w:hAnsi="Times New Roman"/>
          <w:sz w:val="24"/>
          <w:szCs w:val="24"/>
        </w:rPr>
      </w:pPr>
    </w:p>
    <w:p w:rsidR="00C26F07" w:rsidRPr="00C26F07" w:rsidRDefault="00C26F07" w:rsidP="00C26F07">
      <w:pPr>
        <w:rPr>
          <w:rFonts w:ascii="Times New Roman" w:hAnsi="Times New Roman"/>
          <w:sz w:val="24"/>
          <w:szCs w:val="24"/>
        </w:rPr>
      </w:pPr>
    </w:p>
    <w:p w:rsidR="00C26F07" w:rsidRPr="00C26F07" w:rsidRDefault="00C26F07" w:rsidP="004D6467">
      <w:pPr>
        <w:tabs>
          <w:tab w:val="center" w:pos="6300"/>
        </w:tabs>
        <w:ind w:left="851" w:firstLine="1418"/>
        <w:rPr>
          <w:rFonts w:ascii="Times New Roman" w:hAnsi="Times New Roman"/>
          <w:sz w:val="24"/>
          <w:szCs w:val="24"/>
        </w:rPr>
      </w:pPr>
      <w:r w:rsidRPr="00C26F07">
        <w:rPr>
          <w:rFonts w:ascii="Times New Roman" w:hAnsi="Times New Roman"/>
          <w:sz w:val="24"/>
          <w:szCs w:val="24"/>
        </w:rPr>
        <w:tab/>
        <w:t>Angelo Card. Bagnasco</w:t>
      </w:r>
    </w:p>
    <w:p w:rsidR="00C26F07" w:rsidRDefault="00C26F07" w:rsidP="004D6467">
      <w:pPr>
        <w:tabs>
          <w:tab w:val="center" w:pos="6300"/>
        </w:tabs>
        <w:ind w:left="851" w:firstLine="1418"/>
        <w:rPr>
          <w:rFonts w:ascii="Times New Roman" w:hAnsi="Times New Roman"/>
          <w:sz w:val="24"/>
          <w:szCs w:val="24"/>
        </w:rPr>
      </w:pPr>
      <w:r w:rsidRPr="00C26F07">
        <w:rPr>
          <w:rFonts w:ascii="Times New Roman" w:hAnsi="Times New Roman"/>
          <w:sz w:val="24"/>
          <w:szCs w:val="24"/>
        </w:rPr>
        <w:tab/>
        <w:t>Presidente della Conferenza Episcopale Italiana</w:t>
      </w:r>
    </w:p>
    <w:p w:rsidR="00031471" w:rsidRDefault="00031471" w:rsidP="004D6467">
      <w:pPr>
        <w:tabs>
          <w:tab w:val="center" w:pos="6300"/>
        </w:tabs>
        <w:ind w:left="851" w:firstLine="1418"/>
        <w:rPr>
          <w:rFonts w:ascii="Times New Roman" w:hAnsi="Times New Roman"/>
          <w:sz w:val="24"/>
          <w:szCs w:val="24"/>
        </w:rPr>
      </w:pPr>
    </w:p>
    <w:p w:rsidR="00D0155D" w:rsidRPr="00C26F07" w:rsidRDefault="00D0155D" w:rsidP="004D6467">
      <w:pPr>
        <w:tabs>
          <w:tab w:val="center" w:pos="6300"/>
        </w:tabs>
        <w:ind w:left="851" w:firstLine="1418"/>
        <w:rPr>
          <w:rFonts w:ascii="Times New Roman" w:hAnsi="Times New Roman"/>
          <w:sz w:val="24"/>
          <w:szCs w:val="24"/>
        </w:rPr>
      </w:pPr>
    </w:p>
    <w:p w:rsidR="00C26F07" w:rsidRDefault="00C26F07" w:rsidP="004D6467">
      <w:pPr>
        <w:tabs>
          <w:tab w:val="left" w:pos="3600"/>
        </w:tabs>
        <w:ind w:left="851" w:firstLine="1418"/>
        <w:rPr>
          <w:rFonts w:ascii="Garamond" w:hAnsi="Garamond"/>
          <w:i/>
          <w:smallCaps/>
        </w:rPr>
      </w:pPr>
    </w:p>
    <w:p w:rsidR="00D0155D" w:rsidRDefault="00D0155D" w:rsidP="000E5664">
      <w:pPr>
        <w:spacing w:line="240" w:lineRule="auto"/>
        <w:ind w:firstLine="0"/>
        <w:jc w:val="left"/>
        <w:rPr>
          <w:rFonts w:ascii="Times New Roman" w:hAnsi="Times New Roman"/>
          <w:noProof/>
          <w:sz w:val="24"/>
          <w:szCs w:val="24"/>
        </w:rPr>
        <w:sectPr w:rsidR="00D0155D" w:rsidSect="00AE492B">
          <w:footerReference w:type="default" r:id="rId9"/>
          <w:footnotePr>
            <w:numRestart w:val="eachSect"/>
          </w:footnotePr>
          <w:pgSz w:w="11906" w:h="16838" w:code="9"/>
          <w:pgMar w:top="1134" w:right="1134" w:bottom="1134" w:left="1134" w:header="709" w:footer="709" w:gutter="0"/>
          <w:pgNumType w:start="0"/>
          <w:cols w:space="708"/>
          <w:titlePg/>
          <w:docGrid w:linePitch="360"/>
        </w:sectPr>
      </w:pPr>
    </w:p>
    <w:p w:rsidR="006D11CD" w:rsidRPr="00CB6A61" w:rsidRDefault="006D11CD" w:rsidP="00286230">
      <w:pPr>
        <w:widowControl w:val="0"/>
        <w:spacing w:line="240" w:lineRule="auto"/>
        <w:ind w:right="-1" w:firstLine="142"/>
        <w:jc w:val="center"/>
        <w:rPr>
          <w:rFonts w:ascii="Times New Roman" w:hAnsi="Times New Roman"/>
          <w:b/>
          <w:caps/>
          <w:noProof/>
          <w:sz w:val="36"/>
          <w:szCs w:val="24"/>
        </w:rPr>
      </w:pPr>
      <w:r w:rsidRPr="00CB6A61">
        <w:rPr>
          <w:rFonts w:ascii="Times New Roman" w:hAnsi="Times New Roman"/>
          <w:b/>
          <w:caps/>
          <w:noProof/>
          <w:sz w:val="36"/>
          <w:szCs w:val="24"/>
        </w:rPr>
        <w:lastRenderedPageBreak/>
        <w:t>Introduzione</w:t>
      </w:r>
    </w:p>
    <w:p w:rsidR="006D11CD" w:rsidRPr="00CB6A61" w:rsidRDefault="006D11CD" w:rsidP="00286230">
      <w:pPr>
        <w:widowControl w:val="0"/>
        <w:spacing w:line="240" w:lineRule="auto"/>
        <w:ind w:right="-1" w:firstLine="142"/>
        <w:jc w:val="center"/>
        <w:rPr>
          <w:rFonts w:ascii="Times New Roman" w:hAnsi="Times New Roman"/>
          <w:b/>
          <w:caps/>
          <w:noProof/>
          <w:sz w:val="36"/>
          <w:szCs w:val="24"/>
        </w:rPr>
      </w:pPr>
    </w:p>
    <w:p w:rsidR="006D11CD" w:rsidRPr="00CB6A61" w:rsidRDefault="006D11CD" w:rsidP="00440147">
      <w:pPr>
        <w:widowControl w:val="0"/>
        <w:spacing w:line="240" w:lineRule="auto"/>
        <w:ind w:right="-1" w:firstLine="142"/>
        <w:rPr>
          <w:rFonts w:ascii="Times New Roman" w:hAnsi="Times New Roman"/>
          <w:i/>
          <w:noProof/>
          <w:sz w:val="24"/>
          <w:szCs w:val="24"/>
        </w:rPr>
      </w:pPr>
      <w:r w:rsidRPr="00CB6A61">
        <w:rPr>
          <w:rFonts w:ascii="Times New Roman" w:hAnsi="Times New Roman"/>
          <w:i/>
          <w:noProof/>
          <w:sz w:val="24"/>
          <w:szCs w:val="24"/>
        </w:rPr>
        <w:t xml:space="preserve">Con uno sguardo grato al Signore – ispirato dall’inizio della Prima Lettera ai Tessalonicesi – si dà ragione di questi </w:t>
      </w:r>
      <w:r w:rsidRPr="00CB6A61">
        <w:rPr>
          <w:rFonts w:ascii="Times New Roman" w:hAnsi="Times New Roman"/>
          <w:noProof/>
          <w:sz w:val="24"/>
          <w:szCs w:val="24"/>
        </w:rPr>
        <w:t>Orientamenti</w:t>
      </w:r>
      <w:r w:rsidRPr="00CB6A61">
        <w:rPr>
          <w:rFonts w:ascii="Times New Roman" w:hAnsi="Times New Roman"/>
          <w:i/>
          <w:noProof/>
          <w:sz w:val="24"/>
          <w:szCs w:val="24"/>
        </w:rPr>
        <w:t xml:space="preserve"> nell’attuale contesto, facendo memoria delle gioie e delle fatiche del cammino dell’evangelizzazione in Italia.</w:t>
      </w:r>
    </w:p>
    <w:p w:rsidR="006D11CD" w:rsidRPr="00CB6A61" w:rsidRDefault="006D11CD" w:rsidP="00286230">
      <w:pPr>
        <w:widowControl w:val="0"/>
        <w:spacing w:line="240" w:lineRule="auto"/>
        <w:ind w:right="-1" w:firstLine="142"/>
        <w:jc w:val="center"/>
        <w:rPr>
          <w:rFonts w:ascii="Times New Roman" w:hAnsi="Times New Roman"/>
          <w:i/>
          <w:noProof/>
          <w:sz w:val="24"/>
          <w:szCs w:val="24"/>
        </w:rPr>
      </w:pPr>
    </w:p>
    <w:p w:rsidR="006D11CD" w:rsidRPr="00CB6A61" w:rsidRDefault="006D11CD" w:rsidP="00286230">
      <w:pPr>
        <w:widowControl w:val="0"/>
        <w:spacing w:line="240" w:lineRule="auto"/>
        <w:ind w:right="-1" w:firstLine="142"/>
        <w:jc w:val="center"/>
        <w:rPr>
          <w:rFonts w:ascii="Times New Roman" w:hAnsi="Times New Roman"/>
          <w:b/>
          <w:sz w:val="36"/>
          <w:szCs w:val="24"/>
        </w:rPr>
      </w:pPr>
      <w:r w:rsidRPr="00884A24">
        <w:rPr>
          <w:rFonts w:ascii="Times New Roman" w:hAnsi="Times New Roman"/>
          <w:b/>
          <w:i/>
          <w:caps/>
          <w:sz w:val="36"/>
          <w:szCs w:val="24"/>
        </w:rPr>
        <w:t xml:space="preserve">Con </w:t>
      </w:r>
      <w:smartTag w:uri="urn:schemas-microsoft-com:office:smarttags" w:element="PersonName">
        <w:smartTagPr>
          <w:attr w:name="ProductID" w:val="LA POTENZA DELLO"/>
        </w:smartTagPr>
        <w:r w:rsidRPr="00884A24">
          <w:rPr>
            <w:rFonts w:ascii="Times New Roman" w:hAnsi="Times New Roman"/>
            <w:b/>
            <w:i/>
            <w:caps/>
            <w:sz w:val="36"/>
            <w:szCs w:val="24"/>
          </w:rPr>
          <w:t>la potenza dello</w:t>
        </w:r>
      </w:smartTag>
      <w:r w:rsidRPr="00884A24">
        <w:rPr>
          <w:rFonts w:ascii="Times New Roman" w:hAnsi="Times New Roman"/>
          <w:b/>
          <w:i/>
          <w:caps/>
          <w:sz w:val="36"/>
          <w:szCs w:val="24"/>
        </w:rPr>
        <w:t xml:space="preserve"> Spirito Santo</w:t>
      </w:r>
      <w:r w:rsidRPr="00884A24">
        <w:rPr>
          <w:rFonts w:ascii="Times New Roman" w:hAnsi="Times New Roman"/>
          <w:b/>
          <w:sz w:val="36"/>
          <w:szCs w:val="36"/>
        </w:rPr>
        <w:t xml:space="preserve"> (</w:t>
      </w:r>
      <w:r w:rsidRPr="00884A24">
        <w:rPr>
          <w:rFonts w:ascii="Times New Roman" w:hAnsi="Times New Roman"/>
          <w:b/>
          <w:i/>
          <w:sz w:val="36"/>
          <w:szCs w:val="36"/>
        </w:rPr>
        <w:t>1Ts</w:t>
      </w:r>
      <w:r w:rsidRPr="00884A24">
        <w:rPr>
          <w:rFonts w:ascii="Times New Roman" w:hAnsi="Times New Roman"/>
          <w:b/>
          <w:sz w:val="36"/>
          <w:szCs w:val="36"/>
        </w:rPr>
        <w:t xml:space="preserve"> 1,5a)</w:t>
      </w:r>
    </w:p>
    <w:p w:rsidR="006D11CD" w:rsidRPr="00CB6A61" w:rsidRDefault="006D11CD" w:rsidP="00286230">
      <w:pPr>
        <w:widowControl w:val="0"/>
        <w:spacing w:line="240" w:lineRule="auto"/>
        <w:ind w:right="-1" w:firstLine="142"/>
        <w:jc w:val="center"/>
        <w:rPr>
          <w:rFonts w:ascii="Times New Roman" w:hAnsi="Times New Roman"/>
          <w:b/>
          <w:sz w:val="36"/>
          <w:szCs w:val="24"/>
        </w:rPr>
      </w:pPr>
    </w:p>
    <w:p w:rsidR="006D11CD" w:rsidRPr="00CB6A61" w:rsidRDefault="004756E1" w:rsidP="003C3410">
      <w:pPr>
        <w:pStyle w:val="Paragrafoelenco1"/>
        <w:widowControl w:val="0"/>
        <w:numPr>
          <w:ilvl w:val="0"/>
          <w:numId w:val="6"/>
        </w:numPr>
        <w:ind w:left="0" w:right="-1" w:firstLine="142"/>
        <w:rPr>
          <w:rFonts w:ascii="Times New Roman" w:hAnsi="Times New Roman"/>
          <w:noProof/>
          <w:sz w:val="24"/>
          <w:szCs w:val="24"/>
        </w:rPr>
      </w:pPr>
      <w:r>
        <w:rPr>
          <w:noProof/>
          <w:lang w:eastAsia="it-IT"/>
        </w:rPr>
        <mc:AlternateContent>
          <mc:Choice Requires="wps">
            <w:drawing>
              <wp:anchor distT="0" distB="0" distL="114300" distR="114300" simplePos="0" relativeHeight="251655168" behindDoc="0" locked="0" layoutInCell="0" allowOverlap="1" wp14:anchorId="659E23B5" wp14:editId="7ECCBEE7">
                <wp:simplePos x="0" y="0"/>
                <wp:positionH relativeFrom="margin">
                  <wp:posOffset>2566670</wp:posOffset>
                </wp:positionH>
                <wp:positionV relativeFrom="margin">
                  <wp:posOffset>1827530</wp:posOffset>
                </wp:positionV>
                <wp:extent cx="3665855" cy="6141085"/>
                <wp:effectExtent l="0" t="0" r="29845" b="50165"/>
                <wp:wrapSquare wrapText="bothSides"/>
                <wp:docPr id="6"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855" cy="614108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4756E1" w:rsidRDefault="004756E1" w:rsidP="0014700D">
                            <w:pPr>
                              <w:pStyle w:val="Paragrafoelenco1"/>
                              <w:tabs>
                                <w:tab w:val="center" w:pos="4536"/>
                              </w:tabs>
                              <w:spacing w:line="240" w:lineRule="auto"/>
                              <w:ind w:left="142" w:right="-6" w:firstLine="0"/>
                              <w:rPr>
                                <w:rFonts w:ascii="Times New Roman" w:hAnsi="Times New Roman"/>
                                <w:i/>
                                <w:sz w:val="20"/>
                                <w:szCs w:val="20"/>
                              </w:rPr>
                            </w:pPr>
                            <w:r>
                              <w:rPr>
                                <w:rFonts w:ascii="Times New Roman" w:hAnsi="Times New Roman"/>
                                <w:b/>
                                <w:spacing w:val="10"/>
                                <w:sz w:val="20"/>
                                <w:szCs w:val="20"/>
                              </w:rPr>
                              <w:t>1</w:t>
                            </w:r>
                            <w:r w:rsidRPr="00EC26E6">
                              <w:rPr>
                                <w:rFonts w:ascii="Times New Roman" w:hAnsi="Times New Roman"/>
                                <w:spacing w:val="10"/>
                                <w:sz w:val="20"/>
                                <w:szCs w:val="20"/>
                                <w:vertAlign w:val="superscript"/>
                              </w:rPr>
                              <w:tab/>
                            </w:r>
                            <w:r w:rsidRPr="00560F62">
                              <w:rPr>
                                <w:rFonts w:ascii="Times New Roman" w:hAnsi="Times New Roman"/>
                                <w:i/>
                                <w:position w:val="4"/>
                                <w:sz w:val="20"/>
                                <w:szCs w:val="20"/>
                                <w:vertAlign w:val="superscript"/>
                              </w:rPr>
                              <w:t>1</w:t>
                            </w:r>
                            <w:r w:rsidRPr="00560F62">
                              <w:rPr>
                                <w:rFonts w:ascii="Times New Roman" w:hAnsi="Times New Roman"/>
                                <w:i/>
                                <w:sz w:val="20"/>
                                <w:szCs w:val="20"/>
                              </w:rPr>
                              <w:t xml:space="preserve">Paolo e Silvano e Timòteo alla Chiesa dei Tessalonicesi che è in Dio Padre e nel Signore Gesù Cristo: a voi, grazia e pace. </w:t>
                            </w:r>
                            <w:r w:rsidRPr="00560F62">
                              <w:rPr>
                                <w:rFonts w:ascii="Times New Roman" w:hAnsi="Times New Roman"/>
                                <w:i/>
                                <w:position w:val="4"/>
                                <w:sz w:val="20"/>
                                <w:szCs w:val="20"/>
                                <w:vertAlign w:val="superscript"/>
                              </w:rPr>
                              <w:t>2</w:t>
                            </w:r>
                            <w:r w:rsidRPr="00560F62">
                              <w:rPr>
                                <w:rFonts w:ascii="Times New Roman" w:hAnsi="Times New Roman"/>
                                <w:i/>
                                <w:sz w:val="20"/>
                                <w:szCs w:val="20"/>
                              </w:rPr>
                              <w:t xml:space="preserve">Rendiamo sempre grazie a Dio per tutti voi, ricordandovi nelle nostre preghiere </w:t>
                            </w:r>
                            <w:r w:rsidRPr="00560F62">
                              <w:rPr>
                                <w:rFonts w:ascii="Times New Roman" w:hAnsi="Times New Roman"/>
                                <w:i/>
                                <w:position w:val="4"/>
                                <w:sz w:val="20"/>
                                <w:szCs w:val="20"/>
                                <w:vertAlign w:val="superscript"/>
                              </w:rPr>
                              <w:t>3</w:t>
                            </w:r>
                            <w:r w:rsidRPr="00560F62">
                              <w:rPr>
                                <w:rFonts w:ascii="Times New Roman" w:hAnsi="Times New Roman"/>
                                <w:i/>
                                <w:sz w:val="20"/>
                                <w:szCs w:val="20"/>
                              </w:rPr>
                              <w:t xml:space="preserve">e tenendo continuamente presenti l’operosità della vostra fede, la fatica della vostra carità e la fermezza della vostra speranza nel Signore nostro Gesù Cristo, davanti a Dio e Padre nostro. </w:t>
                            </w:r>
                            <w:r w:rsidRPr="00560F62">
                              <w:rPr>
                                <w:rFonts w:ascii="Times New Roman" w:hAnsi="Times New Roman"/>
                                <w:i/>
                                <w:position w:val="4"/>
                                <w:sz w:val="20"/>
                                <w:szCs w:val="20"/>
                                <w:vertAlign w:val="superscript"/>
                              </w:rPr>
                              <w:t>4</w:t>
                            </w:r>
                            <w:r w:rsidRPr="00560F62">
                              <w:rPr>
                                <w:rFonts w:ascii="Times New Roman" w:hAnsi="Times New Roman"/>
                                <w:i/>
                                <w:sz w:val="20"/>
                                <w:szCs w:val="20"/>
                              </w:rPr>
                              <w:t xml:space="preserve">Sappiamo bene, fratelli amati da Dio, che siete stati scelti da lui. </w:t>
                            </w:r>
                            <w:r w:rsidRPr="00560F62">
                              <w:rPr>
                                <w:rFonts w:ascii="Times New Roman" w:hAnsi="Times New Roman"/>
                                <w:i/>
                                <w:position w:val="4"/>
                                <w:sz w:val="20"/>
                                <w:szCs w:val="20"/>
                                <w:vertAlign w:val="superscript"/>
                              </w:rPr>
                              <w:t>5</w:t>
                            </w:r>
                            <w:r w:rsidRPr="00560F62">
                              <w:rPr>
                                <w:rFonts w:ascii="Times New Roman" w:hAnsi="Times New Roman"/>
                                <w:i/>
                                <w:sz w:val="20"/>
                                <w:szCs w:val="20"/>
                              </w:rPr>
                              <w:t>Il nostro Vangelo, infatti, non si diffuse fra voi soltanto per mezzo della parola, ma anche con la potenza dello Spirito Santo e con profonda convinzione: ben sapete come ci siamo comportati in mezzo a voi per il vostro bene.</w:t>
                            </w:r>
                          </w:p>
                          <w:p w:rsidR="004756E1" w:rsidRPr="0014700D" w:rsidRDefault="004756E1" w:rsidP="00286230">
                            <w:pPr>
                              <w:pStyle w:val="Paragrafoelenco1"/>
                              <w:tabs>
                                <w:tab w:val="center" w:pos="4536"/>
                              </w:tabs>
                              <w:spacing w:line="240" w:lineRule="auto"/>
                              <w:ind w:left="142" w:right="-6" w:firstLine="0"/>
                              <w:jc w:val="right"/>
                              <w:rPr>
                                <w:rFonts w:ascii="Times New Roman" w:hAnsi="Times New Roman"/>
                                <w:i/>
                                <w:sz w:val="20"/>
                                <w:szCs w:val="20"/>
                              </w:rPr>
                            </w:pPr>
                            <w:r w:rsidRPr="00560F62">
                              <w:rPr>
                                <w:rFonts w:ascii="Times New Roman" w:hAnsi="Times New Roman"/>
                                <w:i/>
                                <w:sz w:val="20"/>
                                <w:szCs w:val="20"/>
                              </w:rPr>
                              <w:t xml:space="preserve">  </w:t>
                            </w:r>
                            <w:r w:rsidRPr="0040366E">
                              <w:rPr>
                                <w:rFonts w:ascii="Times New Roman" w:hAnsi="Times New Roman"/>
                                <w:i/>
                                <w:sz w:val="20"/>
                                <w:szCs w:val="20"/>
                              </w:rPr>
                              <w:tab/>
                            </w:r>
                            <w:r w:rsidRPr="0040366E">
                              <w:rPr>
                                <w:rFonts w:ascii="Times New Roman" w:hAnsi="Times New Roman"/>
                                <w:b/>
                                <w:i/>
                                <w:noProof/>
                                <w:sz w:val="20"/>
                                <w:szCs w:val="20"/>
                              </w:rPr>
                              <w:t>1Ts</w:t>
                            </w:r>
                            <w:r w:rsidRPr="00560F62">
                              <w:rPr>
                                <w:rFonts w:ascii="Times New Roman" w:hAnsi="Times New Roman"/>
                                <w:b/>
                                <w:noProof/>
                                <w:sz w:val="20"/>
                                <w:szCs w:val="20"/>
                              </w:rPr>
                              <w:t xml:space="preserve"> 1,1-5</w:t>
                            </w:r>
                            <w:r w:rsidRPr="00560F62">
                              <w:rPr>
                                <w:rFonts w:ascii="Times New Roman" w:hAnsi="Times New Roman"/>
                                <w:noProof/>
                                <w:sz w:val="20"/>
                                <w:szCs w:val="20"/>
                              </w:rPr>
                              <w:t xml:space="preserve"> </w:t>
                            </w:r>
                          </w:p>
                          <w:p w:rsidR="004756E1" w:rsidRPr="00011F54" w:rsidRDefault="004756E1" w:rsidP="0014700D">
                            <w:pPr>
                              <w:tabs>
                                <w:tab w:val="center" w:pos="4536"/>
                              </w:tabs>
                              <w:ind w:right="-6" w:firstLine="0"/>
                              <w:jc w:val="center"/>
                              <w:rPr>
                                <w:rFonts w:ascii="Cambria" w:hAnsi="Cambria"/>
                                <w:iCs/>
                                <w:sz w:val="20"/>
                                <w:szCs w:val="20"/>
                              </w:rPr>
                            </w:pPr>
                            <w:r w:rsidRPr="00011F54">
                              <w:rPr>
                                <w:rFonts w:ascii="Cambria" w:hAnsi="Cambria"/>
                                <w:iCs/>
                                <w:sz w:val="20"/>
                                <w:szCs w:val="20"/>
                              </w:rPr>
                              <w:t>* * *</w:t>
                            </w:r>
                          </w:p>
                          <w:p w:rsidR="004756E1" w:rsidRPr="0014700D" w:rsidRDefault="004756E1" w:rsidP="0014700D">
                            <w:pPr>
                              <w:pStyle w:val="Paragrafoelenco1"/>
                              <w:widowControl w:val="0"/>
                              <w:tabs>
                                <w:tab w:val="center" w:pos="4536"/>
                              </w:tabs>
                              <w:ind w:left="142" w:right="-6" w:firstLine="0"/>
                              <w:rPr>
                                <w:rFonts w:ascii="Times New Roman" w:hAnsi="Times New Roman"/>
                                <w:b/>
                                <w:i/>
                                <w:noProof/>
                                <w:sz w:val="20"/>
                                <w:szCs w:val="20"/>
                              </w:rPr>
                            </w:pPr>
                            <w:r w:rsidRPr="00560F62">
                              <w:rPr>
                                <w:rFonts w:ascii="Times New Roman" w:hAnsi="Times New Roman"/>
                                <w:noProof/>
                                <w:sz w:val="20"/>
                                <w:szCs w:val="20"/>
                              </w:rPr>
                              <w:t>Corinto, primavera tra il 50 ed il 51 d.C.: l’apostolo Paolo, dopo aver ricevuto da Timoteo buone notizie sui cristiani di Tessalonica, scrive loro una lettera in cui traspare gioia, c</w:t>
                            </w:r>
                            <w:r>
                              <w:rPr>
                                <w:rFonts w:ascii="Times New Roman" w:hAnsi="Times New Roman"/>
                                <w:noProof/>
                                <w:sz w:val="20"/>
                                <w:szCs w:val="20"/>
                              </w:rPr>
                              <w:t>onsolazione, ma anche l’ansia per la giovane comunità</w:t>
                            </w:r>
                            <w:r w:rsidRPr="00560F62">
                              <w:rPr>
                                <w:rFonts w:ascii="Times New Roman" w:hAnsi="Times New Roman"/>
                                <w:noProof/>
                                <w:sz w:val="20"/>
                                <w:szCs w:val="20"/>
                              </w:rPr>
                              <w:t>. Paolo infatti (come si legge in Atti 17) era stato costretto da una persecuzione ad interrompere</w:t>
                            </w:r>
                            <w:r>
                              <w:rPr>
                                <w:rFonts w:ascii="Times New Roman" w:hAnsi="Times New Roman"/>
                                <w:noProof/>
                                <w:sz w:val="20"/>
                                <w:szCs w:val="20"/>
                              </w:rPr>
                              <w:t xml:space="preserve">, bruscamente, </w:t>
                            </w:r>
                            <w:r w:rsidRPr="00560F62">
                              <w:rPr>
                                <w:rFonts w:ascii="Times New Roman" w:hAnsi="Times New Roman"/>
                                <w:noProof/>
                                <w:sz w:val="20"/>
                                <w:szCs w:val="20"/>
                              </w:rPr>
                              <w:t>l</w:t>
                            </w:r>
                            <w:r>
                              <w:rPr>
                                <w:rFonts w:ascii="Times New Roman" w:hAnsi="Times New Roman"/>
                                <w:noProof/>
                                <w:sz w:val="20"/>
                                <w:szCs w:val="20"/>
                              </w:rPr>
                              <w:t>a sua predicazione</w:t>
                            </w:r>
                            <w:r w:rsidRPr="00560F62">
                              <w:rPr>
                                <w:rFonts w:ascii="Times New Roman" w:hAnsi="Times New Roman"/>
                                <w:noProof/>
                                <w:sz w:val="20"/>
                                <w:szCs w:val="20"/>
                              </w:rPr>
                              <w:t xml:space="preserve">. Cominciano probabilmente proprio con questa lettera gli scritti del Nuovo Testamento: un apostolo missionario, la sua comunità, le inevitabili </w:t>
                            </w:r>
                            <w:r>
                              <w:rPr>
                                <w:rFonts w:ascii="Times New Roman" w:hAnsi="Times New Roman"/>
                                <w:noProof/>
                                <w:sz w:val="20"/>
                                <w:szCs w:val="20"/>
                              </w:rPr>
                              <w:t>fatiche</w:t>
                            </w:r>
                            <w:r w:rsidRPr="00560F62">
                              <w:rPr>
                                <w:rFonts w:ascii="Times New Roman" w:hAnsi="Times New Roman"/>
                                <w:noProof/>
                                <w:sz w:val="20"/>
                                <w:szCs w:val="20"/>
                              </w:rPr>
                              <w:t>, l’allontanamento, l’attesa e la gioia di riannodare un dialogo nello Spirito</w:t>
                            </w:r>
                            <w:r>
                              <w:rPr>
                                <w:rFonts w:ascii="Times New Roman" w:hAnsi="Times New Roman"/>
                                <w:noProof/>
                                <w:sz w:val="20"/>
                                <w:szCs w:val="20"/>
                              </w:rPr>
                              <w:t>,</w:t>
                            </w:r>
                            <w:r w:rsidRPr="00560F62">
                              <w:rPr>
                                <w:rFonts w:ascii="Times New Roman" w:hAnsi="Times New Roman"/>
                                <w:noProof/>
                                <w:sz w:val="20"/>
                                <w:szCs w:val="20"/>
                              </w:rPr>
                              <w:t xml:space="preserve"> mai interrotto. Possiamo così gustare la contentezza dell’apostolo nel ripensare un’opera evangelizzatrice che ha avuto inizio con una chiamata «in Dio Padre e nel Signore nostro Gesù Cristo» e nella consapevolezza della «potenza dello Spirito Santo». Paolo</w:t>
                            </w:r>
                            <w:r>
                              <w:rPr>
                                <w:rFonts w:ascii="Times New Roman" w:hAnsi="Times New Roman"/>
                                <w:noProof/>
                                <w:sz w:val="20"/>
                                <w:szCs w:val="20"/>
                              </w:rPr>
                              <w:t xml:space="preserve"> loda i Tessalonicesi</w:t>
                            </w:r>
                            <w:r w:rsidRPr="00560F62">
                              <w:rPr>
                                <w:rFonts w:ascii="Times New Roman" w:hAnsi="Times New Roman"/>
                                <w:noProof/>
                                <w:sz w:val="20"/>
                                <w:szCs w:val="20"/>
                              </w:rPr>
                              <w:t xml:space="preserve"> per «l’operosità della vostra fede, la fatica della vostra carità e la fermezza della vostra speranza». Tutto questo, pur nel forzato allontanamento, riempie l’animo dell’apostolo di gratitudine e di intima gioia: la sua fatica ed il suo lavoro per il Vangelo non sono stati vani!</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left:0;text-align:left;margin-left:202.1pt;margin-top:143.9pt;width:288.65pt;height:483.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" o:allowincell="f" strokecolor="#d99594" strokeweight="1pt">
                <v:fill color2="#e5b8b7" focus="100%" type="gradient"/>
                <v:shadow on="t" color="#622423" opacity=".5" offset="1pt"/>
                <v:textbox inset="18pt,18pt,18pt,18pt">
                  <w:txbxContent>
                    <w:p w:rsidR="004756E1" w:rsidRDefault="004756E1" w:rsidP="0014700D">
                      <w:pPr>
                        <w:pStyle w:val="Paragrafoelenco1"/>
                        <w:tabs>
                          <w:tab w:val="center" w:pos="4536"/>
                        </w:tabs>
                        <w:spacing w:line="240" w:lineRule="auto"/>
                        <w:ind w:left="142" w:right="-6" w:firstLine="0"/>
                        <w:rPr>
                          <w:rFonts w:ascii="Times New Roman" w:hAnsi="Times New Roman"/>
                          <w:i/>
                          <w:sz w:val="20"/>
                          <w:szCs w:val="20"/>
                        </w:rPr>
                      </w:pPr>
                      <w:r>
                        <w:rPr>
                          <w:rFonts w:ascii="Times New Roman" w:hAnsi="Times New Roman"/>
                          <w:b/>
                          <w:spacing w:val="10"/>
                          <w:sz w:val="20"/>
                          <w:szCs w:val="20"/>
                        </w:rPr>
                        <w:t>1</w:t>
                      </w:r>
                      <w:r w:rsidRPr="00EC26E6">
                        <w:rPr>
                          <w:rFonts w:ascii="Times New Roman" w:hAnsi="Times New Roman"/>
                          <w:spacing w:val="10"/>
                          <w:sz w:val="20"/>
                          <w:szCs w:val="20"/>
                          <w:vertAlign w:val="superscript"/>
                        </w:rPr>
                        <w:tab/>
                      </w:r>
                      <w:r w:rsidRPr="00560F62">
                        <w:rPr>
                          <w:rFonts w:ascii="Times New Roman" w:hAnsi="Times New Roman"/>
                          <w:i/>
                          <w:position w:val="4"/>
                          <w:sz w:val="20"/>
                          <w:szCs w:val="20"/>
                          <w:vertAlign w:val="superscript"/>
                        </w:rPr>
                        <w:t>1</w:t>
                      </w:r>
                      <w:r w:rsidRPr="00560F62">
                        <w:rPr>
                          <w:rFonts w:ascii="Times New Roman" w:hAnsi="Times New Roman"/>
                          <w:i/>
                          <w:sz w:val="20"/>
                          <w:szCs w:val="20"/>
                        </w:rPr>
                        <w:t xml:space="preserve">Paolo e Silvano e </w:t>
                      </w:r>
                      <w:proofErr w:type="spellStart"/>
                      <w:r w:rsidRPr="00560F62">
                        <w:rPr>
                          <w:rFonts w:ascii="Times New Roman" w:hAnsi="Times New Roman"/>
                          <w:i/>
                          <w:sz w:val="20"/>
                          <w:szCs w:val="20"/>
                        </w:rPr>
                        <w:t>Timòteo</w:t>
                      </w:r>
                      <w:proofErr w:type="spellEnd"/>
                      <w:r w:rsidRPr="00560F62">
                        <w:rPr>
                          <w:rFonts w:ascii="Times New Roman" w:hAnsi="Times New Roman"/>
                          <w:i/>
                          <w:sz w:val="20"/>
                          <w:szCs w:val="20"/>
                        </w:rPr>
                        <w:t xml:space="preserve"> alla Chiesa dei Tessalonicesi che è in Dio Padre e nel Signore Gesù Cristo: a voi, grazia e pace. </w:t>
                      </w:r>
                      <w:r w:rsidRPr="00560F62">
                        <w:rPr>
                          <w:rFonts w:ascii="Times New Roman" w:hAnsi="Times New Roman"/>
                          <w:i/>
                          <w:position w:val="4"/>
                          <w:sz w:val="20"/>
                          <w:szCs w:val="20"/>
                          <w:vertAlign w:val="superscript"/>
                        </w:rPr>
                        <w:t>2</w:t>
                      </w:r>
                      <w:r w:rsidRPr="00560F62">
                        <w:rPr>
                          <w:rFonts w:ascii="Times New Roman" w:hAnsi="Times New Roman"/>
                          <w:i/>
                          <w:sz w:val="20"/>
                          <w:szCs w:val="20"/>
                        </w:rPr>
                        <w:t xml:space="preserve">Rendiamo sempre grazie a Dio per tutti voi, ricordandovi nelle nostre preghiere </w:t>
                      </w:r>
                      <w:r w:rsidRPr="00560F62">
                        <w:rPr>
                          <w:rFonts w:ascii="Times New Roman" w:hAnsi="Times New Roman"/>
                          <w:i/>
                          <w:position w:val="4"/>
                          <w:sz w:val="20"/>
                          <w:szCs w:val="20"/>
                          <w:vertAlign w:val="superscript"/>
                        </w:rPr>
                        <w:t>3</w:t>
                      </w:r>
                      <w:r w:rsidRPr="00560F62">
                        <w:rPr>
                          <w:rFonts w:ascii="Times New Roman" w:hAnsi="Times New Roman"/>
                          <w:i/>
                          <w:sz w:val="20"/>
                          <w:szCs w:val="20"/>
                        </w:rPr>
                        <w:t xml:space="preserve">e tenendo continuamente presenti l’operosità della vostra fede, la fatica della vostra carità e la fermezza della vostra speranza nel Signore nostro Gesù Cristo, davanti a Dio e Padre nostro. </w:t>
                      </w:r>
                      <w:r w:rsidRPr="00560F62">
                        <w:rPr>
                          <w:rFonts w:ascii="Times New Roman" w:hAnsi="Times New Roman"/>
                          <w:i/>
                          <w:position w:val="4"/>
                          <w:sz w:val="20"/>
                          <w:szCs w:val="20"/>
                          <w:vertAlign w:val="superscript"/>
                        </w:rPr>
                        <w:t>4</w:t>
                      </w:r>
                      <w:r w:rsidRPr="00560F62">
                        <w:rPr>
                          <w:rFonts w:ascii="Times New Roman" w:hAnsi="Times New Roman"/>
                          <w:i/>
                          <w:sz w:val="20"/>
                          <w:szCs w:val="20"/>
                        </w:rPr>
                        <w:t xml:space="preserve">Sappiamo bene, fratelli amati da Dio, che siete stati scelti da lui. </w:t>
                      </w:r>
                      <w:r w:rsidRPr="00560F62">
                        <w:rPr>
                          <w:rFonts w:ascii="Times New Roman" w:hAnsi="Times New Roman"/>
                          <w:i/>
                          <w:position w:val="4"/>
                          <w:sz w:val="20"/>
                          <w:szCs w:val="20"/>
                          <w:vertAlign w:val="superscript"/>
                        </w:rPr>
                        <w:t>5</w:t>
                      </w:r>
                      <w:r w:rsidRPr="00560F62">
                        <w:rPr>
                          <w:rFonts w:ascii="Times New Roman" w:hAnsi="Times New Roman"/>
                          <w:i/>
                          <w:sz w:val="20"/>
                          <w:szCs w:val="20"/>
                        </w:rPr>
                        <w:t>Il nostro Vangelo, infatti, non si diffuse fra voi soltanto per mezzo della parola, ma anche con la potenza dello Spirito Santo e con profonda convinzione: ben sapete come ci siamo comportati in mezzo a voi per il vostro bene.</w:t>
                      </w:r>
                    </w:p>
                    <w:p w:rsidR="004756E1" w:rsidRPr="0014700D" w:rsidRDefault="004756E1" w:rsidP="00286230">
                      <w:pPr>
                        <w:pStyle w:val="Paragrafoelenco1"/>
                        <w:tabs>
                          <w:tab w:val="center" w:pos="4536"/>
                        </w:tabs>
                        <w:spacing w:line="240" w:lineRule="auto"/>
                        <w:ind w:left="142" w:right="-6" w:firstLine="0"/>
                        <w:jc w:val="right"/>
                        <w:rPr>
                          <w:rFonts w:ascii="Times New Roman" w:hAnsi="Times New Roman"/>
                          <w:i/>
                          <w:sz w:val="20"/>
                          <w:szCs w:val="20"/>
                        </w:rPr>
                      </w:pPr>
                      <w:r w:rsidRPr="00560F62">
                        <w:rPr>
                          <w:rFonts w:ascii="Times New Roman" w:hAnsi="Times New Roman"/>
                          <w:i/>
                          <w:sz w:val="20"/>
                          <w:szCs w:val="20"/>
                        </w:rPr>
                        <w:t xml:space="preserve">  </w:t>
                      </w:r>
                      <w:r w:rsidRPr="0040366E">
                        <w:rPr>
                          <w:rFonts w:ascii="Times New Roman" w:hAnsi="Times New Roman"/>
                          <w:i/>
                          <w:sz w:val="20"/>
                          <w:szCs w:val="20"/>
                        </w:rPr>
                        <w:tab/>
                      </w:r>
                      <w:r w:rsidRPr="0040366E">
                        <w:rPr>
                          <w:rFonts w:ascii="Times New Roman" w:hAnsi="Times New Roman"/>
                          <w:b/>
                          <w:i/>
                          <w:noProof/>
                          <w:sz w:val="20"/>
                          <w:szCs w:val="20"/>
                        </w:rPr>
                        <w:t>1Ts</w:t>
                      </w:r>
                      <w:r w:rsidRPr="00560F62">
                        <w:rPr>
                          <w:rFonts w:ascii="Times New Roman" w:hAnsi="Times New Roman"/>
                          <w:b/>
                          <w:noProof/>
                          <w:sz w:val="20"/>
                          <w:szCs w:val="20"/>
                        </w:rPr>
                        <w:t xml:space="preserve"> 1,1-5</w:t>
                      </w:r>
                      <w:r w:rsidRPr="00560F62">
                        <w:rPr>
                          <w:rFonts w:ascii="Times New Roman" w:hAnsi="Times New Roman"/>
                          <w:noProof/>
                          <w:sz w:val="20"/>
                          <w:szCs w:val="20"/>
                        </w:rPr>
                        <w:t xml:space="preserve"> </w:t>
                      </w:r>
                    </w:p>
                    <w:p w:rsidR="004756E1" w:rsidRPr="00011F54" w:rsidRDefault="004756E1" w:rsidP="0014700D">
                      <w:pPr>
                        <w:tabs>
                          <w:tab w:val="center" w:pos="4536"/>
                        </w:tabs>
                        <w:ind w:right="-6" w:firstLine="0"/>
                        <w:jc w:val="center"/>
                        <w:rPr>
                          <w:rFonts w:ascii="Cambria" w:hAnsi="Cambria"/>
                          <w:iCs/>
                          <w:sz w:val="20"/>
                          <w:szCs w:val="20"/>
                        </w:rPr>
                      </w:pPr>
                      <w:r w:rsidRPr="00011F54">
                        <w:rPr>
                          <w:rFonts w:ascii="Cambria" w:hAnsi="Cambria"/>
                          <w:iCs/>
                          <w:sz w:val="20"/>
                          <w:szCs w:val="20"/>
                        </w:rPr>
                        <w:t>* * *</w:t>
                      </w:r>
                    </w:p>
                    <w:p w:rsidR="004756E1" w:rsidRPr="0014700D" w:rsidRDefault="004756E1" w:rsidP="0014700D">
                      <w:pPr>
                        <w:pStyle w:val="Paragrafoelenco1"/>
                        <w:widowControl w:val="0"/>
                        <w:tabs>
                          <w:tab w:val="center" w:pos="4536"/>
                        </w:tabs>
                        <w:ind w:left="142" w:right="-6" w:firstLine="0"/>
                        <w:rPr>
                          <w:rFonts w:ascii="Times New Roman" w:hAnsi="Times New Roman"/>
                          <w:b/>
                          <w:i/>
                          <w:noProof/>
                          <w:sz w:val="20"/>
                          <w:szCs w:val="20"/>
                        </w:rPr>
                      </w:pPr>
                      <w:r w:rsidRPr="00560F62">
                        <w:rPr>
                          <w:rFonts w:ascii="Times New Roman" w:hAnsi="Times New Roman"/>
                          <w:noProof/>
                          <w:sz w:val="20"/>
                          <w:szCs w:val="20"/>
                        </w:rPr>
                        <w:t>Corinto, primavera tra il 50 ed il 51 d.C.: l’apostolo Paolo, dopo aver ricevuto da Timoteo buone notizie sui cristiani di Tessalonica, scrive loro una lettera in cui traspare gioia, c</w:t>
                      </w:r>
                      <w:r>
                        <w:rPr>
                          <w:rFonts w:ascii="Times New Roman" w:hAnsi="Times New Roman"/>
                          <w:noProof/>
                          <w:sz w:val="20"/>
                          <w:szCs w:val="20"/>
                        </w:rPr>
                        <w:t>onsolazione, ma anche l’ansia per la giovane comunità</w:t>
                      </w:r>
                      <w:r w:rsidRPr="00560F62">
                        <w:rPr>
                          <w:rFonts w:ascii="Times New Roman" w:hAnsi="Times New Roman"/>
                          <w:noProof/>
                          <w:sz w:val="20"/>
                          <w:szCs w:val="20"/>
                        </w:rPr>
                        <w:t>. Paolo infatti (come si legge in Atti 17) era stato costretto da una persecuzione ad interrompere</w:t>
                      </w:r>
                      <w:r>
                        <w:rPr>
                          <w:rFonts w:ascii="Times New Roman" w:hAnsi="Times New Roman"/>
                          <w:noProof/>
                          <w:sz w:val="20"/>
                          <w:szCs w:val="20"/>
                        </w:rPr>
                        <w:t xml:space="preserve">, bruscamente, </w:t>
                      </w:r>
                      <w:r w:rsidRPr="00560F62">
                        <w:rPr>
                          <w:rFonts w:ascii="Times New Roman" w:hAnsi="Times New Roman"/>
                          <w:noProof/>
                          <w:sz w:val="20"/>
                          <w:szCs w:val="20"/>
                        </w:rPr>
                        <w:t>l</w:t>
                      </w:r>
                      <w:r>
                        <w:rPr>
                          <w:rFonts w:ascii="Times New Roman" w:hAnsi="Times New Roman"/>
                          <w:noProof/>
                          <w:sz w:val="20"/>
                          <w:szCs w:val="20"/>
                        </w:rPr>
                        <w:t>a sua predicazione</w:t>
                      </w:r>
                      <w:r w:rsidRPr="00560F62">
                        <w:rPr>
                          <w:rFonts w:ascii="Times New Roman" w:hAnsi="Times New Roman"/>
                          <w:noProof/>
                          <w:sz w:val="20"/>
                          <w:szCs w:val="20"/>
                        </w:rPr>
                        <w:t xml:space="preserve">. Cominciano probabilmente proprio con questa lettera gli scritti del Nuovo Testamento: un apostolo missionario, la sua comunità, le inevitabili </w:t>
                      </w:r>
                      <w:r>
                        <w:rPr>
                          <w:rFonts w:ascii="Times New Roman" w:hAnsi="Times New Roman"/>
                          <w:noProof/>
                          <w:sz w:val="20"/>
                          <w:szCs w:val="20"/>
                        </w:rPr>
                        <w:t>fatiche</w:t>
                      </w:r>
                      <w:r w:rsidRPr="00560F62">
                        <w:rPr>
                          <w:rFonts w:ascii="Times New Roman" w:hAnsi="Times New Roman"/>
                          <w:noProof/>
                          <w:sz w:val="20"/>
                          <w:szCs w:val="20"/>
                        </w:rPr>
                        <w:t>, l’allontanamento, l’attesa e la gioia di riannodare un dialogo nello Spirito</w:t>
                      </w:r>
                      <w:r>
                        <w:rPr>
                          <w:rFonts w:ascii="Times New Roman" w:hAnsi="Times New Roman"/>
                          <w:noProof/>
                          <w:sz w:val="20"/>
                          <w:szCs w:val="20"/>
                        </w:rPr>
                        <w:t>,</w:t>
                      </w:r>
                      <w:r w:rsidRPr="00560F62">
                        <w:rPr>
                          <w:rFonts w:ascii="Times New Roman" w:hAnsi="Times New Roman"/>
                          <w:noProof/>
                          <w:sz w:val="20"/>
                          <w:szCs w:val="20"/>
                        </w:rPr>
                        <w:t xml:space="preserve"> mai interrotto. Possiamo così gustare la contentezza dell’apostolo nel ripensare un’opera evangelizzatrice che ha avuto inizio con una chiamata «in Dio Padre e nel Signore nostro Gesù Cristo» e nella consapevolezza della «potenza dello Spirito Santo». Paolo</w:t>
                      </w:r>
                      <w:r>
                        <w:rPr>
                          <w:rFonts w:ascii="Times New Roman" w:hAnsi="Times New Roman"/>
                          <w:noProof/>
                          <w:sz w:val="20"/>
                          <w:szCs w:val="20"/>
                        </w:rPr>
                        <w:t xml:space="preserve"> loda i Tessalonicesi</w:t>
                      </w:r>
                      <w:r w:rsidRPr="00560F62">
                        <w:rPr>
                          <w:rFonts w:ascii="Times New Roman" w:hAnsi="Times New Roman"/>
                          <w:noProof/>
                          <w:sz w:val="20"/>
                          <w:szCs w:val="20"/>
                        </w:rPr>
                        <w:t xml:space="preserve"> per «l’operosità della vostra fede, la fatica della vostra carità e la fermezza della vostra speranza». Tutto questo, pur nel forzato allontanamento, riempie l’animo dell’apostolo di gratitudine e di intima gioia: la sua fatica ed il suo lavoro per il Vangelo non sono stati vani!</w:t>
                      </w:r>
                    </w:p>
                  </w:txbxContent>
                </v:textbox>
                <w10:wrap type="square" anchorx="margin" anchory="margin"/>
              </v:rect>
            </w:pict>
          </mc:Fallback>
        </mc:AlternateContent>
      </w:r>
      <w:r w:rsidR="006D11CD" w:rsidRPr="00CB6A61">
        <w:rPr>
          <w:rFonts w:ascii="Times New Roman" w:hAnsi="Times New Roman"/>
          <w:sz w:val="24"/>
          <w:szCs w:val="24"/>
        </w:rPr>
        <w:t>La gioiosa avventura di ricevere ed annunciare il Vangelo di Gesù, facendolo risplendere in una vita buona, manifesta anche n</w:t>
      </w:r>
      <w:r w:rsidR="006D11CD" w:rsidRPr="00CB6A61">
        <w:rPr>
          <w:rFonts w:ascii="Times New Roman" w:hAnsi="Times New Roman"/>
          <w:noProof/>
          <w:sz w:val="24"/>
          <w:szCs w:val="24"/>
        </w:rPr>
        <w:t>ei credenti di oggi – come nell’antica Chiesa di Tessalonica –</w:t>
      </w:r>
      <w:r w:rsidR="006D11CD" w:rsidRPr="00CB6A61">
        <w:rPr>
          <w:rFonts w:ascii="Times New Roman" w:hAnsi="Times New Roman"/>
          <w:sz w:val="24"/>
          <w:szCs w:val="24"/>
        </w:rPr>
        <w:t xml:space="preserve"> </w:t>
      </w:r>
      <w:r w:rsidR="006D11CD" w:rsidRPr="00CB6A61">
        <w:rPr>
          <w:rFonts w:ascii="Times New Roman" w:hAnsi="Times New Roman"/>
          <w:noProof/>
          <w:sz w:val="24"/>
          <w:szCs w:val="24"/>
        </w:rPr>
        <w:t>una «fede operosa», una «carità disinteressata» e una «ferma speranza» delle comunità cristiane.</w:t>
      </w:r>
    </w:p>
    <w:p w:rsidR="006D11CD" w:rsidRPr="000E5664" w:rsidRDefault="006D11CD" w:rsidP="00C34F7F">
      <w:pPr>
        <w:widowControl w:val="0"/>
        <w:ind w:right="-1" w:firstLine="142"/>
        <w:rPr>
          <w:rFonts w:ascii="Times New Roman" w:hAnsi="Times New Roman"/>
          <w:noProof/>
          <w:sz w:val="24"/>
          <w:szCs w:val="24"/>
        </w:rPr>
      </w:pPr>
      <w:r w:rsidRPr="00CB6A61">
        <w:rPr>
          <w:rFonts w:ascii="Times New Roman" w:hAnsi="Times New Roman"/>
          <w:b/>
          <w:noProof/>
          <w:sz w:val="24"/>
          <w:szCs w:val="24"/>
        </w:rPr>
        <w:t>L’impegno per l’annuncio e la catechesi</w:t>
      </w:r>
      <w:r w:rsidRPr="00CB6A61">
        <w:rPr>
          <w:rFonts w:ascii="Times New Roman" w:hAnsi="Times New Roman"/>
          <w:noProof/>
          <w:sz w:val="24"/>
          <w:szCs w:val="24"/>
        </w:rPr>
        <w:t xml:space="preserve">, che ha caratterizzato, fin dal Concilio Vaticano II, il cammino delle Chiese in Italia – con un ampio sforzo di rinnovamento e talora con risultati non pienamente rispondenti </w:t>
      </w:r>
      <w:r w:rsidRPr="000E5664">
        <w:rPr>
          <w:rFonts w:ascii="Times New Roman" w:hAnsi="Times New Roman"/>
          <w:noProof/>
          <w:sz w:val="24"/>
          <w:szCs w:val="24"/>
        </w:rPr>
        <w:t>alle attese – mira a raggiungere tali orizzonti: «</w:t>
      </w:r>
      <w:smartTag w:uri="urn:schemas-microsoft-com:office:smarttags" w:element="PersonName">
        <w:smartTagPr>
          <w:attr w:name="ProductID" w:val="La Chie"/>
        </w:smartTagPr>
        <w:r w:rsidRPr="000E5664">
          <w:rPr>
            <w:rFonts w:ascii="Times New Roman" w:hAnsi="Times New Roman"/>
            <w:sz w:val="24"/>
            <w:szCs w:val="24"/>
          </w:rPr>
          <w:t>La Chie</w:t>
        </w:r>
      </w:smartTag>
      <w:r w:rsidRPr="000E5664">
        <w:rPr>
          <w:rFonts w:ascii="Times New Roman" w:hAnsi="Times New Roman"/>
          <w:sz w:val="24"/>
          <w:szCs w:val="24"/>
        </w:rPr>
        <w:softHyphen/>
        <w:t>sa non evangelizza se non si lascia continuamen</w:t>
      </w:r>
      <w:r w:rsidRPr="000E5664">
        <w:rPr>
          <w:rFonts w:ascii="Times New Roman" w:hAnsi="Times New Roman"/>
          <w:sz w:val="24"/>
          <w:szCs w:val="24"/>
        </w:rPr>
        <w:softHyphen/>
        <w:t xml:space="preserve">te evangelizzare. È indispensabile che </w:t>
      </w:r>
      <w:smartTag w:uri="urn:schemas-microsoft-com:office:smarttags" w:element="PersonName">
        <w:smartTagPr>
          <w:attr w:name="ProductID" w:val="la Parola"/>
        </w:smartTagPr>
        <w:r w:rsidRPr="000E5664">
          <w:rPr>
            <w:rFonts w:ascii="Times New Roman" w:hAnsi="Times New Roman"/>
            <w:sz w:val="24"/>
            <w:szCs w:val="24"/>
          </w:rPr>
          <w:t>la Parola</w:t>
        </w:r>
      </w:smartTag>
      <w:r w:rsidRPr="000E5664">
        <w:rPr>
          <w:rFonts w:ascii="Times New Roman" w:hAnsi="Times New Roman"/>
          <w:sz w:val="24"/>
          <w:szCs w:val="24"/>
        </w:rPr>
        <w:t xml:space="preserve"> di Dio “diventi sempre più il cuore di ogni attività ec</w:t>
      </w:r>
      <w:r w:rsidRPr="000E5664">
        <w:rPr>
          <w:rFonts w:ascii="Times New Roman" w:hAnsi="Times New Roman"/>
          <w:sz w:val="24"/>
          <w:szCs w:val="24"/>
        </w:rPr>
        <w:softHyphen/>
        <w:t xml:space="preserve">clesiale”. </w:t>
      </w:r>
      <w:smartTag w:uri="urn:schemas-microsoft-com:office:smarttags" w:element="PersonName">
        <w:smartTagPr>
          <w:attr w:name="ProductID" w:val="la Parola"/>
        </w:smartTagPr>
        <w:r w:rsidRPr="000E5664">
          <w:rPr>
            <w:rFonts w:ascii="Times New Roman" w:hAnsi="Times New Roman"/>
            <w:sz w:val="24"/>
            <w:szCs w:val="24"/>
          </w:rPr>
          <w:t>La Parola</w:t>
        </w:r>
      </w:smartTag>
      <w:r w:rsidRPr="000E5664">
        <w:rPr>
          <w:rFonts w:ascii="Times New Roman" w:hAnsi="Times New Roman"/>
          <w:sz w:val="24"/>
          <w:szCs w:val="24"/>
        </w:rPr>
        <w:t xml:space="preserve"> di Dio ascoltata e celebrata, soprattutto nell’Eucaristia, alimenta e rafforza in</w:t>
      </w:r>
      <w:r w:rsidRPr="000E5664">
        <w:rPr>
          <w:rFonts w:ascii="Times New Roman" w:hAnsi="Times New Roman"/>
          <w:sz w:val="24"/>
          <w:szCs w:val="24"/>
        </w:rPr>
        <w:softHyphen/>
        <w:t>teriormente i cristiani e li rende capaci di un’auten</w:t>
      </w:r>
      <w:r w:rsidRPr="000E5664">
        <w:rPr>
          <w:rFonts w:ascii="Times New Roman" w:hAnsi="Times New Roman"/>
          <w:sz w:val="24"/>
          <w:szCs w:val="24"/>
        </w:rPr>
        <w:softHyphen/>
        <w:t>tica testimonianza evangelica nella vita quotidiana. (…) Lo studio della Sacra Scrittura dev’essere una porta aperta a tutti i credenti. È fondamen</w:t>
      </w:r>
      <w:r w:rsidRPr="000E5664">
        <w:rPr>
          <w:rFonts w:ascii="Times New Roman" w:hAnsi="Times New Roman"/>
          <w:sz w:val="24"/>
          <w:szCs w:val="24"/>
        </w:rPr>
        <w:softHyphen/>
        <w:t xml:space="preserve">tale che </w:t>
      </w:r>
      <w:smartTag w:uri="urn:schemas-microsoft-com:office:smarttags" w:element="PersonName">
        <w:smartTagPr>
          <w:attr w:name="ProductID" w:val="la Parola"/>
        </w:smartTagPr>
        <w:r w:rsidRPr="000E5664">
          <w:rPr>
            <w:rFonts w:ascii="Times New Roman" w:hAnsi="Times New Roman"/>
            <w:sz w:val="24"/>
            <w:szCs w:val="24"/>
          </w:rPr>
          <w:t>la Parola</w:t>
        </w:r>
      </w:smartTag>
      <w:r w:rsidRPr="000E5664">
        <w:rPr>
          <w:rFonts w:ascii="Times New Roman" w:hAnsi="Times New Roman"/>
          <w:sz w:val="24"/>
          <w:szCs w:val="24"/>
        </w:rPr>
        <w:t xml:space="preserve"> rivelata fecondi radicalmente la catechesi e tutti gli sforzi per trasmettere la fede»</w:t>
      </w:r>
      <w:r w:rsidRPr="000E5664">
        <w:rPr>
          <w:rStyle w:val="Rimandonotaapidipagina"/>
          <w:rFonts w:ascii="Times New Roman" w:hAnsi="Times New Roman"/>
          <w:sz w:val="24"/>
          <w:szCs w:val="24"/>
        </w:rPr>
        <w:footnoteReference w:id="11"/>
      </w:r>
      <w:r w:rsidRPr="000E5664">
        <w:rPr>
          <w:rFonts w:ascii="Times New Roman" w:hAnsi="Times New Roman"/>
          <w:sz w:val="24"/>
          <w:szCs w:val="24"/>
        </w:rPr>
        <w:t>.</w:t>
      </w:r>
    </w:p>
    <w:p w:rsidR="006D11CD" w:rsidRPr="00CB6A61" w:rsidRDefault="006D11CD" w:rsidP="00286230">
      <w:pPr>
        <w:widowControl w:val="0"/>
        <w:ind w:right="-1" w:firstLine="142"/>
        <w:rPr>
          <w:rFonts w:ascii="Times New Roman" w:hAnsi="Times New Roman"/>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Un nuovo contesto</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 xml:space="preserve">L’attuale contesto socio-culturale pone diversi interrogativi: la secolarizzazione avanzata; il pluralismo culturale, etnico e religioso; una mutata percezione dell’impegno sociale e civile dei </w:t>
      </w:r>
      <w:r w:rsidRPr="00CB6A61">
        <w:rPr>
          <w:rFonts w:ascii="Times New Roman" w:hAnsi="Times New Roman"/>
          <w:noProof/>
          <w:sz w:val="24"/>
          <w:szCs w:val="24"/>
        </w:rPr>
        <w:lastRenderedPageBreak/>
        <w:t>cattolici; l’esigenza di testimoniare armonia tra fede e ragione, tra conoscenza e ricerca di Dio e infine l’esigenza di annunciare la conversione al Vangelo, la liberazione dal peccato, dall’ingiustizia e dalla povertà</w:t>
      </w:r>
      <w:r w:rsidRPr="00CB6A61">
        <w:rPr>
          <w:rStyle w:val="Rimandonotaapidipagina"/>
          <w:rFonts w:ascii="Times New Roman" w:hAnsi="Times New Roman"/>
          <w:noProof/>
          <w:sz w:val="24"/>
          <w:szCs w:val="24"/>
        </w:rPr>
        <w:footnoteReference w:id="12"/>
      </w:r>
      <w:r w:rsidRPr="00CB6A61">
        <w:rPr>
          <w:rFonts w:ascii="Times New Roman" w:hAnsi="Times New Roman"/>
          <w:noProof/>
          <w:sz w:val="24"/>
          <w:szCs w:val="24"/>
        </w:rPr>
        <w:t xml:space="preserve">. </w:t>
      </w:r>
    </w:p>
    <w:p w:rsidR="006D11CD" w:rsidRPr="00CB6A61" w:rsidRDefault="006D11CD" w:rsidP="00286230">
      <w:pPr>
        <w:widowControl w:val="0"/>
        <w:ind w:right="-1" w:firstLine="142"/>
        <w:rPr>
          <w:rFonts w:ascii="Times New Roman" w:hAnsi="Times New Roman"/>
          <w:sz w:val="24"/>
          <w:szCs w:val="24"/>
          <w:lang w:eastAsia="it-IT"/>
        </w:rPr>
      </w:pPr>
      <w:r w:rsidRPr="00CB6A61">
        <w:rPr>
          <w:rFonts w:ascii="Times New Roman" w:hAnsi="Times New Roman"/>
          <w:noProof/>
          <w:sz w:val="24"/>
          <w:szCs w:val="24"/>
        </w:rPr>
        <w:t>Soprattutto va accolta la sfida delle «culture urbane»</w:t>
      </w:r>
      <w:r w:rsidRPr="00CB6A61">
        <w:rPr>
          <w:rStyle w:val="Rimandonotaapidipagina"/>
          <w:rFonts w:ascii="Times New Roman" w:hAnsi="Times New Roman"/>
          <w:noProof/>
          <w:sz w:val="24"/>
          <w:szCs w:val="24"/>
        </w:rPr>
        <w:footnoteReference w:id="13"/>
      </w:r>
      <w:r w:rsidRPr="00CB6A61">
        <w:rPr>
          <w:rFonts w:ascii="Times New Roman" w:hAnsi="Times New Roman"/>
          <w:noProof/>
          <w:sz w:val="24"/>
          <w:szCs w:val="24"/>
        </w:rPr>
        <w:t xml:space="preserve"> che vede un significativo mutamento – amplificato dai mezzi di comunicazione – degli stili di vita rispetto alla «cultura rurale» nella quale numerose strutture pastorali si erano plasmate. </w:t>
      </w:r>
      <w:r w:rsidRPr="00CB6A61">
        <w:rPr>
          <w:rFonts w:ascii="Times New Roman" w:hAnsi="Times New Roman"/>
          <w:sz w:val="24"/>
          <w:szCs w:val="24"/>
          <w:lang w:eastAsia="it-IT"/>
        </w:rPr>
        <w:t xml:space="preserve">Molti cristiani vivono tale condizione con responsabilità e lavorano per dare un senso all’esistenza, confrontandosi con la ricerca di verità e rimanendo aperti e disponibili alla domanda sulla presenza di Dio nella loro vita. </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noProof/>
          <w:sz w:val="24"/>
          <w:szCs w:val="24"/>
        </w:rPr>
        <w:t>Accanto ai cambiamenti dobbiamo registrare anche difficoltà e ritardi nell’impegno ecclesiale: la «</w:t>
      </w:r>
      <w:r w:rsidRPr="00CB6A61">
        <w:rPr>
          <w:rFonts w:ascii="Times New Roman" w:hAnsi="Times New Roman"/>
          <w:sz w:val="24"/>
          <w:szCs w:val="24"/>
        </w:rPr>
        <w:t>conversione pastorale» in senso missionario, posta in agenda ormai da lungo tempo</w:t>
      </w:r>
      <w:r w:rsidRPr="00CB6A61">
        <w:rPr>
          <w:rStyle w:val="Rimandonotaapidipagina"/>
          <w:rFonts w:ascii="Times New Roman" w:hAnsi="Times New Roman"/>
          <w:sz w:val="24"/>
          <w:szCs w:val="24"/>
        </w:rPr>
        <w:footnoteReference w:id="14"/>
      </w:r>
      <w:r w:rsidRPr="00CB6A61">
        <w:rPr>
          <w:rFonts w:ascii="Times New Roman" w:hAnsi="Times New Roman"/>
          <w:sz w:val="24"/>
          <w:szCs w:val="24"/>
        </w:rPr>
        <w:t xml:space="preserve">, ancora attende di maturare nel tessuto di molte comunità. Spesso si fatica a rintracciare la fisionomia di una </w:t>
      </w:r>
      <w:r w:rsidRPr="00CB6A61">
        <w:rPr>
          <w:rFonts w:ascii="Times New Roman" w:hAnsi="Times New Roman"/>
          <w:i/>
          <w:sz w:val="24"/>
          <w:szCs w:val="24"/>
        </w:rPr>
        <w:t>comunità domenicale</w:t>
      </w:r>
      <w:r w:rsidRPr="00CB6A61">
        <w:rPr>
          <w:rFonts w:ascii="Times New Roman" w:hAnsi="Times New Roman"/>
          <w:sz w:val="24"/>
          <w:szCs w:val="24"/>
        </w:rPr>
        <w:t xml:space="preserve"> che diventi una reale comunità di discepoli che si lasciano evangelizzare e che quindi sanno testimoniare la gioia e la bellezza della loro fede. L’orizzonte ecclesiale vede sempre </w:t>
      </w:r>
      <w:r w:rsidRPr="000E5664">
        <w:rPr>
          <w:rFonts w:ascii="Times New Roman" w:hAnsi="Times New Roman"/>
          <w:sz w:val="24"/>
          <w:szCs w:val="24"/>
        </w:rPr>
        <w:t>più spesso le comunità parrocchiali chiamate a collaborare in «</w:t>
      </w:r>
      <w:r w:rsidR="00972287" w:rsidRPr="000E5664">
        <w:rPr>
          <w:rFonts w:ascii="Times New Roman" w:hAnsi="Times New Roman"/>
          <w:sz w:val="24"/>
          <w:szCs w:val="24"/>
        </w:rPr>
        <w:t>comunità</w:t>
      </w:r>
      <w:r w:rsidRPr="000E5664">
        <w:rPr>
          <w:rFonts w:ascii="Times New Roman" w:hAnsi="Times New Roman"/>
          <w:sz w:val="24"/>
          <w:szCs w:val="24"/>
        </w:rPr>
        <w:t xml:space="preserve"> pastorali» più ampie. A </w:t>
      </w:r>
      <w:r w:rsidRPr="00CB6A61">
        <w:rPr>
          <w:rFonts w:ascii="Times New Roman" w:hAnsi="Times New Roman"/>
          <w:sz w:val="24"/>
          <w:szCs w:val="24"/>
        </w:rPr>
        <w:t>volte non sono chiari i passi concreti da compiere perché le comunità cristiane sappiano farsi carico di tutti i battezzati – valorizzando le opportunità già esistenti e immaginandone di nuove – e intrecciare un dialogo fecondo con tutti. Desta, inoltre, preoccupazione una diffusa fragilità della fede, sia per quanto riguarda la conoscenza dei suoi contenuti essenziali, sia per quanto riguarda l’integrazione tra fede e vita: obiettivi questi indissociabili dell’annuncio e della catechesi. Si avverte, infine, la necessità di una riflessione circa il rinnovato impegno dei laici – uomini e donne – in senso missionario.</w:t>
      </w:r>
    </w:p>
    <w:p w:rsidR="006D11CD" w:rsidRPr="00CB6A61" w:rsidRDefault="006D11CD" w:rsidP="00286230">
      <w:pPr>
        <w:widowControl w:val="0"/>
        <w:ind w:right="-1" w:firstLine="142"/>
        <w:rPr>
          <w:rFonts w:ascii="Times New Roman" w:hAnsi="Times New Roman"/>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sz w:val="24"/>
          <w:szCs w:val="24"/>
        </w:rPr>
        <w:t>Uno sguardo concreto</w:t>
      </w:r>
    </w:p>
    <w:p w:rsidR="006D11CD" w:rsidRPr="00CB6A61" w:rsidRDefault="006D11CD" w:rsidP="00286230">
      <w:pPr>
        <w:widowControl w:val="0"/>
        <w:ind w:right="-1" w:firstLine="142"/>
        <w:rPr>
          <w:rFonts w:ascii="Times New Roman" w:hAnsi="Times New Roman"/>
          <w:b/>
          <w:sz w:val="24"/>
          <w:szCs w:val="24"/>
        </w:rPr>
      </w:pPr>
      <w:r w:rsidRPr="00CB6A61">
        <w:rPr>
          <w:rFonts w:ascii="Times New Roman" w:hAnsi="Times New Roman"/>
          <w:sz w:val="24"/>
          <w:szCs w:val="24"/>
        </w:rPr>
        <w:t xml:space="preserve">I ritardi non sono dovuti solo a inadempienze episodiche o a difficoltà contingenti. Vanno sottolineate anche delle responsabilità strutturali: la mancata armonizzazione tra conoscenza ed esperienza di fede; la settorializzazione della pastorale, che ancora fatica a integrarsi verso un’attenzione agli ambiti di vita delle persone; più in generale, una revisione ancora timida dell’intera azione ecclesiale. </w:t>
      </w:r>
    </w:p>
    <w:p w:rsidR="006D11CD" w:rsidRPr="00CB6A61" w:rsidRDefault="006D11CD" w:rsidP="00286230">
      <w:pPr>
        <w:widowControl w:val="0"/>
        <w:ind w:right="-1" w:firstLine="142"/>
        <w:rPr>
          <w:rStyle w:val="A10"/>
          <w:rFonts w:ascii="Times New Roman" w:hAnsi="Times New Roman"/>
          <w:color w:val="auto"/>
          <w:szCs w:val="15"/>
        </w:rPr>
      </w:pPr>
      <w:r w:rsidRPr="00CB6A61">
        <w:rPr>
          <w:rFonts w:ascii="Times New Roman" w:hAnsi="Times New Roman"/>
          <w:sz w:val="24"/>
          <w:szCs w:val="24"/>
        </w:rPr>
        <w:t>Ci stimola e ci incoraggia nell’affrontare questi cambiamenti di prospettiva la voce di papa Francesco: «Spero che tutte le comunità facciano in modo di porre in atto i mezzi necessari per avanzare nel cammino di una conversione pastorale e missiona</w:t>
      </w:r>
      <w:r w:rsidRPr="00CB6A61">
        <w:rPr>
          <w:rFonts w:ascii="Times New Roman" w:hAnsi="Times New Roman"/>
          <w:sz w:val="24"/>
          <w:szCs w:val="24"/>
        </w:rPr>
        <w:softHyphen/>
        <w:t xml:space="preserve">ria, che non può lasciare le cose come stanno. Ora non ci serve una “semplice amministrazione”. </w:t>
      </w:r>
      <w:r w:rsidRPr="00CB6A61">
        <w:rPr>
          <w:rStyle w:val="A9"/>
          <w:rFonts w:ascii="Times New Roman" w:hAnsi="Times New Roman"/>
          <w:color w:val="auto"/>
          <w:sz w:val="24"/>
          <w:szCs w:val="24"/>
        </w:rPr>
        <w:t xml:space="preserve">Costituiamoci in tutte le regioni della terra in uno “stato permanente di missione”. (…) </w:t>
      </w:r>
      <w:r w:rsidRPr="00CB6A61">
        <w:rPr>
          <w:rFonts w:ascii="Times New Roman" w:hAnsi="Times New Roman"/>
          <w:sz w:val="24"/>
          <w:szCs w:val="24"/>
        </w:rPr>
        <w:t>Sogno una scelta missionaria capace di trasformare ogni cosa, perché le consuetudini, gli stili, gli orari, il linguaggio e ogni struttura ecclesiale diventino un canale adeguato per l’evangelizzazio</w:t>
      </w:r>
      <w:r w:rsidRPr="00CB6A61">
        <w:rPr>
          <w:rFonts w:ascii="Times New Roman" w:hAnsi="Times New Roman"/>
          <w:sz w:val="24"/>
          <w:szCs w:val="24"/>
        </w:rPr>
        <w:softHyphen/>
        <w:t>ne del mondo attuale, più che per l’autopreserva</w:t>
      </w:r>
      <w:r w:rsidRPr="00CB6A61">
        <w:rPr>
          <w:rFonts w:ascii="Times New Roman" w:hAnsi="Times New Roman"/>
          <w:sz w:val="24"/>
          <w:szCs w:val="24"/>
        </w:rPr>
        <w:softHyphen/>
        <w:t>zione»</w:t>
      </w:r>
      <w:r w:rsidRPr="00CB6A61">
        <w:rPr>
          <w:rStyle w:val="Rimandonotaapidipagina"/>
          <w:rFonts w:ascii="Times New Roman" w:hAnsi="Times New Roman"/>
          <w:sz w:val="24"/>
          <w:szCs w:val="24"/>
        </w:rPr>
        <w:footnoteReference w:id="15"/>
      </w:r>
      <w:r w:rsidRPr="00CB6A61">
        <w:rPr>
          <w:rStyle w:val="A10"/>
          <w:rFonts w:ascii="Times New Roman" w:hAnsi="Times New Roman"/>
          <w:color w:val="auto"/>
          <w:sz w:val="24"/>
          <w:szCs w:val="24"/>
        </w:rPr>
        <w:t>.</w:t>
      </w:r>
    </w:p>
    <w:p w:rsidR="006D11CD" w:rsidRPr="00CB6A61" w:rsidRDefault="006D11CD" w:rsidP="00286230">
      <w:pPr>
        <w:widowControl w:val="0"/>
        <w:ind w:right="-1" w:firstLine="142"/>
        <w:rPr>
          <w:rFonts w:ascii="Times New Roman" w:hAnsi="Times New Roman"/>
          <w:b/>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noProof/>
          <w:sz w:val="24"/>
          <w:szCs w:val="24"/>
        </w:rPr>
        <w:lastRenderedPageBreak/>
        <w:t xml:space="preserve">Nello spirito del </w:t>
      </w:r>
      <w:r w:rsidRPr="00CB6A61">
        <w:rPr>
          <w:rFonts w:ascii="Times New Roman" w:hAnsi="Times New Roman"/>
          <w:b/>
          <w:i/>
          <w:noProof/>
          <w:sz w:val="24"/>
          <w:szCs w:val="24"/>
        </w:rPr>
        <w:t>Concilio Vaticano II</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 xml:space="preserve">La chiamata di Gesù si rinnova ogni giorno. </w:t>
      </w:r>
      <w:r w:rsidRPr="00CB6A61">
        <w:rPr>
          <w:rFonts w:ascii="Times New Roman" w:eastAsia="ヒラギノ角ゴ Pro W3" w:hAnsi="Times New Roman"/>
          <w:sz w:val="24"/>
          <w:szCs w:val="24"/>
        </w:rPr>
        <w:t xml:space="preserve">Gli Orientamenti pastorali del decennio, </w:t>
      </w:r>
      <w:r w:rsidRPr="00CB6A61">
        <w:rPr>
          <w:rFonts w:ascii="Times New Roman" w:eastAsia="ヒラギノ角ゴ Pro W3" w:hAnsi="Times New Roman"/>
          <w:i/>
          <w:sz w:val="24"/>
          <w:szCs w:val="24"/>
        </w:rPr>
        <w:t>Educare alla vita buona del Vangelo</w:t>
      </w:r>
      <w:r w:rsidRPr="00CB6A61">
        <w:rPr>
          <w:rFonts w:ascii="Times New Roman" w:eastAsia="ヒラギノ角ゴ Pro W3" w:hAnsi="Times New Roman"/>
          <w:sz w:val="24"/>
          <w:szCs w:val="24"/>
        </w:rPr>
        <w:t>, mentre tratteggiano il profilo della sua azione educativa nei confronti dei discepoli</w:t>
      </w:r>
      <w:r w:rsidRPr="00CB6A61">
        <w:rPr>
          <w:rStyle w:val="Rimandonotaapidipagina"/>
          <w:rFonts w:ascii="Times New Roman" w:eastAsia="ヒラギノ角ゴ Pro W3" w:hAnsi="Times New Roman"/>
          <w:sz w:val="24"/>
          <w:szCs w:val="24"/>
        </w:rPr>
        <w:footnoteReference w:id="16"/>
      </w:r>
      <w:r w:rsidRPr="00CB6A61">
        <w:rPr>
          <w:rFonts w:ascii="Times New Roman" w:eastAsia="ヒラギノ角ゴ Pro W3" w:hAnsi="Times New Roman"/>
          <w:sz w:val="24"/>
          <w:szCs w:val="24"/>
        </w:rPr>
        <w:t>,</w:t>
      </w:r>
      <w:r w:rsidRPr="00CB6A61">
        <w:rPr>
          <w:rFonts w:ascii="Times New Roman" w:hAnsi="Times New Roman"/>
          <w:sz w:val="24"/>
          <w:szCs w:val="24"/>
        </w:rPr>
        <w:t xml:space="preserve"> lasciano intravedere</w:t>
      </w:r>
      <w:r w:rsidRPr="00CB6A61">
        <w:rPr>
          <w:rFonts w:ascii="Times New Roman" w:eastAsia="ヒラギノ角ゴ Pro W3" w:hAnsi="Times New Roman"/>
          <w:sz w:val="24"/>
          <w:szCs w:val="24"/>
        </w:rPr>
        <w:t xml:space="preserve"> una via suggestiva per praticare un ca</w:t>
      </w:r>
      <w:r w:rsidRPr="00CB6A61">
        <w:rPr>
          <w:rFonts w:ascii="Times New Roman" w:hAnsi="Times New Roman"/>
          <w:sz w:val="24"/>
          <w:szCs w:val="24"/>
        </w:rPr>
        <w:t xml:space="preserve">mbiamento di mentalità nell’offerta di </w:t>
      </w:r>
      <w:r w:rsidRPr="00CB6A61">
        <w:rPr>
          <w:rFonts w:ascii="Times New Roman" w:eastAsia="ヒラギノ角ゴ Pro W3" w:hAnsi="Times New Roman"/>
          <w:sz w:val="24"/>
          <w:szCs w:val="24"/>
        </w:rPr>
        <w:t>un invito esplicito</w:t>
      </w:r>
      <w:r w:rsidRPr="00CB6A61">
        <w:rPr>
          <w:rFonts w:ascii="Times New Roman" w:hAnsi="Times New Roman"/>
          <w:sz w:val="24"/>
          <w:szCs w:val="24"/>
        </w:rPr>
        <w:t xml:space="preserve"> alla sequela, </w:t>
      </w:r>
      <w:r w:rsidRPr="00CB6A61">
        <w:rPr>
          <w:rFonts w:ascii="Times New Roman" w:eastAsia="ヒラギノ角ゴ Pro W3" w:hAnsi="Times New Roman"/>
          <w:sz w:val="24"/>
          <w:szCs w:val="24"/>
        </w:rPr>
        <w:t xml:space="preserve">così che l’annuncio e la catechesi </w:t>
      </w:r>
      <w:r w:rsidRPr="00CB6A61">
        <w:rPr>
          <w:rFonts w:ascii="Times New Roman" w:hAnsi="Times New Roman"/>
          <w:sz w:val="24"/>
          <w:szCs w:val="24"/>
        </w:rPr>
        <w:t xml:space="preserve">diventino sempre più </w:t>
      </w:r>
      <w:r w:rsidRPr="00CB6A61">
        <w:rPr>
          <w:rFonts w:ascii="Times New Roman" w:eastAsia="ヒラギノ角ゴ Pro W3" w:hAnsi="Times New Roman"/>
          <w:sz w:val="24"/>
          <w:szCs w:val="24"/>
        </w:rPr>
        <w:t xml:space="preserve">capaci di valorizzare </w:t>
      </w:r>
      <w:r w:rsidRPr="00CB6A61">
        <w:rPr>
          <w:rFonts w:ascii="Times New Roman" w:hAnsi="Times New Roman"/>
          <w:sz w:val="24"/>
          <w:szCs w:val="24"/>
        </w:rPr>
        <w:t>il mistero</w:t>
      </w:r>
      <w:r w:rsidRPr="00CB6A61">
        <w:rPr>
          <w:rFonts w:ascii="Times New Roman" w:eastAsia="ヒラギノ角ゴ Pro W3" w:hAnsi="Times New Roman"/>
          <w:sz w:val="24"/>
          <w:szCs w:val="24"/>
        </w:rPr>
        <w:t xml:space="preserve"> che l’uomo e la donna </w:t>
      </w:r>
      <w:r w:rsidRPr="00CB6A61">
        <w:rPr>
          <w:rFonts w:ascii="Times New Roman" w:hAnsi="Times New Roman"/>
          <w:sz w:val="24"/>
          <w:szCs w:val="24"/>
        </w:rPr>
        <w:t>portano</w:t>
      </w:r>
      <w:r w:rsidRPr="00CB6A61">
        <w:rPr>
          <w:rFonts w:ascii="Times New Roman" w:eastAsia="ヒラギノ角ゴ Pro W3" w:hAnsi="Times New Roman"/>
          <w:sz w:val="24"/>
          <w:szCs w:val="24"/>
        </w:rPr>
        <w:t xml:space="preserve"> in sé</w:t>
      </w:r>
      <w:r w:rsidRPr="00CB6A61">
        <w:rPr>
          <w:rStyle w:val="Rimandonotaapidipagina"/>
          <w:rFonts w:ascii="Times New Roman" w:eastAsia="ヒラギノ角ゴ Pro W3" w:hAnsi="Times New Roman"/>
          <w:sz w:val="24"/>
          <w:szCs w:val="24"/>
        </w:rPr>
        <w:footnoteReference w:id="17"/>
      </w:r>
      <w:r w:rsidRPr="00CB6A61">
        <w:rPr>
          <w:rFonts w:ascii="Times New Roman" w:eastAsia="ヒラギノ角ゴ Pro W3" w:hAnsi="Times New Roman"/>
          <w:sz w:val="24"/>
          <w:szCs w:val="24"/>
        </w:rPr>
        <w:t>. Tale via implica, da parte dell’evangelizzatore, pazienza, gradualità e reciprocità per aiutare la persona a perseverare nel discepolato</w:t>
      </w:r>
      <w:r w:rsidRPr="00CB6A61">
        <w:rPr>
          <w:rFonts w:ascii="Times New Roman" w:hAnsi="Times New Roman"/>
          <w:noProof/>
          <w:sz w:val="24"/>
          <w:szCs w:val="24"/>
        </w:rPr>
        <w:t xml:space="preserve">. </w:t>
      </w:r>
    </w:p>
    <w:p w:rsidR="006D11CD" w:rsidRPr="00CB6A61" w:rsidRDefault="006D11CD" w:rsidP="00286230">
      <w:pPr>
        <w:widowControl w:val="0"/>
        <w:ind w:right="-1" w:firstLine="142"/>
        <w:rPr>
          <w:rFonts w:ascii="Times New Roman" w:hAnsi="Times New Roman"/>
          <w:b/>
          <w:sz w:val="24"/>
          <w:szCs w:val="24"/>
        </w:rPr>
      </w:pPr>
      <w:r w:rsidRPr="00CB6A61">
        <w:rPr>
          <w:rFonts w:ascii="Times New Roman" w:hAnsi="Times New Roman"/>
          <w:noProof/>
          <w:sz w:val="24"/>
          <w:szCs w:val="24"/>
        </w:rPr>
        <w:t xml:space="preserve">Tali passaggi conservano un </w:t>
      </w:r>
      <w:r w:rsidRPr="00CB6A61">
        <w:rPr>
          <w:rFonts w:ascii="Times New Roman" w:hAnsi="Times New Roman"/>
          <w:b/>
          <w:noProof/>
          <w:sz w:val="24"/>
          <w:szCs w:val="24"/>
        </w:rPr>
        <w:t xml:space="preserve">forte richiamo al </w:t>
      </w:r>
      <w:r w:rsidRPr="00CB6A61">
        <w:rPr>
          <w:rFonts w:ascii="Times New Roman" w:hAnsi="Times New Roman"/>
          <w:b/>
          <w:i/>
          <w:noProof/>
          <w:sz w:val="24"/>
          <w:szCs w:val="24"/>
        </w:rPr>
        <w:t xml:space="preserve">Documento di Base </w:t>
      </w:r>
      <w:r w:rsidRPr="00CB6A61">
        <w:rPr>
          <w:rFonts w:ascii="Times New Roman" w:hAnsi="Times New Roman"/>
          <w:i/>
          <w:noProof/>
          <w:sz w:val="24"/>
          <w:szCs w:val="24"/>
        </w:rPr>
        <w:t xml:space="preserve">“Il Rinnovamento della catechesi” </w:t>
      </w:r>
      <w:r w:rsidRPr="00CB6A61">
        <w:rPr>
          <w:rFonts w:ascii="Times New Roman" w:hAnsi="Times New Roman"/>
          <w:sz w:val="24"/>
          <w:szCs w:val="24"/>
        </w:rPr>
        <w:t>(</w:t>
      </w:r>
      <w:r w:rsidRPr="00CB6A61">
        <w:rPr>
          <w:rFonts w:ascii="Times New Roman" w:hAnsi="Times New Roman"/>
          <w:noProof/>
          <w:sz w:val="24"/>
          <w:szCs w:val="24"/>
        </w:rPr>
        <w:t xml:space="preserve">DB) nel quale, all’indomani del Concilio, </w:t>
      </w:r>
      <w:smartTag w:uri="urn:schemas-microsoft-com:office:smarttags" w:element="PersonName">
        <w:smartTagPr>
          <w:attr w:name="ProductID" w:val="la Chiesa"/>
        </w:smartTagPr>
        <w:r w:rsidRPr="00CB6A61">
          <w:rPr>
            <w:rFonts w:ascii="Times New Roman" w:hAnsi="Times New Roman"/>
            <w:noProof/>
            <w:sz w:val="24"/>
            <w:szCs w:val="24"/>
          </w:rPr>
          <w:t>la Chiesa</w:t>
        </w:r>
      </w:smartTag>
      <w:r w:rsidRPr="00CB6A61">
        <w:rPr>
          <w:rFonts w:ascii="Times New Roman" w:hAnsi="Times New Roman"/>
          <w:noProof/>
          <w:sz w:val="24"/>
          <w:szCs w:val="24"/>
        </w:rPr>
        <w:t xml:space="preserve"> in Italia seppe riassumere e </w:t>
      </w:r>
      <w:r w:rsidRPr="000E5664">
        <w:rPr>
          <w:rFonts w:ascii="Times New Roman" w:hAnsi="Times New Roman"/>
          <w:noProof/>
          <w:sz w:val="24"/>
          <w:szCs w:val="24"/>
        </w:rPr>
        <w:t xml:space="preserve">trasformare in indicazioni pastorali </w:t>
      </w:r>
      <w:r w:rsidR="00972287" w:rsidRPr="000E5664">
        <w:rPr>
          <w:rFonts w:ascii="Times New Roman" w:hAnsi="Times New Roman"/>
          <w:noProof/>
          <w:sz w:val="24"/>
          <w:szCs w:val="24"/>
        </w:rPr>
        <w:t>le scelte del Con</w:t>
      </w:r>
      <w:r w:rsidR="00D71A0A" w:rsidRPr="000E5664">
        <w:rPr>
          <w:rFonts w:ascii="Times New Roman" w:hAnsi="Times New Roman"/>
          <w:noProof/>
          <w:sz w:val="24"/>
          <w:szCs w:val="24"/>
        </w:rPr>
        <w:t>cilio, considerato da papa Paolo VI «</w:t>
      </w:r>
      <w:r w:rsidR="0049007C">
        <w:rPr>
          <w:rFonts w:ascii="Times New Roman" w:hAnsi="Times New Roman"/>
          <w:noProof/>
          <w:sz w:val="24"/>
          <w:szCs w:val="24"/>
        </w:rPr>
        <w:t>il</w:t>
      </w:r>
      <w:r w:rsidR="00972287" w:rsidRPr="000E5664">
        <w:rPr>
          <w:rFonts w:ascii="Times New Roman" w:hAnsi="Times New Roman"/>
          <w:noProof/>
          <w:sz w:val="24"/>
          <w:szCs w:val="24"/>
        </w:rPr>
        <w:t xml:space="preserve"> gran</w:t>
      </w:r>
      <w:r w:rsidR="00D71A0A" w:rsidRPr="000E5664">
        <w:rPr>
          <w:rFonts w:ascii="Times New Roman" w:hAnsi="Times New Roman"/>
          <w:noProof/>
          <w:sz w:val="24"/>
          <w:szCs w:val="24"/>
        </w:rPr>
        <w:t xml:space="preserve">de catechismo dei tempi </w:t>
      </w:r>
      <w:r w:rsidR="000E5664" w:rsidRPr="000E5664">
        <w:rPr>
          <w:rFonts w:ascii="Times New Roman" w:hAnsi="Times New Roman"/>
          <w:noProof/>
          <w:sz w:val="24"/>
          <w:szCs w:val="24"/>
        </w:rPr>
        <w:t>nuovi</w:t>
      </w:r>
      <w:r w:rsidR="00D71A0A" w:rsidRPr="000E5664">
        <w:rPr>
          <w:rFonts w:ascii="Times New Roman" w:hAnsi="Times New Roman"/>
          <w:noProof/>
          <w:sz w:val="24"/>
          <w:szCs w:val="24"/>
        </w:rPr>
        <w:t>»</w:t>
      </w:r>
      <w:r w:rsidRPr="000E5664">
        <w:rPr>
          <w:rStyle w:val="Rimandonotaapidipagina"/>
          <w:rFonts w:ascii="Times New Roman" w:hAnsi="Times New Roman"/>
          <w:noProof/>
          <w:sz w:val="24"/>
          <w:szCs w:val="24"/>
        </w:rPr>
        <w:footnoteReference w:id="18"/>
      </w:r>
      <w:r w:rsidRPr="000E5664">
        <w:rPr>
          <w:rFonts w:ascii="Times New Roman" w:hAnsi="Times New Roman"/>
          <w:noProof/>
          <w:sz w:val="24"/>
          <w:szCs w:val="24"/>
        </w:rPr>
        <w:t xml:space="preserve">. Il </w:t>
      </w:r>
      <w:r w:rsidRPr="000E5664">
        <w:rPr>
          <w:rFonts w:ascii="Times New Roman" w:hAnsi="Times New Roman"/>
          <w:sz w:val="24"/>
          <w:szCs w:val="24"/>
        </w:rPr>
        <w:t xml:space="preserve">DB è, e rimane, la «Magna Charta» del rinnovamento della </w:t>
      </w:r>
      <w:r w:rsidRPr="00CB6A61">
        <w:rPr>
          <w:rFonts w:ascii="Times New Roman" w:hAnsi="Times New Roman"/>
          <w:sz w:val="24"/>
          <w:szCs w:val="24"/>
        </w:rPr>
        <w:t>catechesi</w:t>
      </w:r>
      <w:r w:rsidRPr="00CB6A61">
        <w:rPr>
          <w:rStyle w:val="Rimandonotaapidipagina"/>
          <w:rFonts w:ascii="Times New Roman" w:hAnsi="Times New Roman"/>
          <w:sz w:val="24"/>
          <w:szCs w:val="24"/>
        </w:rPr>
        <w:footnoteReference w:id="19"/>
      </w:r>
      <w:r w:rsidRPr="00CB6A61">
        <w:rPr>
          <w:rFonts w:ascii="Times New Roman" w:hAnsi="Times New Roman"/>
          <w:sz w:val="24"/>
          <w:szCs w:val="24"/>
        </w:rPr>
        <w:t>.</w:t>
      </w:r>
      <w:r w:rsidRPr="00CB6A61">
        <w:rPr>
          <w:rFonts w:ascii="Times New Roman" w:hAnsi="Times New Roman"/>
          <w:b/>
          <w:sz w:val="24"/>
          <w:szCs w:val="24"/>
        </w:rPr>
        <w:t xml:space="preserve"> </w:t>
      </w:r>
      <w:r w:rsidRPr="00CB6A61">
        <w:rPr>
          <w:rFonts w:ascii="Times New Roman" w:hAnsi="Times New Roman"/>
          <w:sz w:val="24"/>
          <w:szCs w:val="24"/>
        </w:rPr>
        <w:t xml:space="preserve">I presenti </w:t>
      </w:r>
      <w:r w:rsidRPr="00CB6A61">
        <w:rPr>
          <w:rFonts w:ascii="Times New Roman" w:hAnsi="Times New Roman"/>
          <w:i/>
          <w:sz w:val="24"/>
          <w:szCs w:val="24"/>
        </w:rPr>
        <w:t>Orientamenti</w:t>
      </w:r>
      <w:r w:rsidRPr="00CB6A61">
        <w:rPr>
          <w:rFonts w:ascii="Times New Roman" w:hAnsi="Times New Roman"/>
          <w:sz w:val="24"/>
          <w:szCs w:val="24"/>
        </w:rPr>
        <w:t xml:space="preserve"> intendono essere un testo significativo, in questo tempo di nuova</w:t>
      </w:r>
      <w:r w:rsidRPr="00CB6A61">
        <w:rPr>
          <w:rFonts w:ascii="Times New Roman" w:hAnsi="Times New Roman"/>
          <w:i/>
          <w:sz w:val="24"/>
          <w:szCs w:val="24"/>
        </w:rPr>
        <w:t xml:space="preserve"> </w:t>
      </w:r>
      <w:r w:rsidRPr="00CB6A61">
        <w:rPr>
          <w:rFonts w:ascii="Times New Roman" w:hAnsi="Times New Roman"/>
          <w:sz w:val="24"/>
          <w:szCs w:val="24"/>
        </w:rPr>
        <w:t>evangelizzazione, per aiutare le nostre Chiese a prolungare lo spirito del DB e le sue intuizioni, riproponendo un comune impegno nell’annuncio coraggioso del Vangelo e nel cammino di maturazione della risposta di fede di ogni battezzato.</w:t>
      </w:r>
    </w:p>
    <w:p w:rsidR="006D11CD" w:rsidRPr="00CB6A61" w:rsidRDefault="006D11CD" w:rsidP="00286230">
      <w:pPr>
        <w:widowControl w:val="0"/>
        <w:ind w:right="-1" w:firstLine="142"/>
        <w:rPr>
          <w:rFonts w:ascii="Times New Roman" w:hAnsi="Times New Roman"/>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noProof/>
          <w:sz w:val="24"/>
          <w:szCs w:val="24"/>
        </w:rPr>
        <w:t xml:space="preserve">Lo scopo di questi </w:t>
      </w:r>
      <w:r w:rsidRPr="00CB6A61">
        <w:rPr>
          <w:rFonts w:ascii="Times New Roman" w:hAnsi="Times New Roman"/>
          <w:b/>
          <w:noProof/>
          <w:szCs w:val="24"/>
        </w:rPr>
        <w:t>Orientamenti</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Sullo sfondo dei profondi mutamenti del nostro tempo, dell’attuale sensibilità religiosa e del rinnovamento in atto nelle nostre Chiese, il testo ha come scopo quello di porre l’attenzione su alcune scelte pastorali, e intende soffermarsi sulla responsabilità di vescovi e presbiteri nell’educazione alla fede, ripensare il servizio dell’ufficio catechistico diocesano, tratteggiare adeguati percorsi formativi per le diverse ministerialità di evangelizzatori, catechisti, animatori ed educatori.</w:t>
      </w:r>
    </w:p>
    <w:p w:rsidR="006D11CD" w:rsidRPr="00CB6A61" w:rsidRDefault="006D11CD" w:rsidP="00286230">
      <w:pPr>
        <w:widowControl w:val="0"/>
        <w:ind w:right="-1" w:firstLine="142"/>
        <w:rPr>
          <w:rFonts w:ascii="Times New Roman" w:hAnsi="Times New Roman"/>
          <w:b/>
          <w:sz w:val="24"/>
          <w:szCs w:val="24"/>
        </w:rPr>
      </w:pPr>
      <w:r w:rsidRPr="00CB6A61">
        <w:rPr>
          <w:rFonts w:ascii="Times New Roman" w:hAnsi="Times New Roman"/>
          <w:sz w:val="24"/>
          <w:szCs w:val="24"/>
        </w:rPr>
        <w:t xml:space="preserve">In particolare, i presenti </w:t>
      </w:r>
      <w:r w:rsidRPr="00CB6A61">
        <w:rPr>
          <w:rFonts w:ascii="Times New Roman" w:hAnsi="Times New Roman"/>
          <w:i/>
          <w:sz w:val="24"/>
          <w:szCs w:val="24"/>
        </w:rPr>
        <w:t>Orientamenti</w:t>
      </w:r>
      <w:r w:rsidRPr="00CB6A61">
        <w:rPr>
          <w:rFonts w:ascii="Times New Roman" w:hAnsi="Times New Roman"/>
          <w:sz w:val="24"/>
          <w:szCs w:val="24"/>
        </w:rPr>
        <w:t xml:space="preserve"> desiderano stimolare una riflessione sulla centralità dell’annuncio, sug</w:t>
      </w:r>
      <w:r>
        <w:rPr>
          <w:rFonts w:ascii="Times New Roman" w:hAnsi="Times New Roman"/>
          <w:sz w:val="24"/>
          <w:szCs w:val="24"/>
        </w:rPr>
        <w:t>li itinerari per chi chiede il B</w:t>
      </w:r>
      <w:r w:rsidRPr="00CB6A61">
        <w:rPr>
          <w:rFonts w:ascii="Times New Roman" w:hAnsi="Times New Roman"/>
          <w:sz w:val="24"/>
          <w:szCs w:val="24"/>
        </w:rPr>
        <w:t>attesimo, sul significato e la fisionomia dei percorsi di iniziazione cristiana dei piccoli e sull’importanza della catechesi in ogni fase della vita. Resta prioritario il riferimento alla famiglia, prima ed insostituibile comunità educante, autentica scuola di Vangelo.</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Nell’ultimo decennio, in molte Diocesi sono state promosse alcune </w:t>
      </w:r>
      <w:r w:rsidRPr="00CB6A61">
        <w:rPr>
          <w:rFonts w:ascii="Times New Roman" w:hAnsi="Times New Roman"/>
          <w:b/>
          <w:sz w:val="24"/>
          <w:szCs w:val="24"/>
        </w:rPr>
        <w:t xml:space="preserve">sperimentazioni </w:t>
      </w:r>
      <w:r w:rsidRPr="00CB6A61">
        <w:rPr>
          <w:rFonts w:ascii="Times New Roman" w:hAnsi="Times New Roman"/>
          <w:sz w:val="24"/>
          <w:szCs w:val="24"/>
        </w:rPr>
        <w:t>che avevano come scopo la verifica e il rinnovamento dei percorsi di iniziazione cristiana di bambini e ragazzi. Gli esiti sono stati incoraggianti: un maggiore coinvolgimento dei genitori e degli adulti delle comunità; l’«ispirazione catecumenale» dei percorsi con anche l’introduzione di significative celebrazioni liturgiche di passaggio e una rinnovata scansione delle tappe sacramentali</w:t>
      </w:r>
      <w:r w:rsidRPr="00CB6A61">
        <w:rPr>
          <w:rStyle w:val="Rimandonotaapidipagina"/>
          <w:rFonts w:ascii="Times New Roman" w:hAnsi="Times New Roman"/>
          <w:sz w:val="24"/>
          <w:szCs w:val="24"/>
        </w:rPr>
        <w:footnoteReference w:id="20"/>
      </w:r>
      <w:r w:rsidRPr="00CB6A61">
        <w:rPr>
          <w:rFonts w:ascii="Times New Roman" w:hAnsi="Times New Roman"/>
          <w:sz w:val="24"/>
          <w:szCs w:val="24"/>
        </w:rPr>
        <w:t xml:space="preserve">; la riscoperta del valore di un primo annuncio pure ai piccoli, fondativo di una catechesi vera e </w:t>
      </w:r>
      <w:r w:rsidRPr="00CB6A61">
        <w:rPr>
          <w:rFonts w:ascii="Times New Roman" w:hAnsi="Times New Roman"/>
          <w:sz w:val="24"/>
          <w:szCs w:val="24"/>
        </w:rPr>
        <w:lastRenderedPageBreak/>
        <w:t>propria</w:t>
      </w:r>
      <w:r w:rsidRPr="00CB6A61">
        <w:rPr>
          <w:rStyle w:val="Rimandonotaapidipagina"/>
          <w:rFonts w:ascii="Times New Roman" w:hAnsi="Times New Roman"/>
          <w:sz w:val="24"/>
          <w:szCs w:val="24"/>
        </w:rPr>
        <w:footnoteReference w:id="21"/>
      </w:r>
      <w:r w:rsidRPr="00CB6A61">
        <w:rPr>
          <w:rFonts w:ascii="Times New Roman" w:hAnsi="Times New Roman"/>
          <w:sz w:val="24"/>
          <w:szCs w:val="24"/>
        </w:rPr>
        <w:t>.</w:t>
      </w:r>
    </w:p>
    <w:p w:rsidR="006D11CD" w:rsidRPr="00CB6A61" w:rsidRDefault="006D11CD" w:rsidP="00286230">
      <w:pPr>
        <w:widowControl w:val="0"/>
        <w:ind w:right="-1" w:firstLine="142"/>
        <w:rPr>
          <w:rFonts w:ascii="Times New Roman" w:hAnsi="Times New Roman"/>
          <w:b/>
          <w:sz w:val="24"/>
          <w:szCs w:val="24"/>
        </w:rPr>
      </w:pPr>
      <w:r w:rsidRPr="00CB6A61">
        <w:rPr>
          <w:rFonts w:ascii="Times New Roman" w:hAnsi="Times New Roman"/>
          <w:sz w:val="24"/>
          <w:szCs w:val="24"/>
        </w:rPr>
        <w:t xml:space="preserve">Per non disperdere il patrimonio emerso dalle sperimentazioni, questi </w:t>
      </w:r>
      <w:r w:rsidRPr="00CB6A61">
        <w:rPr>
          <w:rFonts w:ascii="Times New Roman" w:hAnsi="Times New Roman"/>
          <w:i/>
          <w:sz w:val="24"/>
          <w:szCs w:val="24"/>
        </w:rPr>
        <w:t>Orientamenti</w:t>
      </w:r>
      <w:r w:rsidRPr="00CB6A61">
        <w:rPr>
          <w:rFonts w:ascii="Times New Roman" w:hAnsi="Times New Roman"/>
          <w:sz w:val="24"/>
          <w:szCs w:val="24"/>
        </w:rPr>
        <w:t xml:space="preserve"> desiderano raccoglierne il testimone e rilanciare, a livello nazionale, i buoni frutti di questa stagione. Siamo ancora convinti della validità del progetto catechistico italiano promosso dal DB: aiutare le Diocesi italiane a formulare una proposta catechistica unitaria per scandire una comune grammatica della loro azione pastorale. Non si tratta di omologare tante ricchezze peculiari, né di spegnere la creatività, ma di passare da un periodo di sperimentazione di tanti ad un tempo di proposta per tutti, sotto la guida e il discernimento dei singoli vescovi con le loro comunità, nella pluralità delle iniziative e delle esigenze locali. </w:t>
      </w:r>
    </w:p>
    <w:p w:rsidR="006D11CD" w:rsidRPr="00CB6A61" w:rsidRDefault="006D11CD" w:rsidP="00286230">
      <w:pPr>
        <w:widowControl w:val="0"/>
        <w:ind w:right="-1" w:firstLine="142"/>
        <w:rPr>
          <w:rFonts w:ascii="Times New Roman" w:hAnsi="Times New Roman"/>
          <w:b/>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noProof/>
          <w:sz w:val="24"/>
          <w:szCs w:val="24"/>
        </w:rPr>
        <w:t>Destinatari</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A tale scopo gli </w:t>
      </w:r>
      <w:r w:rsidRPr="00CB6A61">
        <w:rPr>
          <w:rFonts w:ascii="Times New Roman" w:hAnsi="Times New Roman"/>
          <w:i/>
          <w:sz w:val="24"/>
          <w:szCs w:val="24"/>
        </w:rPr>
        <w:t>Orientamenti</w:t>
      </w:r>
      <w:r w:rsidRPr="00CB6A61">
        <w:rPr>
          <w:rFonts w:ascii="Times New Roman" w:hAnsi="Times New Roman"/>
          <w:sz w:val="24"/>
          <w:szCs w:val="24"/>
        </w:rPr>
        <w:t xml:space="preserve"> si rivolgono a coloro che, accanto ai loro vescovi, hanno responsabilità nel formulare </w:t>
      </w:r>
      <w:r w:rsidRPr="00CB6A61">
        <w:rPr>
          <w:rFonts w:ascii="Times New Roman" w:hAnsi="Times New Roman"/>
          <w:i/>
          <w:sz w:val="24"/>
          <w:szCs w:val="24"/>
        </w:rPr>
        <w:t xml:space="preserve">progetti diocesani </w:t>
      </w:r>
      <w:r w:rsidRPr="00CB6A61">
        <w:rPr>
          <w:rFonts w:ascii="Times New Roman" w:hAnsi="Times New Roman"/>
          <w:sz w:val="24"/>
          <w:szCs w:val="24"/>
        </w:rPr>
        <w:t xml:space="preserve">e </w:t>
      </w:r>
      <w:r w:rsidRPr="00CB6A61">
        <w:rPr>
          <w:rFonts w:ascii="Times New Roman" w:hAnsi="Times New Roman"/>
          <w:i/>
          <w:sz w:val="24"/>
          <w:szCs w:val="24"/>
        </w:rPr>
        <w:t xml:space="preserve">percorsi parrocchiali </w:t>
      </w:r>
      <w:r w:rsidRPr="00CB6A61">
        <w:rPr>
          <w:rFonts w:ascii="Times New Roman" w:hAnsi="Times New Roman"/>
          <w:sz w:val="24"/>
          <w:szCs w:val="24"/>
        </w:rPr>
        <w:t>per l’annuncio e la catechesi</w:t>
      </w:r>
      <w:r w:rsidRPr="00CB6A61">
        <w:rPr>
          <w:rStyle w:val="Rimandonotaapidipagina"/>
          <w:rFonts w:ascii="Times New Roman" w:hAnsi="Times New Roman"/>
          <w:sz w:val="24"/>
          <w:szCs w:val="24"/>
        </w:rPr>
        <w:footnoteReference w:id="22"/>
      </w:r>
      <w:r w:rsidRPr="00CB6A61">
        <w:rPr>
          <w:rFonts w:ascii="Times New Roman" w:hAnsi="Times New Roman"/>
          <w:sz w:val="24"/>
          <w:szCs w:val="24"/>
        </w:rPr>
        <w:t xml:space="preserve">: anzitutto, i vicari per l’evangelizzazione, i direttori diocesani, i responsabili e i collaboratori dell’ufficio catechistico, della pastorale familiare e di quella giovanile. </w:t>
      </w:r>
    </w:p>
    <w:p w:rsidR="006D11CD" w:rsidRPr="00CB6A61" w:rsidRDefault="006D11CD" w:rsidP="00286230">
      <w:pPr>
        <w:widowControl w:val="0"/>
        <w:ind w:right="-1" w:firstLine="142"/>
        <w:rPr>
          <w:rFonts w:ascii="Times New Roman" w:hAnsi="Times New Roman"/>
          <w:b/>
          <w:sz w:val="24"/>
          <w:szCs w:val="24"/>
        </w:rPr>
      </w:pPr>
      <w:r w:rsidRPr="00CB6A61">
        <w:rPr>
          <w:rFonts w:ascii="Times New Roman" w:hAnsi="Times New Roman"/>
          <w:sz w:val="24"/>
          <w:szCs w:val="24"/>
        </w:rPr>
        <w:t xml:space="preserve">Nel contempo, il presente testo interpella le comunità parrocchiali con i loro consigli pastorali, le associazioni e i movimenti ecclesiali, in particolare parroci, presbiteri, diaconi, persone consacrate, catechisti, formatori di giovani, animatori di percorsi per fidanzati e famiglie, e tutti gli altri operatori pastorali. </w:t>
      </w:r>
    </w:p>
    <w:p w:rsidR="006D11CD" w:rsidRPr="00CB6A61" w:rsidRDefault="006D11CD" w:rsidP="00286230">
      <w:pPr>
        <w:widowControl w:val="0"/>
        <w:ind w:right="-1" w:firstLine="142"/>
        <w:rPr>
          <w:rFonts w:ascii="Times New Roman" w:hAnsi="Times New Roman"/>
          <w:b/>
          <w:sz w:val="24"/>
          <w:szCs w:val="24"/>
        </w:rPr>
      </w:pPr>
    </w:p>
    <w:p w:rsidR="006D11CD" w:rsidRPr="0049007C" w:rsidRDefault="006D11CD" w:rsidP="003C3410">
      <w:pPr>
        <w:pStyle w:val="Paragrafoelenco1"/>
        <w:widowControl w:val="0"/>
        <w:numPr>
          <w:ilvl w:val="0"/>
          <w:numId w:val="6"/>
        </w:numPr>
        <w:ind w:left="0" w:right="-1" w:firstLine="142"/>
        <w:rPr>
          <w:rFonts w:ascii="Times New Roman" w:hAnsi="Times New Roman"/>
          <w:b/>
          <w:sz w:val="24"/>
          <w:szCs w:val="24"/>
        </w:rPr>
      </w:pPr>
      <w:r w:rsidRPr="0049007C">
        <w:rPr>
          <w:rFonts w:ascii="Times New Roman" w:hAnsi="Times New Roman"/>
          <w:b/>
          <w:noProof/>
          <w:sz w:val="24"/>
          <w:szCs w:val="24"/>
        </w:rPr>
        <w:t>Grazie per il cammino dell’annuncio e della catechesi in Italia</w:t>
      </w:r>
    </w:p>
    <w:p w:rsidR="006D11CD" w:rsidRPr="0049007C" w:rsidRDefault="006D11CD" w:rsidP="00C34F7F">
      <w:pPr>
        <w:widowControl w:val="0"/>
        <w:ind w:right="-1" w:firstLine="142"/>
        <w:rPr>
          <w:rFonts w:ascii="Times New Roman" w:hAnsi="Times New Roman"/>
          <w:noProof/>
          <w:sz w:val="24"/>
          <w:szCs w:val="24"/>
        </w:rPr>
      </w:pPr>
      <w:r w:rsidRPr="0049007C">
        <w:rPr>
          <w:rFonts w:ascii="Times New Roman" w:hAnsi="Times New Roman"/>
          <w:noProof/>
          <w:sz w:val="24"/>
          <w:szCs w:val="24"/>
        </w:rPr>
        <w:t xml:space="preserve">Prima di muovere i nostri passi nella riflessione e verso comuni assunzioni di impegno, come vescovi – ammaestrati dall’esempio dell’apostolo Paolo – desideriamo ringraziare il Signore per l’impegno di evangelizzazione profuso in questi anni. Benchè consapevoli delle fatiche, sappiamo che i doni dello Spirito di Dio sono stati abbondanti nelle nostre Chiese. </w:t>
      </w:r>
    </w:p>
    <w:p w:rsidR="006D11CD" w:rsidRPr="0049007C" w:rsidRDefault="006D11CD" w:rsidP="00C34F7F">
      <w:pPr>
        <w:widowControl w:val="0"/>
        <w:ind w:right="-1" w:firstLine="142"/>
        <w:rPr>
          <w:rFonts w:ascii="Times New Roman" w:hAnsi="Times New Roman"/>
          <w:b/>
          <w:sz w:val="24"/>
          <w:szCs w:val="24"/>
        </w:rPr>
      </w:pPr>
      <w:r w:rsidRPr="0049007C">
        <w:rPr>
          <w:rFonts w:ascii="Times New Roman" w:hAnsi="Times New Roman"/>
          <w:i/>
          <w:noProof/>
          <w:sz w:val="24"/>
          <w:szCs w:val="24"/>
        </w:rPr>
        <w:t>Grazie</w:t>
      </w:r>
      <w:r w:rsidRPr="0049007C">
        <w:rPr>
          <w:rFonts w:ascii="Times New Roman" w:hAnsi="Times New Roman"/>
          <w:noProof/>
          <w:sz w:val="24"/>
          <w:szCs w:val="24"/>
        </w:rPr>
        <w:t xml:space="preserve"> per la diffusa domanda che emerge da tanti cristiani di una formazione seria e autentica.</w:t>
      </w:r>
      <w:r w:rsidRPr="0049007C">
        <w:rPr>
          <w:rFonts w:ascii="Times New Roman" w:hAnsi="Times New Roman"/>
          <w:b/>
          <w:sz w:val="24"/>
          <w:szCs w:val="24"/>
        </w:rPr>
        <w:t xml:space="preserve"> </w:t>
      </w:r>
      <w:r w:rsidRPr="0049007C">
        <w:rPr>
          <w:rFonts w:ascii="Times New Roman" w:hAnsi="Times New Roman"/>
          <w:i/>
          <w:noProof/>
          <w:sz w:val="24"/>
          <w:szCs w:val="24"/>
        </w:rPr>
        <w:t>Grazie</w:t>
      </w:r>
      <w:r w:rsidRPr="0049007C">
        <w:rPr>
          <w:rFonts w:ascii="Times New Roman" w:hAnsi="Times New Roman"/>
          <w:noProof/>
          <w:sz w:val="24"/>
          <w:szCs w:val="24"/>
        </w:rPr>
        <w:t xml:space="preserve"> per la generosa azione di tanti presbiteri e diaconi; per le parrocchie e per chi in esse si impegna. </w:t>
      </w:r>
      <w:r w:rsidRPr="0049007C">
        <w:rPr>
          <w:rFonts w:ascii="Times New Roman" w:hAnsi="Times New Roman"/>
          <w:i/>
          <w:noProof/>
          <w:sz w:val="24"/>
          <w:szCs w:val="24"/>
        </w:rPr>
        <w:t>Grazie</w:t>
      </w:r>
      <w:r w:rsidRPr="0049007C">
        <w:rPr>
          <w:rFonts w:ascii="Times New Roman" w:hAnsi="Times New Roman"/>
          <w:noProof/>
          <w:sz w:val="24"/>
          <w:szCs w:val="24"/>
        </w:rPr>
        <w:t xml:space="preserve"> per le associazioni e i movimenti ecclesiali.</w:t>
      </w:r>
      <w:r w:rsidRPr="0049007C">
        <w:rPr>
          <w:rFonts w:ascii="Times New Roman" w:hAnsi="Times New Roman"/>
          <w:b/>
          <w:sz w:val="24"/>
          <w:szCs w:val="24"/>
        </w:rPr>
        <w:t xml:space="preserve"> </w:t>
      </w:r>
      <w:r w:rsidRPr="0049007C">
        <w:rPr>
          <w:rFonts w:ascii="Times New Roman" w:hAnsi="Times New Roman"/>
          <w:i/>
          <w:noProof/>
          <w:sz w:val="24"/>
          <w:szCs w:val="24"/>
        </w:rPr>
        <w:t>Grazie</w:t>
      </w:r>
      <w:r w:rsidRPr="0049007C">
        <w:rPr>
          <w:rFonts w:ascii="Times New Roman" w:hAnsi="Times New Roman"/>
          <w:noProof/>
          <w:sz w:val="24"/>
          <w:szCs w:val="24"/>
        </w:rPr>
        <w:t xml:space="preserve"> ai genitori, che – non solo per tradizione – continuano ad apprezzare come importante per i loro figli l’educazione cristiana.</w:t>
      </w:r>
      <w:r w:rsidRPr="0049007C">
        <w:rPr>
          <w:rFonts w:ascii="Times New Roman" w:hAnsi="Times New Roman"/>
          <w:i/>
          <w:noProof/>
          <w:sz w:val="24"/>
          <w:szCs w:val="24"/>
        </w:rPr>
        <w:t xml:space="preserve"> Grazie</w:t>
      </w:r>
      <w:r w:rsidRPr="0049007C">
        <w:rPr>
          <w:rFonts w:ascii="Times New Roman" w:hAnsi="Times New Roman"/>
          <w:noProof/>
          <w:sz w:val="24"/>
          <w:szCs w:val="24"/>
        </w:rPr>
        <w:t xml:space="preserve"> per la presenza di insegnanti di religione cattolica nelle scuole.</w:t>
      </w:r>
    </w:p>
    <w:p w:rsidR="006D11CD" w:rsidRPr="0049007C" w:rsidRDefault="006D11CD" w:rsidP="00C34F7F">
      <w:pPr>
        <w:widowControl w:val="0"/>
        <w:ind w:right="-1" w:firstLine="142"/>
        <w:rPr>
          <w:rFonts w:ascii="Times New Roman" w:hAnsi="Times New Roman"/>
          <w:i/>
          <w:noProof/>
          <w:sz w:val="24"/>
          <w:szCs w:val="24"/>
        </w:rPr>
      </w:pPr>
      <w:r w:rsidRPr="0049007C">
        <w:rPr>
          <w:rFonts w:ascii="Times New Roman" w:hAnsi="Times New Roman"/>
          <w:i/>
          <w:noProof/>
          <w:sz w:val="24"/>
          <w:szCs w:val="24"/>
        </w:rPr>
        <w:t>Grazie</w:t>
      </w:r>
      <w:r w:rsidRPr="0049007C">
        <w:rPr>
          <w:rFonts w:ascii="Times New Roman" w:hAnsi="Times New Roman"/>
          <w:noProof/>
          <w:sz w:val="24"/>
          <w:szCs w:val="24"/>
        </w:rPr>
        <w:t xml:space="preserve"> per la generosità di tutti coloro che si spendono come catechisti, nelle comunità. In particolare, pensiamo al grande numero delle catechiste: donne laiche, spesso mamme e nonne - che aggiungono questo servizio agli impegni lavorativi, professionali e familiari – e anche numerose consacrate, che con la loro presenza in questo ambito testimoniano la maternità spirituale della Chiesa.</w:t>
      </w:r>
      <w:r w:rsidRPr="0049007C">
        <w:rPr>
          <w:rFonts w:ascii="Times New Roman" w:hAnsi="Times New Roman"/>
          <w:i/>
          <w:noProof/>
          <w:sz w:val="24"/>
          <w:szCs w:val="24"/>
        </w:rPr>
        <w:t xml:space="preserve"> </w:t>
      </w:r>
    </w:p>
    <w:p w:rsidR="006D11CD" w:rsidRPr="0049007C" w:rsidRDefault="006D11CD" w:rsidP="00357D84">
      <w:pPr>
        <w:widowControl w:val="0"/>
        <w:ind w:right="-1" w:firstLine="142"/>
        <w:rPr>
          <w:rFonts w:ascii="Times New Roman" w:hAnsi="Times New Roman"/>
          <w:i/>
          <w:strike/>
          <w:noProof/>
          <w:sz w:val="24"/>
          <w:szCs w:val="24"/>
        </w:rPr>
      </w:pPr>
      <w:r w:rsidRPr="0049007C">
        <w:rPr>
          <w:rFonts w:ascii="Times New Roman" w:hAnsi="Times New Roman"/>
          <w:i/>
          <w:noProof/>
          <w:sz w:val="24"/>
          <w:szCs w:val="24"/>
        </w:rPr>
        <w:t xml:space="preserve">Grazie, </w:t>
      </w:r>
      <w:r w:rsidRPr="0049007C">
        <w:rPr>
          <w:rFonts w:ascii="Times New Roman" w:hAnsi="Times New Roman"/>
          <w:noProof/>
          <w:sz w:val="24"/>
          <w:szCs w:val="24"/>
        </w:rPr>
        <w:t>infine, per la creatività catechistica che ha contrassegnato l’Italia in questi quarant’anni: per la ricerca nei campi della teologia, della pedagogia e della comunicazione; per i numerosi convegni ed i momenti di formazione; per i tanti strumenti pubblicati, dai Catechismi nazionali, fino ai numerosi sussidi.</w:t>
      </w:r>
      <w:r w:rsidRPr="0049007C">
        <w:rPr>
          <w:rFonts w:ascii="Times New Roman" w:hAnsi="Times New Roman"/>
          <w:i/>
          <w:noProof/>
          <w:sz w:val="24"/>
          <w:szCs w:val="24"/>
        </w:rPr>
        <w:t xml:space="preserve"> </w:t>
      </w:r>
      <w:r w:rsidRPr="0049007C">
        <w:rPr>
          <w:rFonts w:ascii="Times New Roman" w:hAnsi="Times New Roman"/>
          <w:noProof/>
          <w:sz w:val="24"/>
          <w:szCs w:val="24"/>
        </w:rPr>
        <w:t xml:space="preserve">Tutto un popolo cristiano – con varie forme di ministero, di coinvolgimento, di preghiera, di volontariato, di accoglienza e di generosità – ha reso e rende possibile l’impegno dell’annuncio e della catechesi nelle nostre comunità. </w:t>
      </w:r>
      <w:r w:rsidRPr="0049007C">
        <w:rPr>
          <w:rFonts w:ascii="Times New Roman" w:hAnsi="Times New Roman"/>
          <w:noProof/>
          <w:sz w:val="24"/>
          <w:szCs w:val="24"/>
        </w:rPr>
        <w:br w:type="page"/>
      </w:r>
    </w:p>
    <w:p w:rsidR="006D11CD" w:rsidRPr="00884A24" w:rsidRDefault="006D11CD" w:rsidP="00286230">
      <w:pPr>
        <w:spacing w:line="240" w:lineRule="auto"/>
        <w:ind w:right="-1" w:firstLine="142"/>
        <w:jc w:val="center"/>
        <w:rPr>
          <w:rFonts w:ascii="Times New Roman" w:hAnsi="Times New Roman"/>
          <w:b/>
          <w:noProof/>
          <w:sz w:val="36"/>
          <w:szCs w:val="36"/>
        </w:rPr>
      </w:pPr>
      <w:r w:rsidRPr="00884A24">
        <w:rPr>
          <w:rFonts w:ascii="Times New Roman" w:hAnsi="Times New Roman"/>
          <w:b/>
          <w:noProof/>
          <w:sz w:val="36"/>
          <w:szCs w:val="36"/>
        </w:rPr>
        <w:lastRenderedPageBreak/>
        <w:t>I</w:t>
      </w:r>
    </w:p>
    <w:p w:rsidR="006D11CD" w:rsidRPr="00884A24" w:rsidRDefault="006D11CD" w:rsidP="00286230">
      <w:pPr>
        <w:pStyle w:val="Paragrafoelenco1"/>
        <w:widowControl w:val="0"/>
        <w:spacing w:line="240" w:lineRule="auto"/>
        <w:ind w:left="0" w:right="-1" w:firstLine="142"/>
        <w:contextualSpacing w:val="0"/>
        <w:jc w:val="center"/>
        <w:rPr>
          <w:rFonts w:ascii="Times New Roman" w:hAnsi="Times New Roman"/>
          <w:b/>
          <w:caps/>
          <w:noProof/>
          <w:sz w:val="36"/>
          <w:szCs w:val="36"/>
        </w:rPr>
      </w:pPr>
      <w:r w:rsidRPr="00884A24">
        <w:rPr>
          <w:rFonts w:ascii="Times New Roman" w:hAnsi="Times New Roman"/>
          <w:b/>
          <w:caps/>
          <w:noProof/>
          <w:sz w:val="36"/>
          <w:szCs w:val="36"/>
        </w:rPr>
        <w:t>ABITARE CON SPERANZA IL NOSTRO TEMPO</w:t>
      </w:r>
    </w:p>
    <w:p w:rsidR="006D11CD" w:rsidRPr="00CB6A61" w:rsidRDefault="006D11CD" w:rsidP="00286230">
      <w:pPr>
        <w:pStyle w:val="Paragrafoelenco1"/>
        <w:widowControl w:val="0"/>
        <w:spacing w:line="240" w:lineRule="auto"/>
        <w:ind w:left="0" w:right="-1" w:firstLine="142"/>
        <w:contextualSpacing w:val="0"/>
        <w:jc w:val="center"/>
        <w:rPr>
          <w:rFonts w:ascii="Times New Roman" w:hAnsi="Times New Roman"/>
          <w:b/>
          <w:caps/>
          <w:noProof/>
          <w:sz w:val="32"/>
          <w:szCs w:val="24"/>
        </w:rPr>
      </w:pPr>
    </w:p>
    <w:p w:rsidR="006D11CD" w:rsidRPr="00CB6A61" w:rsidRDefault="006D11CD" w:rsidP="00440147">
      <w:pPr>
        <w:pStyle w:val="Paragrafoelenco1"/>
        <w:widowControl w:val="0"/>
        <w:spacing w:line="240" w:lineRule="auto"/>
        <w:ind w:left="0" w:right="-1" w:firstLine="142"/>
        <w:contextualSpacing w:val="0"/>
        <w:rPr>
          <w:rFonts w:ascii="Times New Roman" w:hAnsi="Times New Roman"/>
          <w:i/>
          <w:noProof/>
          <w:sz w:val="24"/>
          <w:szCs w:val="24"/>
        </w:rPr>
      </w:pPr>
      <w:r w:rsidRPr="00CB6A61">
        <w:rPr>
          <w:rFonts w:ascii="Times New Roman" w:hAnsi="Times New Roman"/>
          <w:i/>
          <w:noProof/>
          <w:sz w:val="24"/>
          <w:szCs w:val="24"/>
        </w:rPr>
        <w:t xml:space="preserve">Tratteggiato il contesto della Nuova Evangelizzazione in Italia, il capitolo mostra come sia necessario recuperare il tesoro della fede – l’incontro con Cristo – perché possa scaturirne un dinamismo missionario che coinvolga l’intera comunità cristiana.  </w:t>
      </w:r>
    </w:p>
    <w:p w:rsidR="006D11CD" w:rsidRPr="00440147" w:rsidRDefault="006D11CD" w:rsidP="00286230">
      <w:pPr>
        <w:pStyle w:val="Paragrafoelenco1"/>
        <w:widowControl w:val="0"/>
        <w:spacing w:line="240" w:lineRule="auto"/>
        <w:ind w:left="0" w:right="-1" w:firstLine="142"/>
        <w:contextualSpacing w:val="0"/>
        <w:jc w:val="center"/>
        <w:rPr>
          <w:rFonts w:ascii="Times New Roman" w:hAnsi="Times New Roman"/>
          <w:i/>
          <w:noProof/>
          <w:sz w:val="32"/>
          <w:szCs w:val="32"/>
        </w:rPr>
      </w:pPr>
    </w:p>
    <w:p w:rsidR="006D11CD" w:rsidRPr="00884A24" w:rsidRDefault="006D11CD" w:rsidP="00286230">
      <w:pPr>
        <w:pStyle w:val="Paragrafoelenco1"/>
        <w:widowControl w:val="0"/>
        <w:spacing w:line="240" w:lineRule="auto"/>
        <w:ind w:left="0" w:right="-1" w:firstLine="142"/>
        <w:contextualSpacing w:val="0"/>
        <w:jc w:val="center"/>
        <w:rPr>
          <w:rFonts w:ascii="Times New Roman" w:hAnsi="Times New Roman"/>
          <w:b/>
          <w:i/>
          <w:caps/>
          <w:noProof/>
          <w:sz w:val="36"/>
          <w:szCs w:val="36"/>
        </w:rPr>
      </w:pPr>
      <w:r w:rsidRPr="00884A24">
        <w:rPr>
          <w:rFonts w:ascii="Times New Roman" w:hAnsi="Times New Roman"/>
          <w:b/>
          <w:i/>
          <w:caps/>
          <w:noProof/>
          <w:sz w:val="36"/>
          <w:szCs w:val="36"/>
        </w:rPr>
        <w:t>Un nuovo impegno di evangelizzazione</w:t>
      </w:r>
    </w:p>
    <w:p w:rsidR="006D11CD" w:rsidRPr="00440147" w:rsidRDefault="006D11CD" w:rsidP="00286230">
      <w:pPr>
        <w:widowControl w:val="0"/>
        <w:ind w:right="-1" w:firstLine="142"/>
        <w:rPr>
          <w:rFonts w:ascii="Times New Roman" w:hAnsi="Times New Roman"/>
          <w:b/>
          <w:smallCaps/>
          <w:sz w:val="32"/>
          <w:szCs w:val="32"/>
        </w:rPr>
      </w:pPr>
    </w:p>
    <w:p w:rsidR="004756E1" w:rsidRDefault="004756E1" w:rsidP="00FB4003">
      <w:pPr>
        <w:widowControl w:val="0"/>
        <w:ind w:left="142" w:right="-1" w:firstLine="0"/>
        <w:rPr>
          <w:rFonts w:ascii="Times New Roman" w:hAnsi="Times New Roman"/>
          <w:b/>
          <w:smallCaps/>
          <w:sz w:val="24"/>
          <w:szCs w:val="24"/>
        </w:rPr>
      </w:pPr>
      <w:r>
        <w:rPr>
          <w:noProof/>
          <w:lang w:eastAsia="it-IT"/>
        </w:rPr>
        <mc:AlternateContent>
          <mc:Choice Requires="wps">
            <w:drawing>
              <wp:anchor distT="0" distB="0" distL="114300" distR="114300" simplePos="0" relativeHeight="251656192" behindDoc="0" locked="0" layoutInCell="0" allowOverlap="1" wp14:anchorId="2385A8AF" wp14:editId="59A504EF">
                <wp:simplePos x="0" y="0"/>
                <wp:positionH relativeFrom="margin">
                  <wp:posOffset>2303780</wp:posOffset>
                </wp:positionH>
                <wp:positionV relativeFrom="margin">
                  <wp:posOffset>2110105</wp:posOffset>
                </wp:positionV>
                <wp:extent cx="3869690" cy="4909820"/>
                <wp:effectExtent l="0" t="0" r="35560" b="62230"/>
                <wp:wrapSquare wrapText="bothSides"/>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9690" cy="4909820"/>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4756E1" w:rsidRDefault="004756E1" w:rsidP="002F3599">
                            <w:pPr>
                              <w:tabs>
                                <w:tab w:val="left" w:pos="1418"/>
                                <w:tab w:val="left" w:pos="5245"/>
                              </w:tabs>
                              <w:spacing w:line="240" w:lineRule="auto"/>
                              <w:ind w:left="142" w:right="105" w:firstLine="0"/>
                              <w:rPr>
                                <w:rFonts w:ascii="Times New Roman" w:hAnsi="Times New Roman"/>
                                <w:i/>
                                <w:sz w:val="20"/>
                                <w:szCs w:val="20"/>
                              </w:rPr>
                            </w:pPr>
                            <w:r w:rsidRPr="002F3599">
                              <w:rPr>
                                <w:rFonts w:ascii="Times New Roman" w:hAnsi="Times New Roman"/>
                                <w:b/>
                                <w:sz w:val="20"/>
                                <w:szCs w:val="20"/>
                              </w:rPr>
                              <w:t xml:space="preserve">1 </w:t>
                            </w:r>
                            <w:r w:rsidRPr="002F3599">
                              <w:rPr>
                                <w:rFonts w:ascii="Times New Roman" w:hAnsi="Times New Roman"/>
                                <w:i/>
                                <w:position w:val="4"/>
                                <w:sz w:val="20"/>
                                <w:szCs w:val="20"/>
                                <w:vertAlign w:val="superscript"/>
                              </w:rPr>
                              <w:t>6</w:t>
                            </w:r>
                            <w:r w:rsidRPr="002F3599">
                              <w:rPr>
                                <w:rFonts w:ascii="Times New Roman" w:hAnsi="Times New Roman"/>
                                <w:i/>
                                <w:sz w:val="20"/>
                                <w:szCs w:val="20"/>
                              </w:rPr>
                              <w:t xml:space="preserve">E voi avete seguito il nostro esempio e quello del Signore, avendo accolto </w:t>
                            </w:r>
                            <w:smartTag w:uri="urn:schemas-microsoft-com:office:smarttags" w:element="PersonName">
                              <w:smartTagPr>
                                <w:attr w:name="ProductID" w:val="la Parola"/>
                              </w:smartTagPr>
                              <w:r w:rsidRPr="002F3599">
                                <w:rPr>
                                  <w:rFonts w:ascii="Times New Roman" w:hAnsi="Times New Roman"/>
                                  <w:i/>
                                  <w:sz w:val="20"/>
                                  <w:szCs w:val="20"/>
                                </w:rPr>
                                <w:t xml:space="preserve">la </w:t>
                              </w:r>
                              <w:r w:rsidRPr="002F3599">
                                <w:rPr>
                                  <w:rFonts w:ascii="Times New Roman" w:hAnsi="Times New Roman"/>
                                  <w:i/>
                                  <w:caps/>
                                  <w:sz w:val="20"/>
                                  <w:szCs w:val="20"/>
                                </w:rPr>
                                <w:t>P</w:t>
                              </w:r>
                              <w:r w:rsidRPr="002F3599">
                                <w:rPr>
                                  <w:rFonts w:ascii="Times New Roman" w:hAnsi="Times New Roman"/>
                                  <w:i/>
                                  <w:sz w:val="20"/>
                                  <w:szCs w:val="20"/>
                                </w:rPr>
                                <w:t>arola</w:t>
                              </w:r>
                            </w:smartTag>
                            <w:r w:rsidRPr="002F3599">
                              <w:rPr>
                                <w:rFonts w:ascii="Times New Roman" w:hAnsi="Times New Roman"/>
                                <w:i/>
                                <w:sz w:val="20"/>
                                <w:szCs w:val="20"/>
                              </w:rPr>
                              <w:t xml:space="preserve"> in mezzo a grandi prove, con la gioia dello Spirito Santo, </w:t>
                            </w:r>
                            <w:r w:rsidRPr="002F3599">
                              <w:rPr>
                                <w:rFonts w:ascii="Times New Roman" w:hAnsi="Times New Roman"/>
                                <w:i/>
                                <w:position w:val="4"/>
                                <w:sz w:val="20"/>
                                <w:szCs w:val="20"/>
                                <w:vertAlign w:val="superscript"/>
                              </w:rPr>
                              <w:t>7</w:t>
                            </w:r>
                            <w:r w:rsidRPr="002F3599">
                              <w:rPr>
                                <w:rFonts w:ascii="Times New Roman" w:hAnsi="Times New Roman"/>
                                <w:i/>
                                <w:sz w:val="20"/>
                                <w:szCs w:val="20"/>
                              </w:rPr>
                              <w:t xml:space="preserve">così da diventare modello per tutti i credenti della Macedonia e dell’Acaia. </w:t>
                            </w:r>
                            <w:r w:rsidRPr="002F3599">
                              <w:rPr>
                                <w:rFonts w:ascii="Times New Roman" w:hAnsi="Times New Roman"/>
                                <w:i/>
                                <w:position w:val="4"/>
                                <w:sz w:val="20"/>
                                <w:szCs w:val="20"/>
                                <w:vertAlign w:val="superscript"/>
                              </w:rPr>
                              <w:t>8</w:t>
                            </w:r>
                            <w:r w:rsidRPr="002F3599">
                              <w:rPr>
                                <w:rFonts w:ascii="Times New Roman" w:hAnsi="Times New Roman"/>
                                <w:i/>
                                <w:sz w:val="20"/>
                                <w:szCs w:val="20"/>
                              </w:rPr>
                              <w:t xml:space="preserve">Infatti per mezzo vostro la parola del Signore risuona non soltanto in Macedonia e in Acaia, ma la vostra fede in Dio si è diffusa dappertutto, tanto che non abbiamo bisogno di parlarne. </w:t>
                            </w:r>
                            <w:r w:rsidRPr="002F3599">
                              <w:rPr>
                                <w:rFonts w:ascii="Times New Roman" w:hAnsi="Times New Roman"/>
                                <w:i/>
                                <w:position w:val="4"/>
                                <w:sz w:val="20"/>
                                <w:szCs w:val="20"/>
                                <w:vertAlign w:val="superscript"/>
                              </w:rPr>
                              <w:t>9</w:t>
                            </w:r>
                            <w:r w:rsidRPr="002F3599">
                              <w:rPr>
                                <w:rFonts w:ascii="Times New Roman" w:hAnsi="Times New Roman"/>
                                <w:i/>
                                <w:sz w:val="20"/>
                                <w:szCs w:val="20"/>
                              </w:rPr>
                              <w:t xml:space="preserve">Sono essi infatti a raccontare come noi siamo venuti in mezzo a voi e come vi siete convertiti dagli idoli a Dio, per servire il Dio vivo e vero </w:t>
                            </w:r>
                            <w:r w:rsidRPr="002F3599">
                              <w:rPr>
                                <w:rFonts w:ascii="Times New Roman" w:hAnsi="Times New Roman"/>
                                <w:i/>
                                <w:position w:val="4"/>
                                <w:sz w:val="20"/>
                                <w:szCs w:val="20"/>
                                <w:vertAlign w:val="superscript"/>
                              </w:rPr>
                              <w:t>10</w:t>
                            </w:r>
                            <w:r w:rsidRPr="002F3599">
                              <w:rPr>
                                <w:rFonts w:ascii="Times New Roman" w:hAnsi="Times New Roman"/>
                                <w:i/>
                                <w:sz w:val="20"/>
                                <w:szCs w:val="20"/>
                              </w:rPr>
                              <w:t>e attendere dai cieli il suo Figlio, che egli ha risuscitato dai morti, Gesù, il quale ci libera dall’ira che viene.</w:t>
                            </w:r>
                          </w:p>
                          <w:p w:rsidR="004756E1" w:rsidRPr="002F3599" w:rsidRDefault="004756E1" w:rsidP="001457D0">
                            <w:pPr>
                              <w:tabs>
                                <w:tab w:val="left" w:pos="1418"/>
                                <w:tab w:val="left" w:pos="5245"/>
                              </w:tabs>
                              <w:spacing w:line="240" w:lineRule="auto"/>
                              <w:ind w:left="142" w:right="105" w:firstLine="0"/>
                              <w:jc w:val="right"/>
                              <w:rPr>
                                <w:rFonts w:ascii="Times New Roman" w:hAnsi="Times New Roman"/>
                                <w:b/>
                                <w:noProof/>
                                <w:sz w:val="20"/>
                                <w:szCs w:val="20"/>
                              </w:rPr>
                            </w:pPr>
                            <w:r w:rsidRPr="009D7C59">
                              <w:rPr>
                                <w:rFonts w:ascii="Times New Roman" w:hAnsi="Times New Roman"/>
                                <w:b/>
                                <w:i/>
                                <w:noProof/>
                                <w:sz w:val="20"/>
                                <w:szCs w:val="20"/>
                              </w:rPr>
                              <w:t>1Ts</w:t>
                            </w:r>
                            <w:r w:rsidRPr="002F3599">
                              <w:rPr>
                                <w:rFonts w:ascii="Times New Roman" w:hAnsi="Times New Roman"/>
                                <w:b/>
                                <w:noProof/>
                                <w:sz w:val="20"/>
                                <w:szCs w:val="20"/>
                              </w:rPr>
                              <w:t xml:space="preserve"> 1,6-10</w:t>
                            </w:r>
                          </w:p>
                          <w:p w:rsidR="004756E1" w:rsidRPr="00011F54" w:rsidRDefault="004756E1" w:rsidP="002F3599">
                            <w:pPr>
                              <w:tabs>
                                <w:tab w:val="center" w:pos="4536"/>
                              </w:tabs>
                              <w:ind w:right="-6" w:firstLine="0"/>
                              <w:jc w:val="center"/>
                              <w:rPr>
                                <w:rFonts w:ascii="Cambria" w:hAnsi="Cambria"/>
                                <w:iCs/>
                                <w:sz w:val="20"/>
                                <w:szCs w:val="20"/>
                              </w:rPr>
                            </w:pPr>
                            <w:r w:rsidRPr="00011F54">
                              <w:rPr>
                                <w:rFonts w:ascii="Cambria" w:hAnsi="Cambria"/>
                                <w:iCs/>
                                <w:sz w:val="20"/>
                                <w:szCs w:val="20"/>
                              </w:rPr>
                              <w:t>* * *</w:t>
                            </w:r>
                          </w:p>
                          <w:p w:rsidR="004756E1" w:rsidRPr="002F3599" w:rsidRDefault="004756E1" w:rsidP="002F3599">
                            <w:pPr>
                              <w:pStyle w:val="Paragrafoelenco1"/>
                              <w:widowControl w:val="0"/>
                              <w:ind w:left="0" w:right="-37" w:firstLine="0"/>
                              <w:rPr>
                                <w:rFonts w:ascii="Times New Roman" w:hAnsi="Times New Roman"/>
                                <w:noProof/>
                                <w:sz w:val="20"/>
                                <w:szCs w:val="20"/>
                              </w:rPr>
                            </w:pPr>
                            <w:r w:rsidRPr="002F3599">
                              <w:rPr>
                                <w:rFonts w:ascii="Times New Roman" w:hAnsi="Times New Roman"/>
                                <w:noProof/>
                                <w:sz w:val="20"/>
                                <w:szCs w:val="20"/>
                              </w:rPr>
                              <w:t xml:space="preserve">La gioia dell’apostolo, che scrive alla comunità di Tessalonica, non si basa solo su un sentimento o su una emozione: essa nasce dalla consapevolezza che, come Paolo stesso, anche la comunità sta seguendo Gesù Signore sul cammino della persecuzione e della croce. </w:t>
                            </w:r>
                            <w:r>
                              <w:rPr>
                                <w:rFonts w:ascii="Times New Roman" w:hAnsi="Times New Roman"/>
                                <w:noProof/>
                                <w:sz w:val="20"/>
                                <w:szCs w:val="20"/>
                              </w:rPr>
                              <w:t>N</w:t>
                            </w:r>
                            <w:r w:rsidRPr="002F3599">
                              <w:rPr>
                                <w:rFonts w:ascii="Times New Roman" w:hAnsi="Times New Roman"/>
                                <w:noProof/>
                                <w:sz w:val="20"/>
                                <w:szCs w:val="20"/>
                              </w:rPr>
                              <w:t>on vi è</w:t>
                            </w:r>
                            <w:r>
                              <w:rPr>
                                <w:rFonts w:ascii="Times New Roman" w:hAnsi="Times New Roman"/>
                                <w:noProof/>
                                <w:sz w:val="20"/>
                                <w:szCs w:val="20"/>
                              </w:rPr>
                              <w:t>, però,</w:t>
                            </w:r>
                            <w:r w:rsidRPr="002F3599">
                              <w:rPr>
                                <w:rFonts w:ascii="Times New Roman" w:hAnsi="Times New Roman"/>
                                <w:noProof/>
                                <w:sz w:val="20"/>
                                <w:szCs w:val="20"/>
                              </w:rPr>
                              <w:t xml:space="preserve"> tristezza o ansia di insuccesso, ma gioia che nasce dallo Spirito. É proprio in questa dinamica di testimonianza gli uni verso agli altri che si generano i credenti. Lo scritto richiama tre espressioni: </w:t>
                            </w:r>
                            <w:r w:rsidRPr="002F3599">
                              <w:rPr>
                                <w:rFonts w:ascii="Times New Roman" w:hAnsi="Times New Roman"/>
                                <w:i/>
                                <w:noProof/>
                                <w:sz w:val="20"/>
                                <w:szCs w:val="20"/>
                              </w:rPr>
                              <w:t>esempio</w:t>
                            </w:r>
                            <w:r w:rsidRPr="002F3599">
                              <w:rPr>
                                <w:rFonts w:ascii="Times New Roman" w:hAnsi="Times New Roman"/>
                                <w:noProof/>
                                <w:sz w:val="20"/>
                                <w:szCs w:val="20"/>
                              </w:rPr>
                              <w:t xml:space="preserve">, </w:t>
                            </w:r>
                            <w:r w:rsidRPr="002F3599">
                              <w:rPr>
                                <w:rFonts w:ascii="Times New Roman" w:hAnsi="Times New Roman"/>
                                <w:i/>
                                <w:noProof/>
                                <w:sz w:val="20"/>
                                <w:szCs w:val="20"/>
                              </w:rPr>
                              <w:t>modello</w:t>
                            </w:r>
                            <w:r w:rsidRPr="002F3599">
                              <w:rPr>
                                <w:rFonts w:ascii="Times New Roman" w:hAnsi="Times New Roman"/>
                                <w:noProof/>
                                <w:sz w:val="20"/>
                                <w:szCs w:val="20"/>
                              </w:rPr>
                              <w:t xml:space="preserve"> ed </w:t>
                            </w:r>
                            <w:r w:rsidRPr="002F3599">
                              <w:rPr>
                                <w:rFonts w:ascii="Times New Roman" w:hAnsi="Times New Roman"/>
                                <w:i/>
                                <w:noProof/>
                                <w:sz w:val="20"/>
                                <w:szCs w:val="20"/>
                              </w:rPr>
                              <w:t>eco</w:t>
                            </w:r>
                            <w:r w:rsidRPr="002F3599">
                              <w:rPr>
                                <w:rFonts w:ascii="Times New Roman" w:hAnsi="Times New Roman"/>
                                <w:noProof/>
                                <w:sz w:val="20"/>
                                <w:szCs w:val="20"/>
                              </w:rPr>
                              <w:t xml:space="preserve">. </w:t>
                            </w:r>
                            <w:smartTag w:uri="urn:schemas-microsoft-com:office:smarttags" w:element="PersonName">
                              <w:smartTagPr>
                                <w:attr w:name="ProductID" w:val="la Chiesa"/>
                              </w:smartTagPr>
                              <w:r w:rsidRPr="002F3599">
                                <w:rPr>
                                  <w:rFonts w:ascii="Times New Roman" w:hAnsi="Times New Roman"/>
                                  <w:noProof/>
                                  <w:sz w:val="20"/>
                                  <w:szCs w:val="20"/>
                                </w:rPr>
                                <w:t>La Chiesa</w:t>
                              </w:r>
                            </w:smartTag>
                            <w:r w:rsidRPr="002F3599">
                              <w:rPr>
                                <w:rFonts w:ascii="Times New Roman" w:hAnsi="Times New Roman"/>
                                <w:noProof/>
                                <w:sz w:val="20"/>
                                <w:szCs w:val="20"/>
                              </w:rPr>
                              <w:t xml:space="preserve"> è chiamata in ogni tempo a narrare la propria vicenda di fede, confrontandosi con la chiamata di Dio e l’appello che sgorga dalla vita e dagli eventi. Rammentando il proprio annuncio, Paolo parla di </w:t>
                            </w:r>
                            <w:r w:rsidRPr="002F3599">
                              <w:rPr>
                                <w:rFonts w:ascii="Times New Roman" w:hAnsi="Times New Roman"/>
                                <w:i/>
                                <w:noProof/>
                                <w:sz w:val="20"/>
                                <w:szCs w:val="20"/>
                              </w:rPr>
                              <w:t xml:space="preserve">eisodos, </w:t>
                            </w:r>
                            <w:r w:rsidRPr="002F3599">
                              <w:rPr>
                                <w:rFonts w:ascii="Times New Roman" w:hAnsi="Times New Roman"/>
                                <w:noProof/>
                                <w:sz w:val="20"/>
                                <w:szCs w:val="20"/>
                              </w:rPr>
                              <w:t xml:space="preserve">«uscita» (v. 9). É questo il dinamismo di una Chiesa missionaria «in uscita»: </w:t>
                            </w:r>
                            <w:r w:rsidRPr="002F3599">
                              <w:rPr>
                                <w:rFonts w:ascii="Times New Roman" w:hAnsi="Times New Roman"/>
                                <w:i/>
                                <w:noProof/>
                                <w:sz w:val="20"/>
                                <w:szCs w:val="20"/>
                              </w:rPr>
                              <w:t>convertirsi dagli idoli</w:t>
                            </w:r>
                            <w:r w:rsidRPr="002F3599">
                              <w:rPr>
                                <w:rFonts w:ascii="Times New Roman" w:hAnsi="Times New Roman"/>
                                <w:noProof/>
                                <w:sz w:val="20"/>
                                <w:szCs w:val="20"/>
                              </w:rPr>
                              <w:t xml:space="preserve">, </w:t>
                            </w:r>
                            <w:r w:rsidRPr="002F3599">
                              <w:rPr>
                                <w:rFonts w:ascii="Times New Roman" w:hAnsi="Times New Roman"/>
                                <w:i/>
                                <w:noProof/>
                                <w:sz w:val="20"/>
                                <w:szCs w:val="20"/>
                              </w:rPr>
                              <w:t>servire il Dio vivo e vero</w:t>
                            </w:r>
                            <w:r w:rsidRPr="002F3599">
                              <w:rPr>
                                <w:rFonts w:ascii="Times New Roman" w:hAnsi="Times New Roman"/>
                                <w:noProof/>
                                <w:sz w:val="20"/>
                                <w:szCs w:val="20"/>
                              </w:rPr>
                              <w:t xml:space="preserve">, </w:t>
                            </w:r>
                            <w:r w:rsidRPr="002F3599">
                              <w:rPr>
                                <w:rFonts w:ascii="Times New Roman" w:hAnsi="Times New Roman"/>
                                <w:i/>
                                <w:noProof/>
                                <w:sz w:val="20"/>
                                <w:szCs w:val="20"/>
                              </w:rPr>
                              <w:t>attendere</w:t>
                            </w:r>
                            <w:r w:rsidRPr="002F3599">
                              <w:rPr>
                                <w:rFonts w:ascii="Times New Roman" w:hAnsi="Times New Roman"/>
                                <w:i/>
                                <w:noProof/>
                                <w:color w:val="FF0000"/>
                                <w:sz w:val="20"/>
                                <w:szCs w:val="20"/>
                              </w:rPr>
                              <w:t xml:space="preserve"> </w:t>
                            </w:r>
                            <w:r w:rsidRPr="002F3599">
                              <w:rPr>
                                <w:rFonts w:ascii="Times New Roman" w:hAnsi="Times New Roman"/>
                                <w:noProof/>
                                <w:sz w:val="20"/>
                                <w:szCs w:val="20"/>
                              </w:rPr>
                              <w:t>la salvezza</w:t>
                            </w:r>
                            <w:r w:rsidRPr="002F3599">
                              <w:rPr>
                                <w:rFonts w:ascii="Times New Roman" w:hAnsi="Times New Roman"/>
                                <w:i/>
                                <w:noProof/>
                                <w:sz w:val="20"/>
                                <w:szCs w:val="20"/>
                              </w:rPr>
                              <w:t xml:space="preserve"> </w:t>
                            </w:r>
                            <w:r w:rsidRPr="002F3599">
                              <w:rPr>
                                <w:rFonts w:ascii="Times New Roman" w:hAnsi="Times New Roman"/>
                                <w:noProof/>
                                <w:sz w:val="20"/>
                                <w:szCs w:val="20"/>
                              </w:rPr>
                              <w:t>da parte di Gesù.</w:t>
                            </w:r>
                          </w:p>
                          <w:p w:rsidR="004756E1" w:rsidRPr="0014700D" w:rsidRDefault="004756E1" w:rsidP="002F3599">
                            <w:pPr>
                              <w:pStyle w:val="Paragrafoelenco1"/>
                              <w:widowControl w:val="0"/>
                              <w:tabs>
                                <w:tab w:val="center" w:pos="4536"/>
                              </w:tabs>
                              <w:ind w:left="142" w:right="-6" w:firstLine="0"/>
                              <w:rPr>
                                <w:rFonts w:ascii="Times New Roman" w:hAnsi="Times New Roman"/>
                                <w:b/>
                                <w:i/>
                                <w:noProof/>
                                <w:sz w:val="20"/>
                                <w:szCs w:val="20"/>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81.4pt;margin-top:166.15pt;width:304.7pt;height:386.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" o:allowincell="f" strokecolor="#d99594" strokeweight="1pt">
                <v:fill color2="#e5b8b7" focus="100%" type="gradient"/>
                <v:shadow on="t" color="#622423" opacity=".5" offset="1pt"/>
                <v:textbox inset="18pt,18pt,18pt,18pt">
                  <w:txbxContent>
                    <w:p w:rsidR="004756E1" w:rsidRDefault="004756E1" w:rsidP="002F3599">
                      <w:pPr>
                        <w:tabs>
                          <w:tab w:val="left" w:pos="1418"/>
                          <w:tab w:val="left" w:pos="5245"/>
                        </w:tabs>
                        <w:spacing w:line="240" w:lineRule="auto"/>
                        <w:ind w:left="142" w:right="105" w:firstLine="0"/>
                        <w:rPr>
                          <w:rFonts w:ascii="Times New Roman" w:hAnsi="Times New Roman"/>
                          <w:i/>
                          <w:sz w:val="20"/>
                          <w:szCs w:val="20"/>
                        </w:rPr>
                      </w:pPr>
                      <w:r w:rsidRPr="002F3599">
                        <w:rPr>
                          <w:rFonts w:ascii="Times New Roman" w:hAnsi="Times New Roman"/>
                          <w:b/>
                          <w:sz w:val="20"/>
                          <w:szCs w:val="20"/>
                        </w:rPr>
                        <w:t xml:space="preserve">1 </w:t>
                      </w:r>
                      <w:r w:rsidRPr="002F3599">
                        <w:rPr>
                          <w:rFonts w:ascii="Times New Roman" w:hAnsi="Times New Roman"/>
                          <w:i/>
                          <w:position w:val="4"/>
                          <w:sz w:val="20"/>
                          <w:szCs w:val="20"/>
                          <w:vertAlign w:val="superscript"/>
                        </w:rPr>
                        <w:t>6</w:t>
                      </w:r>
                      <w:r w:rsidRPr="002F3599">
                        <w:rPr>
                          <w:rFonts w:ascii="Times New Roman" w:hAnsi="Times New Roman"/>
                          <w:i/>
                          <w:sz w:val="20"/>
                          <w:szCs w:val="20"/>
                        </w:rPr>
                        <w:t xml:space="preserve">E voi avete seguito il nostro esempio e quello del Signore, avendo accolto </w:t>
                      </w:r>
                      <w:smartTag w:uri="urn:schemas-microsoft-com:office:smarttags" w:element="PersonName">
                        <w:smartTagPr>
                          <w:attr w:name="ProductID" w:val="la Parola"/>
                        </w:smartTagPr>
                        <w:r w:rsidRPr="002F3599">
                          <w:rPr>
                            <w:rFonts w:ascii="Times New Roman" w:hAnsi="Times New Roman"/>
                            <w:i/>
                            <w:sz w:val="20"/>
                            <w:szCs w:val="20"/>
                          </w:rPr>
                          <w:t xml:space="preserve">la </w:t>
                        </w:r>
                        <w:r w:rsidRPr="002F3599">
                          <w:rPr>
                            <w:rFonts w:ascii="Times New Roman" w:hAnsi="Times New Roman"/>
                            <w:i/>
                            <w:caps/>
                            <w:sz w:val="20"/>
                            <w:szCs w:val="20"/>
                          </w:rPr>
                          <w:t>P</w:t>
                        </w:r>
                        <w:r w:rsidRPr="002F3599">
                          <w:rPr>
                            <w:rFonts w:ascii="Times New Roman" w:hAnsi="Times New Roman"/>
                            <w:i/>
                            <w:sz w:val="20"/>
                            <w:szCs w:val="20"/>
                          </w:rPr>
                          <w:t>arola</w:t>
                        </w:r>
                      </w:smartTag>
                      <w:r w:rsidRPr="002F3599">
                        <w:rPr>
                          <w:rFonts w:ascii="Times New Roman" w:hAnsi="Times New Roman"/>
                          <w:i/>
                          <w:sz w:val="20"/>
                          <w:szCs w:val="20"/>
                        </w:rPr>
                        <w:t xml:space="preserve"> in mezzo a grandi prove, con la gioia dello Spirito Santo, </w:t>
                      </w:r>
                      <w:r w:rsidRPr="002F3599">
                        <w:rPr>
                          <w:rFonts w:ascii="Times New Roman" w:hAnsi="Times New Roman"/>
                          <w:i/>
                          <w:position w:val="4"/>
                          <w:sz w:val="20"/>
                          <w:szCs w:val="20"/>
                          <w:vertAlign w:val="superscript"/>
                        </w:rPr>
                        <w:t>7</w:t>
                      </w:r>
                      <w:r w:rsidRPr="002F3599">
                        <w:rPr>
                          <w:rFonts w:ascii="Times New Roman" w:hAnsi="Times New Roman"/>
                          <w:i/>
                          <w:sz w:val="20"/>
                          <w:szCs w:val="20"/>
                        </w:rPr>
                        <w:t xml:space="preserve">così da diventare modello per tutti i credenti della Macedonia e dell’Acaia. </w:t>
                      </w:r>
                      <w:r w:rsidRPr="002F3599">
                        <w:rPr>
                          <w:rFonts w:ascii="Times New Roman" w:hAnsi="Times New Roman"/>
                          <w:i/>
                          <w:position w:val="4"/>
                          <w:sz w:val="20"/>
                          <w:szCs w:val="20"/>
                          <w:vertAlign w:val="superscript"/>
                        </w:rPr>
                        <w:t>8</w:t>
                      </w:r>
                      <w:r w:rsidRPr="002F3599">
                        <w:rPr>
                          <w:rFonts w:ascii="Times New Roman" w:hAnsi="Times New Roman"/>
                          <w:i/>
                          <w:sz w:val="20"/>
                          <w:szCs w:val="20"/>
                        </w:rPr>
                        <w:t xml:space="preserve">Infatti per mezzo vostro la parola del Signore risuona non soltanto in Macedonia e in Acaia, ma la vostra fede in Dio si è diffusa dappertutto, tanto che non abbiamo bisogno di parlarne. </w:t>
                      </w:r>
                      <w:r w:rsidRPr="002F3599">
                        <w:rPr>
                          <w:rFonts w:ascii="Times New Roman" w:hAnsi="Times New Roman"/>
                          <w:i/>
                          <w:position w:val="4"/>
                          <w:sz w:val="20"/>
                          <w:szCs w:val="20"/>
                          <w:vertAlign w:val="superscript"/>
                        </w:rPr>
                        <w:t>9</w:t>
                      </w:r>
                      <w:r w:rsidRPr="002F3599">
                        <w:rPr>
                          <w:rFonts w:ascii="Times New Roman" w:hAnsi="Times New Roman"/>
                          <w:i/>
                          <w:sz w:val="20"/>
                          <w:szCs w:val="20"/>
                        </w:rPr>
                        <w:t xml:space="preserve">Sono essi infatti a raccontare come noi siamo venuti in mezzo a voi e come vi siete convertiti dagli idoli a Dio, per servire il Dio vivo e vero </w:t>
                      </w:r>
                      <w:r w:rsidRPr="002F3599">
                        <w:rPr>
                          <w:rFonts w:ascii="Times New Roman" w:hAnsi="Times New Roman"/>
                          <w:i/>
                          <w:position w:val="4"/>
                          <w:sz w:val="20"/>
                          <w:szCs w:val="20"/>
                          <w:vertAlign w:val="superscript"/>
                        </w:rPr>
                        <w:t>10</w:t>
                      </w:r>
                      <w:r w:rsidRPr="002F3599">
                        <w:rPr>
                          <w:rFonts w:ascii="Times New Roman" w:hAnsi="Times New Roman"/>
                          <w:i/>
                          <w:sz w:val="20"/>
                          <w:szCs w:val="20"/>
                        </w:rPr>
                        <w:t>e attendere dai cieli il suo Figlio, che egli ha risuscitato dai morti, Gesù, il quale ci libera dall’ira che viene.</w:t>
                      </w:r>
                    </w:p>
                    <w:p w:rsidR="004756E1" w:rsidRPr="002F3599" w:rsidRDefault="004756E1" w:rsidP="001457D0">
                      <w:pPr>
                        <w:tabs>
                          <w:tab w:val="left" w:pos="1418"/>
                          <w:tab w:val="left" w:pos="5245"/>
                        </w:tabs>
                        <w:spacing w:line="240" w:lineRule="auto"/>
                        <w:ind w:left="142" w:right="105" w:firstLine="0"/>
                        <w:jc w:val="right"/>
                        <w:rPr>
                          <w:rFonts w:ascii="Times New Roman" w:hAnsi="Times New Roman"/>
                          <w:b/>
                          <w:noProof/>
                          <w:sz w:val="20"/>
                          <w:szCs w:val="20"/>
                        </w:rPr>
                      </w:pPr>
                      <w:r w:rsidRPr="009D7C59">
                        <w:rPr>
                          <w:rFonts w:ascii="Times New Roman" w:hAnsi="Times New Roman"/>
                          <w:b/>
                          <w:i/>
                          <w:noProof/>
                          <w:sz w:val="20"/>
                          <w:szCs w:val="20"/>
                        </w:rPr>
                        <w:t>1Ts</w:t>
                      </w:r>
                      <w:r w:rsidRPr="002F3599">
                        <w:rPr>
                          <w:rFonts w:ascii="Times New Roman" w:hAnsi="Times New Roman"/>
                          <w:b/>
                          <w:noProof/>
                          <w:sz w:val="20"/>
                          <w:szCs w:val="20"/>
                        </w:rPr>
                        <w:t xml:space="preserve"> 1,6-10</w:t>
                      </w:r>
                    </w:p>
                    <w:p w:rsidR="004756E1" w:rsidRPr="00011F54" w:rsidRDefault="004756E1" w:rsidP="002F3599">
                      <w:pPr>
                        <w:tabs>
                          <w:tab w:val="center" w:pos="4536"/>
                        </w:tabs>
                        <w:ind w:right="-6" w:firstLine="0"/>
                        <w:jc w:val="center"/>
                        <w:rPr>
                          <w:rFonts w:ascii="Cambria" w:hAnsi="Cambria"/>
                          <w:iCs/>
                          <w:sz w:val="20"/>
                          <w:szCs w:val="20"/>
                        </w:rPr>
                      </w:pPr>
                      <w:r w:rsidRPr="00011F54">
                        <w:rPr>
                          <w:rFonts w:ascii="Cambria" w:hAnsi="Cambria"/>
                          <w:iCs/>
                          <w:sz w:val="20"/>
                          <w:szCs w:val="20"/>
                        </w:rPr>
                        <w:t>* * *</w:t>
                      </w:r>
                    </w:p>
                    <w:p w:rsidR="004756E1" w:rsidRPr="002F3599" w:rsidRDefault="004756E1" w:rsidP="002F3599">
                      <w:pPr>
                        <w:pStyle w:val="Paragrafoelenco1"/>
                        <w:widowControl w:val="0"/>
                        <w:ind w:left="0" w:right="-37" w:firstLine="0"/>
                        <w:rPr>
                          <w:rFonts w:ascii="Times New Roman" w:hAnsi="Times New Roman"/>
                          <w:noProof/>
                          <w:sz w:val="20"/>
                          <w:szCs w:val="20"/>
                        </w:rPr>
                      </w:pPr>
                      <w:r w:rsidRPr="002F3599">
                        <w:rPr>
                          <w:rFonts w:ascii="Times New Roman" w:hAnsi="Times New Roman"/>
                          <w:noProof/>
                          <w:sz w:val="20"/>
                          <w:szCs w:val="20"/>
                        </w:rPr>
                        <w:t xml:space="preserve">La gioia dell’apostolo, che scrive alla comunità di Tessalonica, non si basa solo su un sentimento o su una emozione: essa nasce dalla consapevolezza che, come Paolo stesso, anche la comunità sta seguendo Gesù Signore sul cammino della persecuzione e della croce. </w:t>
                      </w:r>
                      <w:r>
                        <w:rPr>
                          <w:rFonts w:ascii="Times New Roman" w:hAnsi="Times New Roman"/>
                          <w:noProof/>
                          <w:sz w:val="20"/>
                          <w:szCs w:val="20"/>
                        </w:rPr>
                        <w:t>N</w:t>
                      </w:r>
                      <w:r w:rsidRPr="002F3599">
                        <w:rPr>
                          <w:rFonts w:ascii="Times New Roman" w:hAnsi="Times New Roman"/>
                          <w:noProof/>
                          <w:sz w:val="20"/>
                          <w:szCs w:val="20"/>
                        </w:rPr>
                        <w:t>on vi è</w:t>
                      </w:r>
                      <w:r>
                        <w:rPr>
                          <w:rFonts w:ascii="Times New Roman" w:hAnsi="Times New Roman"/>
                          <w:noProof/>
                          <w:sz w:val="20"/>
                          <w:szCs w:val="20"/>
                        </w:rPr>
                        <w:t>, però,</w:t>
                      </w:r>
                      <w:r w:rsidRPr="002F3599">
                        <w:rPr>
                          <w:rFonts w:ascii="Times New Roman" w:hAnsi="Times New Roman"/>
                          <w:noProof/>
                          <w:sz w:val="20"/>
                          <w:szCs w:val="20"/>
                        </w:rPr>
                        <w:t xml:space="preserve"> tristezza o ansia di insuccesso, ma gioia che nasce dallo Spirito. É proprio in questa dinamica di testimonianza gli uni verso agli altri che si generano i credenti. Lo scritto richiama tre espressioni: </w:t>
                      </w:r>
                      <w:r w:rsidRPr="002F3599">
                        <w:rPr>
                          <w:rFonts w:ascii="Times New Roman" w:hAnsi="Times New Roman"/>
                          <w:i/>
                          <w:noProof/>
                          <w:sz w:val="20"/>
                          <w:szCs w:val="20"/>
                        </w:rPr>
                        <w:t>esempio</w:t>
                      </w:r>
                      <w:r w:rsidRPr="002F3599">
                        <w:rPr>
                          <w:rFonts w:ascii="Times New Roman" w:hAnsi="Times New Roman"/>
                          <w:noProof/>
                          <w:sz w:val="20"/>
                          <w:szCs w:val="20"/>
                        </w:rPr>
                        <w:t xml:space="preserve">, </w:t>
                      </w:r>
                      <w:r w:rsidRPr="002F3599">
                        <w:rPr>
                          <w:rFonts w:ascii="Times New Roman" w:hAnsi="Times New Roman"/>
                          <w:i/>
                          <w:noProof/>
                          <w:sz w:val="20"/>
                          <w:szCs w:val="20"/>
                        </w:rPr>
                        <w:t>modello</w:t>
                      </w:r>
                      <w:r w:rsidRPr="002F3599">
                        <w:rPr>
                          <w:rFonts w:ascii="Times New Roman" w:hAnsi="Times New Roman"/>
                          <w:noProof/>
                          <w:sz w:val="20"/>
                          <w:szCs w:val="20"/>
                        </w:rPr>
                        <w:t xml:space="preserve"> ed </w:t>
                      </w:r>
                      <w:r w:rsidRPr="002F3599">
                        <w:rPr>
                          <w:rFonts w:ascii="Times New Roman" w:hAnsi="Times New Roman"/>
                          <w:i/>
                          <w:noProof/>
                          <w:sz w:val="20"/>
                          <w:szCs w:val="20"/>
                        </w:rPr>
                        <w:t>eco</w:t>
                      </w:r>
                      <w:r w:rsidRPr="002F3599">
                        <w:rPr>
                          <w:rFonts w:ascii="Times New Roman" w:hAnsi="Times New Roman"/>
                          <w:noProof/>
                          <w:sz w:val="20"/>
                          <w:szCs w:val="20"/>
                        </w:rPr>
                        <w:t xml:space="preserve">. </w:t>
                      </w:r>
                      <w:smartTag w:uri="urn:schemas-microsoft-com:office:smarttags" w:element="PersonName">
                        <w:smartTagPr>
                          <w:attr w:name="ProductID" w:val="la Chiesa"/>
                        </w:smartTagPr>
                        <w:r w:rsidRPr="002F3599">
                          <w:rPr>
                            <w:rFonts w:ascii="Times New Roman" w:hAnsi="Times New Roman"/>
                            <w:noProof/>
                            <w:sz w:val="20"/>
                            <w:szCs w:val="20"/>
                          </w:rPr>
                          <w:t>La Chiesa</w:t>
                        </w:r>
                      </w:smartTag>
                      <w:r w:rsidRPr="002F3599">
                        <w:rPr>
                          <w:rFonts w:ascii="Times New Roman" w:hAnsi="Times New Roman"/>
                          <w:noProof/>
                          <w:sz w:val="20"/>
                          <w:szCs w:val="20"/>
                        </w:rPr>
                        <w:t xml:space="preserve"> è chiamata in ogni tempo a narrare la propria vicenda di fede, confrontandosi con la chiamata di Dio e l’appello che sgorga dalla vita e dagli eventi. Rammentando il proprio annuncio, Paolo parla di </w:t>
                      </w:r>
                      <w:r w:rsidRPr="002F3599">
                        <w:rPr>
                          <w:rFonts w:ascii="Times New Roman" w:hAnsi="Times New Roman"/>
                          <w:i/>
                          <w:noProof/>
                          <w:sz w:val="20"/>
                          <w:szCs w:val="20"/>
                        </w:rPr>
                        <w:t xml:space="preserve">eisodos, </w:t>
                      </w:r>
                      <w:r w:rsidRPr="002F3599">
                        <w:rPr>
                          <w:rFonts w:ascii="Times New Roman" w:hAnsi="Times New Roman"/>
                          <w:noProof/>
                          <w:sz w:val="20"/>
                          <w:szCs w:val="20"/>
                        </w:rPr>
                        <w:t xml:space="preserve">«uscita» (v. 9). É questo il dinamismo di una Chiesa missionaria «in uscita»: </w:t>
                      </w:r>
                      <w:r w:rsidRPr="002F3599">
                        <w:rPr>
                          <w:rFonts w:ascii="Times New Roman" w:hAnsi="Times New Roman"/>
                          <w:i/>
                          <w:noProof/>
                          <w:sz w:val="20"/>
                          <w:szCs w:val="20"/>
                        </w:rPr>
                        <w:t>convertirsi dagli idoli</w:t>
                      </w:r>
                      <w:r w:rsidRPr="002F3599">
                        <w:rPr>
                          <w:rFonts w:ascii="Times New Roman" w:hAnsi="Times New Roman"/>
                          <w:noProof/>
                          <w:sz w:val="20"/>
                          <w:szCs w:val="20"/>
                        </w:rPr>
                        <w:t xml:space="preserve">, </w:t>
                      </w:r>
                      <w:r w:rsidRPr="002F3599">
                        <w:rPr>
                          <w:rFonts w:ascii="Times New Roman" w:hAnsi="Times New Roman"/>
                          <w:i/>
                          <w:noProof/>
                          <w:sz w:val="20"/>
                          <w:szCs w:val="20"/>
                        </w:rPr>
                        <w:t>servire il Dio vivo e vero</w:t>
                      </w:r>
                      <w:r w:rsidRPr="002F3599">
                        <w:rPr>
                          <w:rFonts w:ascii="Times New Roman" w:hAnsi="Times New Roman"/>
                          <w:noProof/>
                          <w:sz w:val="20"/>
                          <w:szCs w:val="20"/>
                        </w:rPr>
                        <w:t xml:space="preserve">, </w:t>
                      </w:r>
                      <w:r w:rsidRPr="002F3599">
                        <w:rPr>
                          <w:rFonts w:ascii="Times New Roman" w:hAnsi="Times New Roman"/>
                          <w:i/>
                          <w:noProof/>
                          <w:sz w:val="20"/>
                          <w:szCs w:val="20"/>
                        </w:rPr>
                        <w:t>attendere</w:t>
                      </w:r>
                      <w:r w:rsidRPr="002F3599">
                        <w:rPr>
                          <w:rFonts w:ascii="Times New Roman" w:hAnsi="Times New Roman"/>
                          <w:i/>
                          <w:noProof/>
                          <w:color w:val="FF0000"/>
                          <w:sz w:val="20"/>
                          <w:szCs w:val="20"/>
                        </w:rPr>
                        <w:t xml:space="preserve"> </w:t>
                      </w:r>
                      <w:r w:rsidRPr="002F3599">
                        <w:rPr>
                          <w:rFonts w:ascii="Times New Roman" w:hAnsi="Times New Roman"/>
                          <w:noProof/>
                          <w:sz w:val="20"/>
                          <w:szCs w:val="20"/>
                        </w:rPr>
                        <w:t>la salvezza</w:t>
                      </w:r>
                      <w:r w:rsidRPr="002F3599">
                        <w:rPr>
                          <w:rFonts w:ascii="Times New Roman" w:hAnsi="Times New Roman"/>
                          <w:i/>
                          <w:noProof/>
                          <w:sz w:val="20"/>
                          <w:szCs w:val="20"/>
                        </w:rPr>
                        <w:t xml:space="preserve"> </w:t>
                      </w:r>
                      <w:r w:rsidRPr="002F3599">
                        <w:rPr>
                          <w:rFonts w:ascii="Times New Roman" w:hAnsi="Times New Roman"/>
                          <w:noProof/>
                          <w:sz w:val="20"/>
                          <w:szCs w:val="20"/>
                        </w:rPr>
                        <w:t>da parte di Gesù.</w:t>
                      </w:r>
                    </w:p>
                    <w:p w:rsidR="004756E1" w:rsidRPr="0014700D" w:rsidRDefault="004756E1" w:rsidP="002F3599">
                      <w:pPr>
                        <w:pStyle w:val="Paragrafoelenco1"/>
                        <w:widowControl w:val="0"/>
                        <w:tabs>
                          <w:tab w:val="center" w:pos="4536"/>
                        </w:tabs>
                        <w:ind w:left="142" w:right="-6" w:firstLine="0"/>
                        <w:rPr>
                          <w:rFonts w:ascii="Times New Roman" w:hAnsi="Times New Roman"/>
                          <w:b/>
                          <w:i/>
                          <w:noProof/>
                          <w:sz w:val="20"/>
                          <w:szCs w:val="20"/>
                        </w:rPr>
                      </w:pPr>
                    </w:p>
                  </w:txbxContent>
                </v:textbox>
                <w10:wrap type="square" anchorx="margin" anchory="margin"/>
              </v:rect>
            </w:pict>
          </mc:Fallback>
        </mc:AlternateContent>
      </w:r>
      <w:r w:rsidR="006D11CD" w:rsidRPr="00CB6A61">
        <w:rPr>
          <w:rFonts w:ascii="Times New Roman" w:hAnsi="Times New Roman"/>
          <w:b/>
          <w:smallCaps/>
          <w:sz w:val="24"/>
          <w:szCs w:val="24"/>
        </w:rPr>
        <w:t xml:space="preserve">Per </w:t>
      </w:r>
      <w:smartTag w:uri="urn:schemas-microsoft-com:office:smarttags" w:element="PersonName">
        <w:smartTagPr>
          <w:attr w:name="ProductID" w:val="LA VITA BUONA"/>
        </w:smartTagPr>
        <w:r w:rsidR="006D11CD" w:rsidRPr="00CB6A61">
          <w:rPr>
            <w:rFonts w:ascii="Times New Roman" w:hAnsi="Times New Roman"/>
            <w:b/>
            <w:smallCaps/>
            <w:sz w:val="24"/>
            <w:szCs w:val="24"/>
          </w:rPr>
          <w:t>la vita buona</w:t>
        </w:r>
      </w:smartTag>
      <w:r w:rsidR="006D11CD" w:rsidRPr="00CB6A61">
        <w:rPr>
          <w:rFonts w:ascii="Times New Roman" w:hAnsi="Times New Roman"/>
          <w:b/>
          <w:smallCaps/>
          <w:sz w:val="24"/>
          <w:szCs w:val="24"/>
        </w:rPr>
        <w:t xml:space="preserve"> </w:t>
      </w:r>
    </w:p>
    <w:p w:rsidR="006D11CD" w:rsidRDefault="006D11CD" w:rsidP="00FB4003">
      <w:pPr>
        <w:widowControl w:val="0"/>
        <w:ind w:left="142" w:right="-1" w:firstLine="0"/>
        <w:rPr>
          <w:rFonts w:ascii="Times New Roman" w:hAnsi="Times New Roman"/>
          <w:b/>
          <w:smallCaps/>
          <w:sz w:val="24"/>
          <w:szCs w:val="24"/>
        </w:rPr>
      </w:pPr>
      <w:r w:rsidRPr="00CB6A61">
        <w:rPr>
          <w:rFonts w:ascii="Times New Roman" w:hAnsi="Times New Roman"/>
          <w:b/>
          <w:smallCaps/>
          <w:sz w:val="24"/>
          <w:szCs w:val="24"/>
        </w:rPr>
        <w:t>del Vangelo</w:t>
      </w:r>
    </w:p>
    <w:p w:rsidR="0049007C" w:rsidRPr="00CB6A61" w:rsidRDefault="0049007C" w:rsidP="00FB4003">
      <w:pPr>
        <w:widowControl w:val="0"/>
        <w:ind w:left="142" w:right="-1" w:firstLine="0"/>
        <w:rPr>
          <w:rFonts w:ascii="Times New Roman" w:hAnsi="Times New Roman"/>
          <w:b/>
          <w:smallCaps/>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spacing w:val="-2"/>
          <w:sz w:val="24"/>
          <w:szCs w:val="24"/>
        </w:rPr>
      </w:pPr>
      <w:r w:rsidRPr="00CB6A61">
        <w:rPr>
          <w:rFonts w:ascii="Times New Roman" w:hAnsi="Times New Roman"/>
          <w:sz w:val="24"/>
        </w:rPr>
        <w:t>Ciascuna persona è abitata dal desiderio di pienezza e il suo cuore è capace di aprirsi quando sente parole forti e vere sulla sua vita e incontra autentici testimoni di carità. Il Vangelo ha la forza di aprire i cuori e le menti, di interpellare la libertà e la responsabilità, di mettere in cammino.</w:t>
      </w:r>
      <w:r w:rsidRPr="00CB6A61">
        <w:rPr>
          <w:rFonts w:ascii="Times New Roman" w:hAnsi="Times New Roman"/>
          <w:spacing w:val="-2"/>
          <w:sz w:val="24"/>
          <w:szCs w:val="24"/>
        </w:rPr>
        <w:t xml:space="preserve"> Il Signore ci chiama a valutare questo tempo per reinterpretare e purificare alla luce della sua presenza</w:t>
      </w:r>
      <w:r w:rsidRPr="00CB6A61">
        <w:rPr>
          <w:rStyle w:val="Rimandonotaapidipagina"/>
          <w:rFonts w:ascii="Times New Roman" w:hAnsi="Times New Roman"/>
          <w:spacing w:val="-2"/>
          <w:sz w:val="24"/>
          <w:szCs w:val="24"/>
        </w:rPr>
        <w:footnoteReference w:id="23"/>
      </w:r>
      <w:r w:rsidRPr="00CB6A61">
        <w:rPr>
          <w:rFonts w:ascii="Times New Roman" w:hAnsi="Times New Roman"/>
          <w:spacing w:val="-2"/>
          <w:sz w:val="24"/>
          <w:szCs w:val="24"/>
        </w:rPr>
        <w:t xml:space="preserve"> le domande e i desideri delle persone. Come ci ricorda il Papa: «</w:t>
      </w:r>
      <w:r w:rsidRPr="00CB6A61">
        <w:rPr>
          <w:rFonts w:ascii="Times New Roman" w:hAnsi="Times New Roman"/>
          <w:sz w:val="24"/>
          <w:szCs w:val="24"/>
          <w:lang w:eastAsia="it-IT"/>
        </w:rPr>
        <w:t>È imperioso il bisogno di evangelizzare le culture per inculturare il Vangelo»</w:t>
      </w:r>
      <w:r w:rsidRPr="00CB6A61">
        <w:rPr>
          <w:rStyle w:val="Rimandonotaapidipagina"/>
          <w:rFonts w:ascii="Times New Roman" w:hAnsi="Times New Roman"/>
          <w:sz w:val="24"/>
          <w:szCs w:val="24"/>
          <w:lang w:eastAsia="it-IT"/>
        </w:rPr>
        <w:footnoteReference w:id="24"/>
      </w:r>
      <w:r w:rsidRPr="00CB6A61">
        <w:rPr>
          <w:rFonts w:ascii="Times New Roman" w:hAnsi="Times New Roman"/>
          <w:sz w:val="24"/>
          <w:szCs w:val="24"/>
          <w:lang w:eastAsia="it-IT"/>
        </w:rPr>
        <w:t xml:space="preserve">. </w:t>
      </w:r>
    </w:p>
    <w:p w:rsidR="006D11CD" w:rsidRPr="00CB6A61" w:rsidRDefault="006D11CD" w:rsidP="00286230">
      <w:pPr>
        <w:pStyle w:val="Paragrafoelenco1"/>
        <w:widowControl w:val="0"/>
        <w:ind w:left="0" w:right="-1" w:firstLine="142"/>
        <w:rPr>
          <w:rFonts w:ascii="Times New Roman" w:hAnsi="Times New Roman"/>
          <w:sz w:val="24"/>
          <w:szCs w:val="24"/>
          <w:lang w:eastAsia="it-IT"/>
        </w:rPr>
      </w:pPr>
    </w:p>
    <w:p w:rsidR="006D11CD" w:rsidRPr="00CB6A61" w:rsidRDefault="006D11CD" w:rsidP="003C3410">
      <w:pPr>
        <w:pStyle w:val="Paragrafoelenco1"/>
        <w:widowControl w:val="0"/>
        <w:numPr>
          <w:ilvl w:val="0"/>
          <w:numId w:val="6"/>
        </w:numPr>
        <w:ind w:left="0" w:right="-1" w:firstLine="142"/>
        <w:rPr>
          <w:rFonts w:ascii="Times New Roman" w:hAnsi="Times New Roman"/>
          <w:spacing w:val="-2"/>
          <w:sz w:val="24"/>
          <w:szCs w:val="24"/>
        </w:rPr>
      </w:pPr>
      <w:r w:rsidRPr="00CB6A61">
        <w:rPr>
          <w:rFonts w:ascii="Times New Roman" w:hAnsi="Times New Roman"/>
          <w:b/>
          <w:sz w:val="24"/>
          <w:szCs w:val="24"/>
        </w:rPr>
        <w:t>Segni di spe</w:t>
      </w:r>
      <w:r w:rsidR="002B74A1">
        <w:rPr>
          <w:rFonts w:ascii="Times New Roman" w:hAnsi="Times New Roman"/>
          <w:b/>
          <w:sz w:val="24"/>
          <w:szCs w:val="24"/>
        </w:rPr>
        <w:t>ranza</w:t>
      </w:r>
    </w:p>
    <w:p w:rsidR="002B74A1" w:rsidRDefault="002B74A1" w:rsidP="00286230">
      <w:pPr>
        <w:pStyle w:val="Paragrafoelenco1"/>
        <w:widowControl w:val="0"/>
        <w:ind w:left="0" w:right="-1" w:firstLine="142"/>
        <w:rPr>
          <w:rFonts w:ascii="Times New Roman" w:hAnsi="Times New Roman"/>
          <w:spacing w:val="-2"/>
          <w:sz w:val="24"/>
          <w:szCs w:val="24"/>
        </w:rPr>
      </w:pPr>
      <w:r>
        <w:rPr>
          <w:rFonts w:ascii="Times New Roman" w:hAnsi="Times New Roman"/>
          <w:spacing w:val="-2"/>
          <w:sz w:val="24"/>
          <w:szCs w:val="24"/>
        </w:rPr>
        <w:t>Tra i tanti segni di speranza presenti nel nostro tempo vogliamo particolarmente sottolinearne tre: una grande sensibilità per i temi legati alla libertà, alla responsabilità personale ed all’interiorità.</w:t>
      </w:r>
    </w:p>
    <w:p w:rsidR="006D11CD" w:rsidRPr="00CB6A61" w:rsidRDefault="006D11CD" w:rsidP="002B74A1">
      <w:pPr>
        <w:pStyle w:val="Paragrafoelenco1"/>
        <w:widowControl w:val="0"/>
        <w:ind w:left="0" w:right="-1" w:firstLine="142"/>
        <w:rPr>
          <w:rFonts w:ascii="Times New Roman" w:hAnsi="Times New Roman"/>
          <w:sz w:val="24"/>
          <w:szCs w:val="24"/>
          <w:lang w:eastAsia="it-IT"/>
        </w:rPr>
      </w:pPr>
      <w:r w:rsidRPr="00CB6A61">
        <w:rPr>
          <w:rFonts w:ascii="Times New Roman" w:hAnsi="Times New Roman"/>
          <w:spacing w:val="-2"/>
          <w:sz w:val="24"/>
          <w:szCs w:val="24"/>
        </w:rPr>
        <w:t>L’«</w:t>
      </w:r>
      <w:r w:rsidRPr="00CB6A61">
        <w:rPr>
          <w:rFonts w:ascii="Times New Roman" w:hAnsi="Times New Roman"/>
          <w:sz w:val="24"/>
          <w:szCs w:val="24"/>
          <w:lang w:eastAsia="it-IT"/>
        </w:rPr>
        <w:t xml:space="preserve">accresciuta sensibilità per la </w:t>
      </w:r>
      <w:r w:rsidRPr="00CB6A61">
        <w:rPr>
          <w:rFonts w:ascii="Times New Roman" w:hAnsi="Times New Roman"/>
          <w:i/>
          <w:iCs/>
          <w:sz w:val="24"/>
          <w:szCs w:val="24"/>
          <w:lang w:eastAsia="it-IT"/>
        </w:rPr>
        <w:t xml:space="preserve">libertà </w:t>
      </w:r>
      <w:r w:rsidRPr="00CB6A61">
        <w:rPr>
          <w:rFonts w:ascii="Times New Roman" w:hAnsi="Times New Roman"/>
          <w:sz w:val="24"/>
          <w:szCs w:val="24"/>
          <w:lang w:eastAsia="it-IT"/>
        </w:rPr>
        <w:t>in tutti gli ambiti dell’esistenza»</w:t>
      </w:r>
      <w:r w:rsidRPr="00CB6A61">
        <w:rPr>
          <w:rStyle w:val="Rimandonotaapidipagina"/>
          <w:rFonts w:ascii="Times New Roman" w:hAnsi="Times New Roman"/>
          <w:sz w:val="24"/>
          <w:szCs w:val="24"/>
          <w:lang w:eastAsia="it-IT"/>
        </w:rPr>
        <w:footnoteReference w:id="25"/>
      </w:r>
      <w:r w:rsidRPr="00CB6A61">
        <w:rPr>
          <w:rFonts w:ascii="Times New Roman" w:hAnsi="Times New Roman"/>
          <w:sz w:val="24"/>
          <w:szCs w:val="24"/>
          <w:lang w:eastAsia="it-IT"/>
        </w:rPr>
        <w:t xml:space="preserve"> costituisce un </w:t>
      </w:r>
      <w:r w:rsidR="002B74A1" w:rsidRPr="002B74A1">
        <w:rPr>
          <w:rFonts w:ascii="Times New Roman" w:hAnsi="Times New Roman"/>
          <w:sz w:val="24"/>
          <w:szCs w:val="24"/>
          <w:lang w:eastAsia="it-IT"/>
        </w:rPr>
        <w:lastRenderedPageBreak/>
        <w:t xml:space="preserve">particolare segno di speranza. </w:t>
      </w:r>
      <w:r w:rsidRPr="002B74A1">
        <w:rPr>
          <w:rFonts w:ascii="Times New Roman" w:hAnsi="Times New Roman"/>
          <w:sz w:val="24"/>
          <w:szCs w:val="24"/>
          <w:lang w:eastAsia="it-IT"/>
        </w:rPr>
        <w:t xml:space="preserve">Infatti, tale ricerca di libertà – quando rispettosa dell’altro, attenta ai suoi bisogni e accogliente – abbatte gli steccati degli integralismi ideologici e dei </w:t>
      </w:r>
      <w:r w:rsidR="00972287" w:rsidRPr="002B74A1">
        <w:rPr>
          <w:rFonts w:ascii="Times New Roman" w:hAnsi="Times New Roman"/>
          <w:sz w:val="24"/>
          <w:szCs w:val="24"/>
          <w:lang w:eastAsia="it-IT"/>
        </w:rPr>
        <w:t xml:space="preserve">facili </w:t>
      </w:r>
      <w:r w:rsidRPr="002B74A1">
        <w:rPr>
          <w:rFonts w:ascii="Times New Roman" w:hAnsi="Times New Roman"/>
          <w:sz w:val="24"/>
          <w:szCs w:val="24"/>
          <w:lang w:eastAsia="it-IT"/>
        </w:rPr>
        <w:t xml:space="preserve">pregiudizi, e permette la contaminazione positiva tra le culture e gli stili di vita, aprendo così la strada a quell’autentica possibilità di cambiamento che si oppone alla cultura dell’egoismo: «L’individualismo postmoderno e globalizzato favorisce uno stile di vita che indebolisce lo sviluppo e la stabilità dei legami tra le persone, e che snatura i vincoli familiari. L’azione pastorale </w:t>
      </w:r>
      <w:r w:rsidRPr="00CB6A61">
        <w:rPr>
          <w:rFonts w:ascii="Times New Roman" w:hAnsi="Times New Roman"/>
          <w:sz w:val="24"/>
          <w:szCs w:val="24"/>
          <w:lang w:eastAsia="it-IT"/>
        </w:rPr>
        <w:t>deve mostrare ancora meglio che la relazione con il nostro Padre esige e incoraggia una comunione che guarisca, promuova e rafforzi i legami interpersonali»</w:t>
      </w:r>
      <w:r w:rsidRPr="00CB6A61">
        <w:rPr>
          <w:rStyle w:val="Rimandonotaapidipagina"/>
          <w:rFonts w:ascii="Times New Roman" w:hAnsi="Times New Roman"/>
          <w:sz w:val="24"/>
          <w:szCs w:val="24"/>
          <w:lang w:eastAsia="it-IT"/>
        </w:rPr>
        <w:footnoteReference w:id="26"/>
      </w:r>
      <w:r w:rsidRPr="00CB6A61">
        <w:rPr>
          <w:rFonts w:ascii="Times New Roman" w:hAnsi="Times New Roman"/>
          <w:sz w:val="24"/>
          <w:szCs w:val="24"/>
          <w:lang w:eastAsia="it-IT"/>
        </w:rPr>
        <w:t>.</w:t>
      </w:r>
    </w:p>
    <w:p w:rsidR="006D11CD" w:rsidRPr="00CB6A61" w:rsidRDefault="006D11CD" w:rsidP="00286230">
      <w:pPr>
        <w:pStyle w:val="Paragrafoelenco1"/>
        <w:widowControl w:val="0"/>
        <w:ind w:left="0" w:right="-1" w:firstLine="142"/>
        <w:rPr>
          <w:rFonts w:ascii="Times New Roman" w:hAnsi="Times New Roman"/>
          <w:spacing w:val="-2"/>
          <w:sz w:val="24"/>
          <w:szCs w:val="24"/>
        </w:rPr>
      </w:pPr>
      <w:r w:rsidRPr="00CB6A61">
        <w:rPr>
          <w:rFonts w:ascii="Times New Roman" w:hAnsi="Times New Roman"/>
          <w:sz w:val="24"/>
          <w:szCs w:val="24"/>
          <w:lang w:eastAsia="it-IT"/>
        </w:rPr>
        <w:t xml:space="preserve">Un altro segno di speranza emerge da una maggiore sensibilità all’educazione di </w:t>
      </w:r>
      <w:r w:rsidRPr="00CB6A61">
        <w:rPr>
          <w:rFonts w:ascii="Times New Roman" w:hAnsi="Times New Roman"/>
          <w:i/>
          <w:sz w:val="24"/>
          <w:szCs w:val="24"/>
          <w:lang w:eastAsia="it-IT"/>
        </w:rPr>
        <w:t>stili di vita alternativi</w:t>
      </w:r>
      <w:r w:rsidRPr="00CB6A61">
        <w:rPr>
          <w:rFonts w:ascii="Times New Roman" w:hAnsi="Times New Roman"/>
          <w:sz w:val="24"/>
          <w:szCs w:val="24"/>
          <w:lang w:eastAsia="it-IT"/>
        </w:rPr>
        <w:t xml:space="preserve"> al </w:t>
      </w:r>
      <w:r w:rsidRPr="00CB6A61">
        <w:rPr>
          <w:rFonts w:ascii="Times New Roman" w:hAnsi="Times New Roman"/>
          <w:spacing w:val="-2"/>
          <w:sz w:val="24"/>
          <w:szCs w:val="24"/>
        </w:rPr>
        <w:t xml:space="preserve">materialismo consumista – che esalta l’avere e il benessere materiale e porta a negare la vocazione trascendente dell’uomo – con </w:t>
      </w:r>
      <w:r w:rsidRPr="00CB6A61">
        <w:rPr>
          <w:rFonts w:ascii="Times New Roman" w:hAnsi="Times New Roman"/>
          <w:sz w:val="24"/>
          <w:szCs w:val="24"/>
          <w:lang w:eastAsia="it-IT"/>
        </w:rPr>
        <w:t xml:space="preserve">una formazione della </w:t>
      </w:r>
      <w:r w:rsidRPr="00CB6A61">
        <w:rPr>
          <w:rFonts w:ascii="Times New Roman" w:hAnsi="Times New Roman"/>
          <w:i/>
          <w:sz w:val="24"/>
          <w:szCs w:val="24"/>
          <w:lang w:eastAsia="it-IT"/>
        </w:rPr>
        <w:t>responsabilità personale</w:t>
      </w:r>
      <w:r w:rsidRPr="00CB6A61">
        <w:rPr>
          <w:rStyle w:val="Rimandonotaapidipagina"/>
          <w:rFonts w:ascii="Times New Roman" w:hAnsi="Times New Roman"/>
          <w:sz w:val="24"/>
          <w:szCs w:val="24"/>
          <w:lang w:eastAsia="it-IT"/>
        </w:rPr>
        <w:footnoteReference w:id="27"/>
      </w:r>
      <w:r w:rsidRPr="00CB6A61">
        <w:rPr>
          <w:rFonts w:ascii="Times New Roman" w:hAnsi="Times New Roman"/>
          <w:sz w:val="24"/>
          <w:szCs w:val="24"/>
          <w:lang w:eastAsia="it-IT"/>
        </w:rPr>
        <w:t xml:space="preserve"> e una più affinata attenzione alla cura dei piccoli, alle loro esigenze e fragilità. Questa consapevolezza pone un accento inedito sulle scelte etiche in ogni campo: dalla custodia dell’ambiente alla legalità, dall’economia alla politica, dalla cura della salute e del benessere personale ai diritti civili, specie dei più deboli e degli emarginati. I</w:t>
      </w:r>
      <w:r w:rsidRPr="00CB6A61">
        <w:rPr>
          <w:rFonts w:ascii="Times New Roman" w:hAnsi="Times New Roman"/>
          <w:sz w:val="24"/>
          <w:szCs w:val="24"/>
        </w:rPr>
        <w:t xml:space="preserve">n questo quadro, su invito di Benedetto XVI, abbiamo orientato il nostro impegno a </w:t>
      </w:r>
      <w:r w:rsidRPr="00CB6A61">
        <w:rPr>
          <w:rFonts w:ascii="Times New Roman" w:hAnsi="Times New Roman"/>
          <w:i/>
          <w:spacing w:val="-2"/>
          <w:sz w:val="24"/>
          <w:szCs w:val="24"/>
        </w:rPr>
        <w:t>Educare alla vita buona del Vangelo</w:t>
      </w:r>
      <w:r w:rsidRPr="00CB6A61">
        <w:rPr>
          <w:rFonts w:ascii="Times New Roman" w:hAnsi="Times New Roman"/>
          <w:spacing w:val="-2"/>
          <w:sz w:val="24"/>
          <w:szCs w:val="24"/>
        </w:rPr>
        <w:t>, senza ignorare le difficoltà ma evidenziando anche le numerose esperienze positive in atto</w:t>
      </w:r>
      <w:r w:rsidRPr="00CB6A61">
        <w:rPr>
          <w:rStyle w:val="Rimandonotaapidipagina"/>
          <w:rFonts w:ascii="Times New Roman" w:hAnsi="Times New Roman"/>
          <w:spacing w:val="-2"/>
          <w:sz w:val="24"/>
          <w:szCs w:val="24"/>
        </w:rPr>
        <w:footnoteReference w:id="28"/>
      </w:r>
      <w:r w:rsidRPr="00CB6A61">
        <w:rPr>
          <w:rFonts w:ascii="Times New Roman" w:hAnsi="Times New Roman"/>
          <w:spacing w:val="-2"/>
          <w:sz w:val="24"/>
          <w:szCs w:val="24"/>
        </w:rPr>
        <w:t xml:space="preserve">. </w:t>
      </w:r>
      <w:r w:rsidRPr="00CB6A61">
        <w:rPr>
          <w:rFonts w:ascii="Times New Roman" w:hAnsi="Times New Roman"/>
          <w:sz w:val="24"/>
          <w:szCs w:val="24"/>
        </w:rPr>
        <w:t>Siamo consapevoli che la formazione integrale della persona è resa oggi difficile dalla separazione tra le sue</w:t>
      </w:r>
      <w:r w:rsidRPr="00CB6A61">
        <w:rPr>
          <w:rFonts w:ascii="Times New Roman" w:hAnsi="Times New Roman"/>
          <w:i/>
          <w:sz w:val="24"/>
          <w:szCs w:val="24"/>
        </w:rPr>
        <w:t xml:space="preserve"> dimensioni costitutive</w:t>
      </w:r>
      <w:r w:rsidRPr="00CB6A61">
        <w:rPr>
          <w:rFonts w:ascii="Times New Roman" w:hAnsi="Times New Roman"/>
          <w:sz w:val="24"/>
          <w:szCs w:val="24"/>
        </w:rPr>
        <w:t>:</w:t>
      </w:r>
      <w:r w:rsidRPr="00CB6A61">
        <w:rPr>
          <w:rFonts w:ascii="Times New Roman" w:hAnsi="Times New Roman"/>
          <w:i/>
          <w:sz w:val="24"/>
          <w:szCs w:val="24"/>
        </w:rPr>
        <w:t xml:space="preserve"> </w:t>
      </w:r>
      <w:r w:rsidRPr="00CB6A61">
        <w:rPr>
          <w:rFonts w:ascii="Times New Roman" w:hAnsi="Times New Roman"/>
          <w:sz w:val="24"/>
          <w:szCs w:val="24"/>
        </w:rPr>
        <w:t>la razionalità e l’affettività, la corporeità e la spiritualità, la conoscenza e l’emozione. Un’autentica relazione educativa richiede la reciproca fecondazione tra sfera razionale e mondo affettivo, tra intelligenza e sensibilità, tra mente e cuore «</w:t>
      </w:r>
      <w:r w:rsidRPr="00CB6A61">
        <w:rPr>
          <w:rFonts w:ascii="Times New Roman" w:hAnsi="Times New Roman"/>
          <w:sz w:val="24"/>
          <w:szCs w:val="24"/>
          <w:lang w:eastAsia="it-IT"/>
        </w:rPr>
        <w:t>promuovendo la capacità di pensare e l’esercizio critico della ragione»</w:t>
      </w:r>
      <w:r w:rsidRPr="00CB6A61">
        <w:rPr>
          <w:rStyle w:val="Rimandonotaapidipagina"/>
          <w:rFonts w:ascii="Times New Roman" w:hAnsi="Times New Roman"/>
          <w:sz w:val="24"/>
          <w:szCs w:val="24"/>
          <w:lang w:eastAsia="it-IT"/>
        </w:rPr>
        <w:footnoteReference w:id="29"/>
      </w:r>
      <w:r w:rsidRPr="00CB6A61">
        <w:rPr>
          <w:rFonts w:ascii="Times New Roman" w:hAnsi="Times New Roman"/>
          <w:sz w:val="24"/>
          <w:szCs w:val="24"/>
        </w:rPr>
        <w:t xml:space="preserve">. Una </w:t>
      </w:r>
      <w:r w:rsidRPr="00CB6A61">
        <w:rPr>
          <w:rFonts w:ascii="Times New Roman" w:hAnsi="Times New Roman"/>
          <w:spacing w:val="-2"/>
          <w:sz w:val="24"/>
          <w:szCs w:val="24"/>
        </w:rPr>
        <w:t>provocazione senz’altro positiva viene dalla dimensione multiculturale, multietnica e multireligiosa che sta assumendo il nostro Paese. Ad essa si riconduce lo stesso fenomeno migratorio con i suoi aspetti di accoglienza e integrazione e i suoi risvolti problematici, talvolta drammatici, che pongono un acuto appello alle nostre coscienze.</w:t>
      </w:r>
    </w:p>
    <w:p w:rsidR="002B74A1" w:rsidRDefault="006D11CD" w:rsidP="002B74A1">
      <w:pPr>
        <w:pStyle w:val="Paragrafoelenco1"/>
        <w:widowControl w:val="0"/>
        <w:ind w:left="0" w:right="-1" w:firstLine="142"/>
        <w:rPr>
          <w:rFonts w:ascii="Times New Roman" w:hAnsi="Times New Roman"/>
          <w:sz w:val="24"/>
          <w:szCs w:val="24"/>
        </w:rPr>
      </w:pPr>
      <w:r w:rsidRPr="00CB6A61">
        <w:rPr>
          <w:rFonts w:ascii="Times New Roman" w:hAnsi="Times New Roman"/>
          <w:sz w:val="24"/>
          <w:szCs w:val="24"/>
        </w:rPr>
        <w:t xml:space="preserve">Anche l’accresciuta esigenza tra giovani e adulti di </w:t>
      </w:r>
      <w:r w:rsidRPr="00CB6A61">
        <w:rPr>
          <w:rFonts w:ascii="Times New Roman" w:hAnsi="Times New Roman"/>
          <w:i/>
          <w:sz w:val="24"/>
          <w:szCs w:val="24"/>
        </w:rPr>
        <w:t>spiritualità</w:t>
      </w:r>
      <w:r w:rsidRPr="00CB6A61">
        <w:rPr>
          <w:rFonts w:ascii="Times New Roman" w:hAnsi="Times New Roman"/>
          <w:sz w:val="24"/>
          <w:szCs w:val="24"/>
        </w:rPr>
        <w:t>, di senso e di significato, nella relazione con gli altri e con Dio, costituisce un indubbio segno di speranza. Tali prospettive nascono anche come reazione e, spesso convivono, con</w:t>
      </w:r>
      <w:r w:rsidRPr="00CB6A61">
        <w:rPr>
          <w:rFonts w:ascii="Times New Roman" w:hAnsi="Times New Roman"/>
          <w:spacing w:val="-2"/>
          <w:sz w:val="24"/>
          <w:szCs w:val="24"/>
        </w:rPr>
        <w:t xml:space="preserve"> una concezione della vita, da cui è escluso ogni riferimento al Trascendente. Le cause di questa chiusura sono molteplici</w:t>
      </w:r>
      <w:r w:rsidRPr="00CB6A61">
        <w:rPr>
          <w:rStyle w:val="Rimandonotaapidipagina"/>
          <w:rFonts w:ascii="Times New Roman" w:hAnsi="Times New Roman"/>
          <w:spacing w:val="-2"/>
          <w:sz w:val="24"/>
          <w:szCs w:val="24"/>
        </w:rPr>
        <w:footnoteReference w:id="30"/>
      </w:r>
      <w:r w:rsidRPr="00CB6A61">
        <w:rPr>
          <w:rFonts w:ascii="Times New Roman" w:hAnsi="Times New Roman"/>
          <w:spacing w:val="-2"/>
          <w:sz w:val="24"/>
          <w:szCs w:val="24"/>
        </w:rPr>
        <w:t>, riconoscibili</w:t>
      </w:r>
      <w:r w:rsidRPr="00CB6A61">
        <w:rPr>
          <w:rFonts w:ascii="Times New Roman" w:hAnsi="Times New Roman"/>
          <w:sz w:val="24"/>
          <w:szCs w:val="24"/>
        </w:rPr>
        <w:t xml:space="preserve"> soprattutto in un </w:t>
      </w:r>
      <w:r w:rsidRPr="00CB6A61">
        <w:rPr>
          <w:rFonts w:ascii="Times New Roman" w:hAnsi="Times New Roman"/>
          <w:i/>
          <w:sz w:val="24"/>
          <w:szCs w:val="24"/>
        </w:rPr>
        <w:t>soggettivismo,</w:t>
      </w:r>
      <w:r w:rsidRPr="00CB6A61">
        <w:rPr>
          <w:rFonts w:ascii="Times New Roman" w:hAnsi="Times New Roman"/>
          <w:sz w:val="24"/>
          <w:szCs w:val="24"/>
        </w:rPr>
        <w:t xml:space="preserve"> che induce molti cristiani a selezionare in maniera arbitraria i contenuti della fede e della morale, a relativizzare l’appartenenza ecclesiale e a vivere l’esperienza religiosa in forma individualistica, relegandola nella</w:t>
      </w:r>
      <w:r w:rsidRPr="00CB6A61">
        <w:rPr>
          <w:rFonts w:ascii="Times New Roman" w:hAnsi="Times New Roman"/>
          <w:i/>
          <w:sz w:val="24"/>
          <w:szCs w:val="24"/>
        </w:rPr>
        <w:t xml:space="preserve"> </w:t>
      </w:r>
      <w:r w:rsidRPr="00CB6A61">
        <w:rPr>
          <w:rFonts w:ascii="Times New Roman" w:hAnsi="Times New Roman"/>
          <w:sz w:val="24"/>
          <w:szCs w:val="24"/>
        </w:rPr>
        <w:t xml:space="preserve">sfera del privato. Ciò è dovuto anche al fatto che la formazione </w:t>
      </w:r>
      <w:r w:rsidRPr="002B74A1">
        <w:rPr>
          <w:rFonts w:ascii="Times New Roman" w:hAnsi="Times New Roman"/>
          <w:sz w:val="24"/>
          <w:szCs w:val="24"/>
        </w:rPr>
        <w:t>cristiana spesso si conclude nella prima adolescenza</w:t>
      </w:r>
      <w:r w:rsidR="00972287" w:rsidRPr="002B74A1">
        <w:rPr>
          <w:rFonts w:ascii="Times New Roman" w:hAnsi="Times New Roman"/>
          <w:sz w:val="24"/>
          <w:szCs w:val="24"/>
        </w:rPr>
        <w:t>. Non stupisce che numerosi adulti conservi</w:t>
      </w:r>
      <w:r w:rsidRPr="002B74A1">
        <w:rPr>
          <w:rFonts w:ascii="Times New Roman" w:hAnsi="Times New Roman"/>
          <w:sz w:val="24"/>
          <w:szCs w:val="24"/>
        </w:rPr>
        <w:t xml:space="preserve">no </w:t>
      </w:r>
      <w:r w:rsidRPr="00CB6A61">
        <w:rPr>
          <w:rFonts w:ascii="Times New Roman" w:hAnsi="Times New Roman"/>
          <w:sz w:val="24"/>
          <w:szCs w:val="24"/>
        </w:rPr>
        <w:t>un’</w:t>
      </w:r>
      <w:r w:rsidRPr="00CB6A61">
        <w:rPr>
          <w:rFonts w:ascii="Times New Roman" w:hAnsi="Times New Roman"/>
          <w:i/>
          <w:sz w:val="24"/>
          <w:szCs w:val="24"/>
        </w:rPr>
        <w:t>immagine infantile e impropria</w:t>
      </w:r>
      <w:r w:rsidRPr="00CB6A61">
        <w:rPr>
          <w:rFonts w:ascii="Times New Roman" w:hAnsi="Times New Roman"/>
          <w:sz w:val="24"/>
          <w:szCs w:val="24"/>
        </w:rPr>
        <w:t xml:space="preserve"> di Dio e della religione cristiana.</w:t>
      </w:r>
      <w:r w:rsidR="002B74A1">
        <w:rPr>
          <w:rFonts w:ascii="Times New Roman" w:hAnsi="Times New Roman"/>
          <w:spacing w:val="-2"/>
          <w:sz w:val="24"/>
          <w:szCs w:val="24"/>
        </w:rPr>
        <w:t xml:space="preserve"> </w:t>
      </w:r>
      <w:r w:rsidRPr="00CB6A61">
        <w:rPr>
          <w:rFonts w:ascii="Times New Roman" w:hAnsi="Times New Roman"/>
          <w:sz w:val="24"/>
          <w:szCs w:val="24"/>
        </w:rPr>
        <w:t xml:space="preserve">L’esigenza di un recupero dell’interiorità – quando trova significative proposte educative – non di rado sfocia nell’apprezzamento della preghiera e dell’approfondimento riflessivo. </w:t>
      </w:r>
    </w:p>
    <w:p w:rsidR="006D11CD" w:rsidRPr="002B74A1" w:rsidRDefault="002B74A1" w:rsidP="002B74A1">
      <w:pPr>
        <w:pStyle w:val="Paragrafoelenco1"/>
        <w:widowControl w:val="0"/>
        <w:ind w:left="0" w:right="-1" w:firstLine="142"/>
        <w:rPr>
          <w:rFonts w:ascii="Times New Roman" w:hAnsi="Times New Roman"/>
          <w:spacing w:val="-2"/>
          <w:sz w:val="24"/>
          <w:szCs w:val="24"/>
        </w:rPr>
      </w:pPr>
      <w:r>
        <w:rPr>
          <w:rFonts w:ascii="Times New Roman" w:hAnsi="Times New Roman"/>
          <w:sz w:val="24"/>
          <w:szCs w:val="24"/>
        </w:rPr>
        <w:lastRenderedPageBreak/>
        <w:t>In questi</w:t>
      </w:r>
      <w:r w:rsidR="006D11CD" w:rsidRPr="00CB6A61">
        <w:rPr>
          <w:rFonts w:ascii="Times New Roman" w:hAnsi="Times New Roman"/>
          <w:sz w:val="24"/>
          <w:szCs w:val="24"/>
        </w:rPr>
        <w:t xml:space="preserve"> </w:t>
      </w:r>
      <w:r>
        <w:rPr>
          <w:rFonts w:ascii="Times New Roman" w:hAnsi="Times New Roman"/>
          <w:sz w:val="24"/>
          <w:szCs w:val="24"/>
        </w:rPr>
        <w:t>campi</w:t>
      </w:r>
      <w:r w:rsidR="006D11CD" w:rsidRPr="00CB6A61">
        <w:rPr>
          <w:rFonts w:ascii="Times New Roman" w:hAnsi="Times New Roman"/>
          <w:sz w:val="24"/>
          <w:szCs w:val="24"/>
        </w:rPr>
        <w:t xml:space="preserve"> nuove opportunità di relazione e di annuncio del Vangelo e della proposta cristiana ci sono offerte dalla </w:t>
      </w:r>
      <w:r w:rsidR="006D11CD" w:rsidRPr="00CB6A61">
        <w:rPr>
          <w:rFonts w:ascii="Times New Roman" w:hAnsi="Times New Roman"/>
          <w:i/>
          <w:sz w:val="24"/>
          <w:szCs w:val="24"/>
        </w:rPr>
        <w:t>tecnologia digitale</w:t>
      </w:r>
      <w:r w:rsidR="006D11CD" w:rsidRPr="00CB6A61">
        <w:rPr>
          <w:rFonts w:ascii="Times New Roman" w:hAnsi="Times New Roman"/>
          <w:sz w:val="24"/>
          <w:szCs w:val="24"/>
        </w:rPr>
        <w:t>, senza che ciò significhi ignorarne anche i limiti, a partire dai suoi aspetti pervasivi e massificanti.</w:t>
      </w:r>
    </w:p>
    <w:p w:rsidR="006D11CD" w:rsidRPr="00CB6A61" w:rsidRDefault="006D11CD" w:rsidP="00286230">
      <w:pPr>
        <w:widowControl w:val="0"/>
        <w:ind w:right="-1" w:firstLine="142"/>
        <w:rPr>
          <w:rFonts w:ascii="Times New Roman" w:hAnsi="Times New Roman"/>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noProof/>
          <w:sz w:val="24"/>
          <w:szCs w:val="24"/>
        </w:rPr>
      </w:pPr>
      <w:r w:rsidRPr="00CB6A61">
        <w:rPr>
          <w:rFonts w:ascii="Times New Roman" w:hAnsi="Times New Roman"/>
          <w:b/>
          <w:i/>
          <w:sz w:val="24"/>
          <w:szCs w:val="24"/>
        </w:rPr>
        <w:t xml:space="preserve"> </w:t>
      </w:r>
      <w:r w:rsidR="00144C29">
        <w:rPr>
          <w:rFonts w:ascii="Times New Roman" w:hAnsi="Times New Roman"/>
          <w:b/>
          <w:sz w:val="24"/>
          <w:szCs w:val="24"/>
        </w:rPr>
        <w:t>Discernimento e</w:t>
      </w:r>
      <w:r w:rsidRPr="00CB6A61">
        <w:rPr>
          <w:rFonts w:ascii="Times New Roman" w:hAnsi="Times New Roman"/>
          <w:b/>
          <w:sz w:val="24"/>
          <w:szCs w:val="24"/>
        </w:rPr>
        <w:t xml:space="preserve"> conversione past</w:t>
      </w:r>
      <w:r w:rsidR="00144C29">
        <w:rPr>
          <w:rFonts w:ascii="Times New Roman" w:hAnsi="Times New Roman"/>
          <w:b/>
          <w:sz w:val="24"/>
          <w:szCs w:val="24"/>
        </w:rPr>
        <w:t>orale</w:t>
      </w:r>
    </w:p>
    <w:p w:rsidR="00144C29"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La </w:t>
      </w:r>
      <w:r w:rsidRPr="00CB6A61">
        <w:rPr>
          <w:rFonts w:ascii="Times New Roman" w:hAnsi="Times New Roman"/>
          <w:i/>
          <w:sz w:val="24"/>
          <w:szCs w:val="24"/>
        </w:rPr>
        <w:t>nuova evangelizzazione</w:t>
      </w:r>
      <w:r w:rsidRPr="00CB6A61">
        <w:rPr>
          <w:rFonts w:ascii="Times New Roman" w:hAnsi="Times New Roman"/>
          <w:sz w:val="24"/>
          <w:szCs w:val="24"/>
        </w:rPr>
        <w:t xml:space="preserve"> risuona così come possibilità per </w:t>
      </w:r>
      <w:smartTag w:uri="urn:schemas-microsoft-com:office:smarttags" w:element="PersonName">
        <w:smartTagPr>
          <w:attr w:name="ProductID" w:val="la Chiesa"/>
        </w:smartTagPr>
        <w:r w:rsidRPr="00CB6A61">
          <w:rPr>
            <w:rFonts w:ascii="Times New Roman" w:hAnsi="Times New Roman"/>
            <w:sz w:val="24"/>
            <w:szCs w:val="24"/>
          </w:rPr>
          <w:t>la Chiesa</w:t>
        </w:r>
      </w:smartTag>
      <w:r w:rsidRPr="00CB6A61">
        <w:rPr>
          <w:rFonts w:ascii="Times New Roman" w:hAnsi="Times New Roman"/>
          <w:sz w:val="24"/>
          <w:szCs w:val="24"/>
        </w:rPr>
        <w:t xml:space="preserve"> di abitare il clima culturale odierno in modo propositivo: siamo invitati a riconoscere il bene presente nei nuovi scenari e a individuare i luoghi a partire dai quali dare rinnovata vitalità al nostro impegno missionario ed evangelizzatore. Non si tratta di immaginare un ulteriore modello di azione pastorale, che si sostituisce per successione lineare ad altri paradigmi o azioni ecclesiali, quanto piuttosto di abbracciare un orizzonte di rinnovamento e integrazione. </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sz w:val="24"/>
          <w:szCs w:val="24"/>
        </w:rPr>
        <w:t>La nuova evangelizzazione – dove l’aggettivo «nuova» ci stimola a recuperare, nei doni dello Spirito, energie, volontà, freschezza e ingegno – chiede a tutti i soggetti ecclesiali una verifica dell’azione pastorale, assumendo come punto prospettico il mandato missionario che è all’origine dell’istituzione della Chiesa da parte di Gesù (</w:t>
      </w:r>
      <w:r w:rsidRPr="00CB6A61">
        <w:rPr>
          <w:rFonts w:ascii="Times New Roman" w:hAnsi="Times New Roman"/>
          <w:i/>
          <w:sz w:val="24"/>
          <w:szCs w:val="24"/>
        </w:rPr>
        <w:t>Mt</w:t>
      </w:r>
      <w:r w:rsidRPr="00CB6A61">
        <w:rPr>
          <w:rFonts w:ascii="Times New Roman" w:hAnsi="Times New Roman"/>
          <w:sz w:val="24"/>
          <w:szCs w:val="24"/>
        </w:rPr>
        <w:t xml:space="preserve"> 28,18-20). </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sz w:val="24"/>
          <w:szCs w:val="24"/>
        </w:rPr>
        <w:t>In concreto, questo esame intende stimolare e potenziare tre attitudini fondamentali:</w:t>
      </w:r>
    </w:p>
    <w:p w:rsidR="006D11CD" w:rsidRPr="00CB6A61" w:rsidRDefault="006D11CD" w:rsidP="003C3410">
      <w:pPr>
        <w:pStyle w:val="Paragrafoelenco1"/>
        <w:widowControl w:val="0"/>
        <w:numPr>
          <w:ilvl w:val="0"/>
          <w:numId w:val="4"/>
        </w:numPr>
        <w:ind w:left="0" w:right="-1" w:firstLine="142"/>
        <w:rPr>
          <w:rFonts w:ascii="Times New Roman" w:hAnsi="Times New Roman"/>
          <w:sz w:val="24"/>
          <w:szCs w:val="24"/>
        </w:rPr>
      </w:pPr>
      <w:r w:rsidRPr="00CB6A61">
        <w:rPr>
          <w:rFonts w:ascii="Times New Roman" w:hAnsi="Times New Roman"/>
          <w:sz w:val="24"/>
          <w:szCs w:val="24"/>
        </w:rPr>
        <w:t xml:space="preserve">la capacità di </w:t>
      </w:r>
      <w:r w:rsidRPr="00144C29">
        <w:rPr>
          <w:rFonts w:ascii="Times New Roman" w:hAnsi="Times New Roman"/>
          <w:i/>
          <w:sz w:val="24"/>
          <w:szCs w:val="24"/>
        </w:rPr>
        <w:t>discernere</w:t>
      </w:r>
      <w:r w:rsidRPr="00CB6A61">
        <w:rPr>
          <w:rFonts w:ascii="Times New Roman" w:hAnsi="Times New Roman"/>
          <w:sz w:val="24"/>
          <w:szCs w:val="24"/>
        </w:rPr>
        <w:t>, ovvero l'attitudine di porsi</w:t>
      </w:r>
      <w:r w:rsidR="00144C29">
        <w:rPr>
          <w:rFonts w:ascii="Times New Roman" w:hAnsi="Times New Roman"/>
          <w:sz w:val="24"/>
          <w:szCs w:val="24"/>
        </w:rPr>
        <w:t>, come singoli e come comunità,</w:t>
      </w:r>
      <w:r w:rsidRPr="00CB6A61">
        <w:rPr>
          <w:rFonts w:ascii="Times New Roman" w:hAnsi="Times New Roman"/>
          <w:sz w:val="24"/>
          <w:szCs w:val="24"/>
        </w:rPr>
        <w:t xml:space="preserve"> dentro il presente</w:t>
      </w:r>
      <w:r w:rsidR="00144C29">
        <w:rPr>
          <w:rFonts w:ascii="Times New Roman" w:hAnsi="Times New Roman"/>
          <w:sz w:val="24"/>
          <w:szCs w:val="24"/>
        </w:rPr>
        <w:t>,</w:t>
      </w:r>
      <w:r w:rsidRPr="00CB6A61">
        <w:rPr>
          <w:rFonts w:ascii="Times New Roman" w:hAnsi="Times New Roman"/>
          <w:sz w:val="24"/>
          <w:szCs w:val="24"/>
        </w:rPr>
        <w:t xml:space="preserve"> convinti che anche in questo tempo è possibile annunciare il Vangelo e vivere la fede cristiana;</w:t>
      </w:r>
    </w:p>
    <w:p w:rsidR="006D11CD" w:rsidRPr="00CB6A61" w:rsidRDefault="006D11CD" w:rsidP="003C3410">
      <w:pPr>
        <w:pStyle w:val="Paragrafoelenco1"/>
        <w:widowControl w:val="0"/>
        <w:numPr>
          <w:ilvl w:val="0"/>
          <w:numId w:val="4"/>
        </w:numPr>
        <w:ind w:left="0" w:right="-1" w:firstLine="142"/>
        <w:rPr>
          <w:rFonts w:ascii="Times New Roman" w:hAnsi="Times New Roman"/>
          <w:sz w:val="24"/>
          <w:szCs w:val="24"/>
        </w:rPr>
      </w:pPr>
      <w:r w:rsidRPr="00CB6A61">
        <w:rPr>
          <w:rFonts w:ascii="Times New Roman" w:hAnsi="Times New Roman"/>
          <w:sz w:val="24"/>
          <w:szCs w:val="24"/>
        </w:rPr>
        <w:t xml:space="preserve">la capacità di </w:t>
      </w:r>
      <w:r w:rsidRPr="00144C29">
        <w:rPr>
          <w:rFonts w:ascii="Times New Roman" w:hAnsi="Times New Roman"/>
          <w:i/>
          <w:sz w:val="24"/>
          <w:szCs w:val="24"/>
        </w:rPr>
        <w:t>vivere</w:t>
      </w:r>
      <w:r w:rsidRPr="00CB6A61">
        <w:rPr>
          <w:rFonts w:ascii="Times New Roman" w:hAnsi="Times New Roman"/>
          <w:sz w:val="24"/>
          <w:szCs w:val="24"/>
        </w:rPr>
        <w:t xml:space="preserve"> forme </w:t>
      </w:r>
      <w:r w:rsidR="00144C29">
        <w:rPr>
          <w:rFonts w:ascii="Times New Roman" w:hAnsi="Times New Roman"/>
          <w:sz w:val="24"/>
          <w:szCs w:val="24"/>
        </w:rPr>
        <w:t xml:space="preserve">di conversione della pastorale e </w:t>
      </w:r>
      <w:r w:rsidRPr="00CB6A61">
        <w:rPr>
          <w:rFonts w:ascii="Times New Roman" w:hAnsi="Times New Roman"/>
          <w:sz w:val="24"/>
          <w:szCs w:val="24"/>
        </w:rPr>
        <w:t>di adesione reale e genuina alla fede cristiana, che testimoniano la forza trasformatrice di Dio nella nostra storia;</w:t>
      </w:r>
    </w:p>
    <w:p w:rsidR="006D11CD" w:rsidRPr="00CB6A61" w:rsidRDefault="006D11CD" w:rsidP="003C3410">
      <w:pPr>
        <w:pStyle w:val="Paragrafoelenco1"/>
        <w:widowControl w:val="0"/>
        <w:numPr>
          <w:ilvl w:val="0"/>
          <w:numId w:val="4"/>
        </w:numPr>
        <w:ind w:left="0" w:right="-1" w:firstLine="142"/>
        <w:rPr>
          <w:rFonts w:ascii="Times New Roman" w:hAnsi="Times New Roman"/>
          <w:sz w:val="24"/>
          <w:szCs w:val="24"/>
        </w:rPr>
      </w:pPr>
      <w:r w:rsidRPr="00CB6A61">
        <w:rPr>
          <w:rFonts w:ascii="Times New Roman" w:hAnsi="Times New Roman"/>
          <w:sz w:val="24"/>
          <w:szCs w:val="24"/>
        </w:rPr>
        <w:t xml:space="preserve">un chiaro ed esplicito </w:t>
      </w:r>
      <w:r w:rsidRPr="00144C29">
        <w:rPr>
          <w:rFonts w:ascii="Times New Roman" w:hAnsi="Times New Roman"/>
          <w:i/>
          <w:sz w:val="24"/>
          <w:szCs w:val="24"/>
        </w:rPr>
        <w:t>legame con la Chiesa</w:t>
      </w:r>
      <w:r w:rsidRPr="00CB6A61">
        <w:rPr>
          <w:rFonts w:ascii="Times New Roman" w:hAnsi="Times New Roman"/>
          <w:sz w:val="24"/>
          <w:szCs w:val="24"/>
        </w:rPr>
        <w:t>, in grado di renderne visibile il carattere apostolico e missionario.</w:t>
      </w:r>
    </w:p>
    <w:p w:rsidR="006D11CD" w:rsidRPr="00CB6A61" w:rsidRDefault="006D11CD" w:rsidP="00286230">
      <w:pPr>
        <w:widowControl w:val="0"/>
        <w:ind w:right="-1" w:firstLine="142"/>
        <w:rPr>
          <w:rFonts w:ascii="Times New Roman" w:hAnsi="Times New Roman"/>
          <w:sz w:val="24"/>
          <w:szCs w:val="24"/>
        </w:rPr>
      </w:pPr>
      <w:smartTag w:uri="urn:schemas-microsoft-com:office:smarttags" w:element="PersonName">
        <w:smartTagPr>
          <w:attr w:name="ProductID" w:val="la Chiesa"/>
        </w:smartTagPr>
        <w:r w:rsidRPr="00CB6A61">
          <w:rPr>
            <w:rFonts w:ascii="Times New Roman" w:hAnsi="Times New Roman"/>
            <w:sz w:val="24"/>
            <w:szCs w:val="24"/>
          </w:rPr>
          <w:t>La Chiesa</w:t>
        </w:r>
      </w:smartTag>
      <w:r w:rsidRPr="00CB6A61">
        <w:rPr>
          <w:rFonts w:ascii="Times New Roman" w:hAnsi="Times New Roman"/>
          <w:sz w:val="24"/>
          <w:szCs w:val="24"/>
        </w:rPr>
        <w:t xml:space="preserve"> in Italia ha maturato questa intuizione già da molti anni, almeno dall’avvio della progettazione pastorale sul tema dell’evangelizzazione. Con sempre maggiore convinzione, dobbiamo lasciarci guidare dallo Spirito Santo nel testimoniare la salvezza ricevuta e nell’annunciare il volto di Dio, Padre misericordioso, primo artefice, attraverso Gesù</w:t>
      </w:r>
      <w:r w:rsidR="00144C29">
        <w:rPr>
          <w:rFonts w:ascii="Times New Roman" w:hAnsi="Times New Roman"/>
          <w:sz w:val="24"/>
          <w:szCs w:val="24"/>
        </w:rPr>
        <w:t xml:space="preserve"> e nello Spirito Santo</w:t>
      </w:r>
      <w:r w:rsidRPr="00CB6A61">
        <w:rPr>
          <w:rFonts w:ascii="Times New Roman" w:hAnsi="Times New Roman"/>
          <w:sz w:val="24"/>
          <w:szCs w:val="24"/>
        </w:rPr>
        <w:t xml:space="preserve">, di questa opera di salvezza: </w:t>
      </w:r>
      <w:r w:rsidRPr="00CB6A61">
        <w:rPr>
          <w:rFonts w:ascii="Times New Roman" w:hAnsi="Times New Roman"/>
          <w:bCs/>
          <w:sz w:val="24"/>
          <w:szCs w:val="24"/>
        </w:rPr>
        <w:t>«</w:t>
      </w:r>
      <w:r w:rsidRPr="00CB6A61">
        <w:rPr>
          <w:rFonts w:ascii="Times New Roman" w:hAnsi="Times New Roman"/>
          <w:sz w:val="24"/>
          <w:szCs w:val="24"/>
        </w:rPr>
        <w:t xml:space="preserve">La nuova evangelizzazione è un movimento rinnovato verso chi ha smarrito la fede e il senso profondo della vita. Questo dinamismo fa parte della grande missione di Cristo di portare la vita nel mondo, l’amore del Padre all’umanità. Il Figlio di Dio è “uscito” dalla sua condizione divina ed è venuto incontro a noi. </w:t>
      </w:r>
      <w:smartTag w:uri="urn:schemas-microsoft-com:office:smarttags" w:element="PersonName">
        <w:smartTagPr>
          <w:attr w:name="ProductID" w:val="la Chiesa"/>
        </w:smartTagPr>
        <w:r w:rsidRPr="00CB6A61">
          <w:rPr>
            <w:rFonts w:ascii="Times New Roman" w:hAnsi="Times New Roman"/>
            <w:sz w:val="24"/>
            <w:szCs w:val="24"/>
          </w:rPr>
          <w:t>La Chiesa</w:t>
        </w:r>
      </w:smartTag>
      <w:r w:rsidRPr="00CB6A61">
        <w:rPr>
          <w:rFonts w:ascii="Times New Roman" w:hAnsi="Times New Roman"/>
          <w:sz w:val="24"/>
          <w:szCs w:val="24"/>
        </w:rPr>
        <w:t xml:space="preserve"> è all’interno di questo movimento, ogni cristiano è chiamato ad andare incontro agli altri, a dialogare con quelli che non la pensano come noi, con quelli che hanno un’altra fede, o che non hanno fede. Incontrare tutti, perché tutti abbiamo in comune l’essere creati a immagine e somiglianza di Dio. Possiamo andare incontro a tutti, senza paura e senza rinunciare alla nostra appartenenza.</w:t>
      </w:r>
      <w:r w:rsidRPr="00CB6A61">
        <w:rPr>
          <w:rFonts w:ascii="Times New Roman" w:hAnsi="Times New Roman"/>
          <w:smallCaps/>
          <w:sz w:val="24"/>
          <w:szCs w:val="24"/>
        </w:rPr>
        <w:t xml:space="preserve"> </w:t>
      </w:r>
      <w:r w:rsidRPr="00CB6A61">
        <w:rPr>
          <w:rFonts w:ascii="Times New Roman" w:hAnsi="Times New Roman"/>
          <w:sz w:val="24"/>
          <w:szCs w:val="24"/>
        </w:rPr>
        <w:t>Nessuno è escluso dalla speranza della vita, dall’amore di Dio</w:t>
      </w:r>
      <w:r w:rsidRPr="00CB6A61">
        <w:rPr>
          <w:rFonts w:ascii="Times New Roman" w:hAnsi="Times New Roman"/>
          <w:sz w:val="24"/>
          <w:szCs w:val="24"/>
          <w:lang w:eastAsia="it-IT"/>
        </w:rPr>
        <w:t>»</w:t>
      </w:r>
      <w:r w:rsidRPr="00CB6A61">
        <w:rPr>
          <w:rStyle w:val="Rimandonotaapidipagina"/>
          <w:rFonts w:ascii="Times New Roman" w:hAnsi="Times New Roman"/>
          <w:sz w:val="24"/>
          <w:szCs w:val="24"/>
          <w:lang w:eastAsia="it-IT"/>
        </w:rPr>
        <w:footnoteReference w:id="31"/>
      </w:r>
      <w:r w:rsidRPr="00CB6A61">
        <w:rPr>
          <w:rFonts w:ascii="Times New Roman" w:hAnsi="Times New Roman"/>
          <w:sz w:val="24"/>
          <w:szCs w:val="24"/>
          <w:lang w:eastAsia="it-IT"/>
        </w:rPr>
        <w:t>.</w:t>
      </w:r>
    </w:p>
    <w:p w:rsidR="006D11CD" w:rsidRPr="00CB6A61" w:rsidRDefault="006D11CD" w:rsidP="00286230">
      <w:pPr>
        <w:widowControl w:val="0"/>
        <w:ind w:right="-1" w:firstLine="142"/>
        <w:rPr>
          <w:rFonts w:ascii="Times New Roman" w:hAnsi="Times New Roman"/>
          <w:b/>
          <w:smallCaps/>
          <w:sz w:val="24"/>
          <w:szCs w:val="24"/>
        </w:rPr>
      </w:pPr>
    </w:p>
    <w:p w:rsidR="006D11CD" w:rsidRPr="00CB6A61" w:rsidRDefault="006D11CD" w:rsidP="00286230">
      <w:pPr>
        <w:widowControl w:val="0"/>
        <w:ind w:right="-1" w:firstLine="142"/>
        <w:rPr>
          <w:rFonts w:ascii="Times New Roman" w:hAnsi="Times New Roman"/>
          <w:b/>
          <w:smallCaps/>
          <w:sz w:val="24"/>
          <w:szCs w:val="24"/>
        </w:rPr>
      </w:pPr>
      <w:r w:rsidRPr="00CB6A61">
        <w:rPr>
          <w:rFonts w:ascii="Times New Roman" w:hAnsi="Times New Roman"/>
          <w:b/>
          <w:smallCaps/>
          <w:sz w:val="24"/>
          <w:szCs w:val="24"/>
        </w:rPr>
        <w:t>L’avventura della fede</w:t>
      </w:r>
    </w:p>
    <w:p w:rsidR="006D11CD" w:rsidRPr="00CB6A61" w:rsidRDefault="006D11CD" w:rsidP="00286230">
      <w:pPr>
        <w:widowControl w:val="0"/>
        <w:ind w:right="-1" w:firstLine="142"/>
        <w:rPr>
          <w:rFonts w:ascii="Times New Roman" w:hAnsi="Times New Roman"/>
          <w:b/>
          <w:smallCaps/>
          <w:sz w:val="24"/>
          <w:szCs w:val="24"/>
        </w:rPr>
      </w:pPr>
    </w:p>
    <w:p w:rsidR="006D11CD" w:rsidRPr="00CB6A61" w:rsidRDefault="006D11CD" w:rsidP="003C3410">
      <w:pPr>
        <w:pStyle w:val="Paragrafoelenco1"/>
        <w:numPr>
          <w:ilvl w:val="0"/>
          <w:numId w:val="6"/>
        </w:numPr>
        <w:ind w:left="0" w:right="-1" w:firstLine="142"/>
        <w:rPr>
          <w:rFonts w:ascii="Times New Roman" w:hAnsi="Times New Roman"/>
          <w:b/>
          <w:spacing w:val="-2"/>
          <w:sz w:val="24"/>
          <w:szCs w:val="24"/>
          <w:lang w:eastAsia="ar-SA"/>
        </w:rPr>
      </w:pPr>
      <w:r w:rsidRPr="00CB6A61">
        <w:rPr>
          <w:rFonts w:ascii="Times New Roman" w:hAnsi="Times New Roman"/>
          <w:b/>
          <w:noProof/>
          <w:sz w:val="24"/>
          <w:szCs w:val="24"/>
        </w:rPr>
        <w:t>Al cuore della fede</w:t>
      </w:r>
    </w:p>
    <w:p w:rsidR="006D11CD" w:rsidRPr="00CB6A61" w:rsidRDefault="006D11CD" w:rsidP="00286230">
      <w:pPr>
        <w:ind w:right="-1" w:firstLine="142"/>
        <w:rPr>
          <w:rFonts w:ascii="Times New Roman" w:hAnsi="Times New Roman"/>
          <w:spacing w:val="-2"/>
          <w:sz w:val="24"/>
          <w:szCs w:val="24"/>
          <w:lang w:eastAsia="ar-SA"/>
        </w:rPr>
      </w:pPr>
      <w:r w:rsidRPr="00CB6A61">
        <w:rPr>
          <w:rFonts w:ascii="Times New Roman" w:hAnsi="Times New Roman"/>
          <w:sz w:val="24"/>
          <w:szCs w:val="24"/>
        </w:rPr>
        <w:t xml:space="preserve">Il grande dono che </w:t>
      </w:r>
      <w:smartTag w:uri="urn:schemas-microsoft-com:office:smarttags" w:element="PersonName">
        <w:smartTagPr>
          <w:attr w:name="ProductID" w:val="la Chiesa"/>
        </w:smartTagPr>
        <w:r w:rsidRPr="00CB6A61">
          <w:rPr>
            <w:rFonts w:ascii="Times New Roman" w:hAnsi="Times New Roman"/>
            <w:sz w:val="24"/>
            <w:szCs w:val="24"/>
          </w:rPr>
          <w:t>la Chiesa</w:t>
        </w:r>
      </w:smartTag>
      <w:r w:rsidRPr="00CB6A61">
        <w:rPr>
          <w:rFonts w:ascii="Times New Roman" w:hAnsi="Times New Roman"/>
          <w:sz w:val="24"/>
          <w:szCs w:val="24"/>
        </w:rPr>
        <w:t xml:space="preserve"> riceve e offre è l’incon</w:t>
      </w:r>
      <w:r w:rsidR="000E0ED5">
        <w:rPr>
          <w:rFonts w:ascii="Times New Roman" w:hAnsi="Times New Roman"/>
          <w:sz w:val="24"/>
          <w:szCs w:val="24"/>
        </w:rPr>
        <w:t>tro vivo con Dio in Gesù Cristo Egli</w:t>
      </w:r>
      <w:r w:rsidRPr="00CB6A61">
        <w:rPr>
          <w:rFonts w:ascii="Times New Roman" w:hAnsi="Times New Roman"/>
          <w:sz w:val="24"/>
          <w:szCs w:val="24"/>
        </w:rPr>
        <w:t xml:space="preserve"> parla nelle Scritture, è realmente p</w:t>
      </w:r>
      <w:r w:rsidR="000E0ED5">
        <w:rPr>
          <w:rFonts w:ascii="Times New Roman" w:hAnsi="Times New Roman"/>
          <w:sz w:val="24"/>
          <w:szCs w:val="24"/>
        </w:rPr>
        <w:t>resente nell’Eucaristia e opera</w:t>
      </w:r>
      <w:r w:rsidRPr="00CB6A61">
        <w:rPr>
          <w:rFonts w:ascii="Times New Roman" w:hAnsi="Times New Roman"/>
          <w:sz w:val="24"/>
          <w:szCs w:val="24"/>
        </w:rPr>
        <w:t xml:space="preserve"> attraverso lo Spirito, nella storia degli uomini. Come affermato da papa Benedetto XVI: «</w:t>
      </w:r>
      <w:smartTag w:uri="urn:schemas-microsoft-com:office:smarttags" w:element="PersonName">
        <w:smartTagPr>
          <w:attr w:name="ProductID" w:val="la Chiesa"/>
        </w:smartTagPr>
        <w:r w:rsidRPr="00CB6A61">
          <w:rPr>
            <w:rFonts w:ascii="Times New Roman" w:hAnsi="Times New Roman"/>
            <w:sz w:val="24"/>
            <w:szCs w:val="24"/>
            <w:lang w:eastAsia="it-IT"/>
          </w:rPr>
          <w:t>La Chiesa</w:t>
        </w:r>
      </w:smartTag>
      <w:r w:rsidRPr="00CB6A61">
        <w:rPr>
          <w:rFonts w:ascii="Times New Roman" w:hAnsi="Times New Roman"/>
          <w:sz w:val="24"/>
          <w:szCs w:val="24"/>
          <w:lang w:eastAsia="it-IT"/>
        </w:rPr>
        <w:t xml:space="preserve"> nel suo insieme, ed i Pastori in essa, </w:t>
      </w:r>
      <w:r w:rsidRPr="00CB6A61">
        <w:rPr>
          <w:rFonts w:ascii="Times New Roman" w:hAnsi="Times New Roman"/>
          <w:sz w:val="24"/>
          <w:szCs w:val="24"/>
          <w:lang w:eastAsia="it-IT"/>
        </w:rPr>
        <w:lastRenderedPageBreak/>
        <w:t>come Cristo devono mettersi in cammino, per condurre gli uomini fuori dal deserto, verso il luogo della vita, verso l’amicizia con il Figlio di Dio, verso Colui che ci dona la vita, la vita in pienezza»</w:t>
      </w:r>
      <w:r w:rsidRPr="00CB6A61">
        <w:rPr>
          <w:rStyle w:val="Rimandonotaapidipagina"/>
          <w:rFonts w:ascii="Times New Roman" w:hAnsi="Times New Roman"/>
          <w:sz w:val="24"/>
          <w:szCs w:val="24"/>
          <w:lang w:eastAsia="it-IT"/>
        </w:rPr>
        <w:footnoteReference w:id="32"/>
      </w:r>
      <w:r w:rsidRPr="00CB6A61">
        <w:rPr>
          <w:rFonts w:ascii="Times New Roman" w:hAnsi="Times New Roman"/>
          <w:sz w:val="24"/>
          <w:szCs w:val="24"/>
          <w:lang w:eastAsia="it-IT"/>
        </w:rPr>
        <w:t xml:space="preserve">. </w:t>
      </w:r>
    </w:p>
    <w:p w:rsidR="006D11CD" w:rsidRPr="00CB6A61" w:rsidRDefault="006D11CD" w:rsidP="00286230">
      <w:pPr>
        <w:ind w:right="-1" w:firstLine="142"/>
        <w:rPr>
          <w:rFonts w:ascii="Times New Roman" w:hAnsi="Times New Roman"/>
          <w:sz w:val="24"/>
          <w:szCs w:val="24"/>
        </w:rPr>
      </w:pPr>
      <w:r w:rsidRPr="00CB6A61">
        <w:rPr>
          <w:rFonts w:ascii="Times New Roman" w:hAnsi="Times New Roman"/>
          <w:sz w:val="24"/>
          <w:szCs w:val="24"/>
          <w:lang w:eastAsia="it-IT"/>
        </w:rPr>
        <w:t xml:space="preserve">Di qui l’impegno a </w:t>
      </w:r>
      <w:r w:rsidRPr="00CB6A61">
        <w:rPr>
          <w:rFonts w:ascii="Times New Roman" w:hAnsi="Times New Roman"/>
          <w:sz w:val="24"/>
          <w:szCs w:val="24"/>
        </w:rPr>
        <w:t xml:space="preserve">far sorgere e vivere comunità cristiane che facciano della loro esperienza del Dio trinitario il centro del proprio esistere. L’obiettivo di tale investimento è la formazione e l’assunzione del </w:t>
      </w:r>
      <w:r w:rsidRPr="00CB6A61">
        <w:rPr>
          <w:rFonts w:ascii="Times New Roman" w:hAnsi="Times New Roman"/>
          <w:i/>
          <w:sz w:val="24"/>
          <w:szCs w:val="24"/>
        </w:rPr>
        <w:t>pensiero di Cristo</w:t>
      </w:r>
      <w:r w:rsidRPr="00CB6A61">
        <w:rPr>
          <w:rFonts w:ascii="Times New Roman" w:hAnsi="Times New Roman"/>
          <w:sz w:val="24"/>
          <w:szCs w:val="24"/>
        </w:rPr>
        <w:t xml:space="preserve"> (</w:t>
      </w:r>
      <w:r w:rsidRPr="00CB6A61">
        <w:rPr>
          <w:rFonts w:ascii="Times New Roman" w:hAnsi="Times New Roman"/>
          <w:i/>
          <w:sz w:val="24"/>
          <w:szCs w:val="24"/>
        </w:rPr>
        <w:t>1Cor</w:t>
      </w:r>
      <w:r w:rsidRPr="00CB6A61">
        <w:rPr>
          <w:rFonts w:ascii="Times New Roman" w:hAnsi="Times New Roman"/>
          <w:sz w:val="24"/>
          <w:szCs w:val="24"/>
        </w:rPr>
        <w:t xml:space="preserve"> 2,16), secondo la bella espressione di San Massimo il Confessore: «Pensare secondo Cristo e pensare Cristo attraverso tutte le cose»</w:t>
      </w:r>
      <w:r w:rsidRPr="00CB6A61">
        <w:rPr>
          <w:rStyle w:val="Rimandonotaapidipagina"/>
          <w:rFonts w:ascii="Times New Roman" w:hAnsi="Times New Roman"/>
          <w:sz w:val="24"/>
          <w:szCs w:val="24"/>
        </w:rPr>
        <w:footnoteReference w:id="33"/>
      </w:r>
      <w:r w:rsidRPr="00CB6A61">
        <w:rPr>
          <w:rFonts w:ascii="Times New Roman" w:hAnsi="Times New Roman"/>
          <w:sz w:val="24"/>
          <w:szCs w:val="24"/>
        </w:rPr>
        <w:t>. In questo senso la comunicazione della fede deve necessariamente fondersi in modo vitale con l’esperienza celebrativa e con quella caritativa, e valorizzare i passaggi di vita delle persone, in una prospettiva pastorale attenta a mantenere il carattere popolare dell’esperienza ecclesiale.</w:t>
      </w:r>
    </w:p>
    <w:p w:rsidR="006D11CD" w:rsidRPr="00CB6A61" w:rsidRDefault="006D11CD" w:rsidP="00286230">
      <w:pPr>
        <w:ind w:right="-1" w:firstLine="142"/>
        <w:rPr>
          <w:rFonts w:ascii="Times New Roman" w:hAnsi="Times New Roman"/>
          <w:spacing w:val="-2"/>
          <w:sz w:val="24"/>
          <w:szCs w:val="24"/>
          <w:lang w:eastAsia="ar-SA"/>
        </w:rPr>
      </w:pPr>
    </w:p>
    <w:p w:rsidR="006D11CD" w:rsidRPr="00CB6A61" w:rsidRDefault="006D11CD" w:rsidP="003C3410">
      <w:pPr>
        <w:pStyle w:val="Paragrafoelenco1"/>
        <w:numPr>
          <w:ilvl w:val="0"/>
          <w:numId w:val="6"/>
        </w:numPr>
        <w:ind w:left="0" w:right="-1" w:firstLine="142"/>
        <w:rPr>
          <w:rFonts w:ascii="Times New Roman" w:hAnsi="Times New Roman"/>
          <w:b/>
          <w:spacing w:val="-2"/>
          <w:sz w:val="24"/>
          <w:szCs w:val="24"/>
          <w:lang w:eastAsia="ar-SA"/>
        </w:rPr>
      </w:pPr>
      <w:r w:rsidRPr="00CB6A61">
        <w:rPr>
          <w:rFonts w:ascii="Times New Roman" w:hAnsi="Times New Roman"/>
          <w:b/>
          <w:noProof/>
          <w:sz w:val="24"/>
          <w:szCs w:val="24"/>
        </w:rPr>
        <w:t>Il tesoro della fede</w:t>
      </w:r>
    </w:p>
    <w:p w:rsidR="006D11CD" w:rsidRPr="001877A0" w:rsidRDefault="006D11CD" w:rsidP="00286230">
      <w:pPr>
        <w:ind w:right="-1" w:firstLine="142"/>
        <w:rPr>
          <w:rFonts w:ascii="Times New Roman" w:hAnsi="Times New Roman"/>
          <w:spacing w:val="-2"/>
          <w:sz w:val="24"/>
          <w:szCs w:val="24"/>
          <w:lang w:eastAsia="ar-SA"/>
        </w:rPr>
      </w:pPr>
      <w:r w:rsidRPr="001877A0">
        <w:rPr>
          <w:rFonts w:ascii="Times New Roman" w:hAnsi="Times New Roman"/>
          <w:noProof/>
          <w:sz w:val="24"/>
          <w:szCs w:val="24"/>
        </w:rPr>
        <w:t>La fede di ciascun battezzato è il più grande tesoro delle nostre comunità</w:t>
      </w:r>
      <w:r w:rsidRPr="001877A0">
        <w:rPr>
          <w:rFonts w:ascii="Times New Roman" w:hAnsi="Times New Roman"/>
          <w:sz w:val="24"/>
          <w:szCs w:val="24"/>
        </w:rPr>
        <w:t xml:space="preserve">. Una comunità capace di mostrare quanto sia nutrita e trasformata dall’incontro con il Signore Risorto è il miglior luogo per comunicare la fede. In particolare, </w:t>
      </w:r>
      <w:smartTag w:uri="urn:schemas-microsoft-com:office:smarttags" w:element="PersonName">
        <w:smartTagPr>
          <w:attr w:name="ProductID" w:val="la Parola"/>
        </w:smartTagPr>
        <w:r w:rsidRPr="001877A0">
          <w:rPr>
            <w:rFonts w:ascii="Times New Roman" w:hAnsi="Times New Roman"/>
            <w:sz w:val="24"/>
            <w:szCs w:val="24"/>
          </w:rPr>
          <w:t>la Parola</w:t>
        </w:r>
      </w:smartTag>
      <w:r w:rsidRPr="001877A0">
        <w:rPr>
          <w:rFonts w:ascii="Times New Roman" w:hAnsi="Times New Roman"/>
          <w:sz w:val="24"/>
          <w:szCs w:val="24"/>
        </w:rPr>
        <w:t xml:space="preserve"> proclamata, ascoltata e meditata, l’Eucaristia celebrata e adorata, i legami di fraternità e carità che riconoscono nell’altro il volto di Cristo, sono i tratti principali di una Chiesa madre, di una comunità cristiana capace di trasmettere e alimentare la fede dei suoi figli. </w:t>
      </w:r>
    </w:p>
    <w:p w:rsidR="006D11CD" w:rsidRPr="001877A0" w:rsidRDefault="006D11CD" w:rsidP="00286230">
      <w:pPr>
        <w:ind w:right="-1" w:firstLine="142"/>
        <w:rPr>
          <w:rFonts w:ascii="Times New Roman" w:hAnsi="Times New Roman"/>
          <w:spacing w:val="-2"/>
          <w:sz w:val="24"/>
          <w:szCs w:val="24"/>
          <w:lang w:eastAsia="ar-SA"/>
        </w:rPr>
      </w:pPr>
      <w:r w:rsidRPr="001877A0">
        <w:rPr>
          <w:rFonts w:ascii="Times New Roman" w:hAnsi="Times New Roman"/>
          <w:sz w:val="24"/>
          <w:szCs w:val="24"/>
        </w:rPr>
        <w:t xml:space="preserve">Dobbiamo, infatti, leggere come segno di fecondità della fede il fatto che tante comunità, pur talvolta in situazioni di provvisorietà e di povertà, mostrino desiderio nell’annuncio, fedeltà nella celebrazione, disponibilità d’accoglienza quotidiana dei poveri. </w:t>
      </w:r>
      <w:r w:rsidR="00844B44" w:rsidRPr="001877A0">
        <w:rPr>
          <w:rFonts w:ascii="Times New Roman" w:hAnsi="Times New Roman"/>
          <w:sz w:val="24"/>
          <w:szCs w:val="24"/>
        </w:rPr>
        <w:t>Q</w:t>
      </w:r>
      <w:r w:rsidR="00972287" w:rsidRPr="001877A0">
        <w:rPr>
          <w:rFonts w:ascii="Times New Roman" w:hAnsi="Times New Roman"/>
          <w:sz w:val="24"/>
          <w:szCs w:val="24"/>
        </w:rPr>
        <w:t xml:space="preserve">uesta realtà </w:t>
      </w:r>
      <w:r w:rsidR="00844B44" w:rsidRPr="001877A0">
        <w:rPr>
          <w:rFonts w:ascii="Times New Roman" w:hAnsi="Times New Roman"/>
          <w:sz w:val="24"/>
          <w:szCs w:val="24"/>
        </w:rPr>
        <w:t>ci sprona a ridare forza e continuità ai nostri cammini di conversione attraverso passi semplici e concreti, piuttosto</w:t>
      </w:r>
      <w:r w:rsidR="00972287" w:rsidRPr="001877A0">
        <w:rPr>
          <w:rFonts w:ascii="Times New Roman" w:hAnsi="Times New Roman"/>
          <w:sz w:val="24"/>
          <w:szCs w:val="24"/>
        </w:rPr>
        <w:t xml:space="preserve"> che</w:t>
      </w:r>
      <w:r w:rsidRPr="001877A0">
        <w:rPr>
          <w:rFonts w:ascii="Times New Roman" w:hAnsi="Times New Roman"/>
          <w:sz w:val="24"/>
          <w:szCs w:val="24"/>
        </w:rPr>
        <w:t xml:space="preserve"> puntare a u</w:t>
      </w:r>
      <w:r w:rsidR="00844B44" w:rsidRPr="001877A0">
        <w:rPr>
          <w:rFonts w:ascii="Times New Roman" w:hAnsi="Times New Roman"/>
          <w:sz w:val="24"/>
          <w:szCs w:val="24"/>
        </w:rPr>
        <w:t>n ideale astratto di comunità</w:t>
      </w:r>
      <w:r w:rsidRPr="001877A0">
        <w:rPr>
          <w:rFonts w:ascii="Times New Roman" w:hAnsi="Times New Roman"/>
          <w:sz w:val="24"/>
          <w:szCs w:val="24"/>
        </w:rPr>
        <w:t>.</w:t>
      </w:r>
    </w:p>
    <w:p w:rsidR="006D11CD" w:rsidRPr="00CB6A61" w:rsidRDefault="006D11CD" w:rsidP="00286230">
      <w:pPr>
        <w:ind w:right="-1" w:firstLine="142"/>
        <w:rPr>
          <w:rFonts w:ascii="Times New Roman" w:hAnsi="Times New Roman"/>
          <w:spacing w:val="-2"/>
          <w:sz w:val="24"/>
          <w:szCs w:val="24"/>
          <w:lang w:eastAsia="ar-SA"/>
        </w:rPr>
      </w:pPr>
      <w:r w:rsidRPr="001877A0">
        <w:rPr>
          <w:rFonts w:ascii="Times New Roman" w:hAnsi="Times New Roman"/>
          <w:sz w:val="24"/>
          <w:szCs w:val="24"/>
        </w:rPr>
        <w:t xml:space="preserve">La fede delle nostre comunità, accolta e benedetta dal Signore, viene dalla sua grazia trasformata in uno stile di presenza e di azione: </w:t>
      </w:r>
      <w:r w:rsidRPr="001877A0">
        <w:rPr>
          <w:rFonts w:ascii="Times New Roman" w:hAnsi="Times New Roman"/>
          <w:sz w:val="24"/>
        </w:rPr>
        <w:t xml:space="preserve">«Nella fede, Cristo non è soltanto Colui in cui crediamo, la manifestazione massima dell’amore di Dio, ma anche Colui al quale ci uniamo per poter credere. La fede, non solo guarda a Gesù, ma guarda dal punto di vista di Gesù, con i suoi occhi: è una </w:t>
      </w:r>
      <w:r w:rsidRPr="00CB6A61">
        <w:rPr>
          <w:rFonts w:ascii="Times New Roman" w:hAnsi="Times New Roman"/>
          <w:sz w:val="24"/>
        </w:rPr>
        <w:t>partecipazione al suo modo di vedere»</w:t>
      </w:r>
      <w:r w:rsidRPr="00CB6A61">
        <w:rPr>
          <w:rStyle w:val="Rimandonotaapidipagina"/>
          <w:rFonts w:ascii="Times New Roman" w:hAnsi="Times New Roman"/>
          <w:sz w:val="24"/>
          <w:szCs w:val="24"/>
          <w:lang w:eastAsia="it-IT"/>
        </w:rPr>
        <w:footnoteReference w:id="34"/>
      </w:r>
      <w:r w:rsidRPr="00CB6A61">
        <w:rPr>
          <w:rFonts w:ascii="Times New Roman" w:hAnsi="Times New Roman"/>
          <w:sz w:val="24"/>
          <w:szCs w:val="24"/>
          <w:lang w:eastAsia="it-IT"/>
        </w:rPr>
        <w:t xml:space="preserve">. </w:t>
      </w:r>
    </w:p>
    <w:p w:rsidR="006D11CD" w:rsidRPr="00CB6A61" w:rsidRDefault="006D11CD" w:rsidP="00286230">
      <w:pPr>
        <w:ind w:right="-1" w:firstLine="142"/>
        <w:rPr>
          <w:rFonts w:ascii="Times New Roman" w:hAnsi="Times New Roman"/>
          <w:spacing w:val="-2"/>
          <w:sz w:val="24"/>
          <w:szCs w:val="24"/>
          <w:lang w:eastAsia="ar-SA"/>
        </w:rPr>
      </w:pPr>
      <w:r w:rsidRPr="00CB6A61">
        <w:rPr>
          <w:rFonts w:ascii="Times New Roman" w:hAnsi="Times New Roman"/>
          <w:sz w:val="24"/>
          <w:szCs w:val="24"/>
        </w:rPr>
        <w:t>Questo stile ecclesiale di annuncio e di testimonianza della fede – stile da vivere sia come singoli sia come comunità – possiede alcuni tratti fondamentali:</w:t>
      </w:r>
    </w:p>
    <w:p w:rsidR="006D11CD" w:rsidRPr="00CB6A61" w:rsidRDefault="006D11CD" w:rsidP="003C3410">
      <w:pPr>
        <w:pStyle w:val="Paragrafoelenco1"/>
        <w:widowControl w:val="0"/>
        <w:numPr>
          <w:ilvl w:val="0"/>
          <w:numId w:val="4"/>
        </w:numPr>
        <w:ind w:left="0" w:right="-1" w:firstLine="142"/>
        <w:rPr>
          <w:rFonts w:ascii="Times New Roman" w:hAnsi="Times New Roman"/>
          <w:sz w:val="24"/>
          <w:szCs w:val="24"/>
        </w:rPr>
      </w:pPr>
      <w:r w:rsidRPr="00CB6A61">
        <w:rPr>
          <w:rFonts w:ascii="Times New Roman" w:hAnsi="Times New Roman"/>
          <w:sz w:val="24"/>
          <w:szCs w:val="24"/>
        </w:rPr>
        <w:t>l’attitudine al dialogo e all’ascolto delle persone nelle diverse situazioni di vita;</w:t>
      </w:r>
    </w:p>
    <w:p w:rsidR="006D11CD" w:rsidRPr="00CB6A61" w:rsidRDefault="006D11CD" w:rsidP="003C3410">
      <w:pPr>
        <w:pStyle w:val="Paragrafoelenco1"/>
        <w:widowControl w:val="0"/>
        <w:numPr>
          <w:ilvl w:val="0"/>
          <w:numId w:val="4"/>
        </w:numPr>
        <w:ind w:left="0" w:right="-1" w:firstLine="142"/>
        <w:rPr>
          <w:rFonts w:ascii="Times New Roman" w:hAnsi="Times New Roman"/>
          <w:sz w:val="24"/>
          <w:szCs w:val="24"/>
        </w:rPr>
      </w:pPr>
      <w:r w:rsidRPr="00CB6A61">
        <w:rPr>
          <w:rFonts w:ascii="Times New Roman" w:hAnsi="Times New Roman"/>
          <w:sz w:val="24"/>
          <w:szCs w:val="24"/>
        </w:rPr>
        <w:t>la capacità di saper motivare in modo argomentato le proprie scelte e i propri valori;</w:t>
      </w:r>
    </w:p>
    <w:p w:rsidR="006D11CD" w:rsidRPr="00CB6A61" w:rsidRDefault="006D11CD" w:rsidP="003C3410">
      <w:pPr>
        <w:pStyle w:val="Paragrafoelenco1"/>
        <w:widowControl w:val="0"/>
        <w:numPr>
          <w:ilvl w:val="0"/>
          <w:numId w:val="4"/>
        </w:numPr>
        <w:ind w:left="0" w:right="-1" w:firstLine="142"/>
        <w:rPr>
          <w:rFonts w:ascii="Times New Roman" w:hAnsi="Times New Roman"/>
          <w:sz w:val="24"/>
          <w:szCs w:val="24"/>
        </w:rPr>
      </w:pPr>
      <w:r w:rsidRPr="00CB6A61">
        <w:rPr>
          <w:rFonts w:ascii="Times New Roman" w:hAnsi="Times New Roman"/>
          <w:sz w:val="24"/>
          <w:szCs w:val="24"/>
        </w:rPr>
        <w:t>il desiderio di professare in modo pubblico la propria fede, senza paure e inutili pudori;</w:t>
      </w:r>
    </w:p>
    <w:p w:rsidR="006D11CD" w:rsidRPr="00CB6A61" w:rsidRDefault="006D11CD" w:rsidP="003C3410">
      <w:pPr>
        <w:pStyle w:val="Paragrafoelenco1"/>
        <w:widowControl w:val="0"/>
        <w:numPr>
          <w:ilvl w:val="0"/>
          <w:numId w:val="4"/>
        </w:numPr>
        <w:ind w:left="0" w:right="-1" w:firstLine="142"/>
        <w:rPr>
          <w:rFonts w:ascii="Times New Roman" w:hAnsi="Times New Roman"/>
          <w:sz w:val="24"/>
          <w:szCs w:val="24"/>
        </w:rPr>
      </w:pPr>
      <w:r w:rsidRPr="00CB6A61">
        <w:rPr>
          <w:rFonts w:ascii="Times New Roman" w:hAnsi="Times New Roman"/>
          <w:sz w:val="24"/>
          <w:szCs w:val="24"/>
        </w:rPr>
        <w:t xml:space="preserve">la ricerca attiva di momenti di comunione vissuta, nella celebrazione, nella preghiera e nello scambio fraterno; </w:t>
      </w:r>
    </w:p>
    <w:p w:rsidR="006D11CD" w:rsidRPr="00CB6A61" w:rsidRDefault="006D11CD" w:rsidP="003C3410">
      <w:pPr>
        <w:pStyle w:val="Paragrafoelenco1"/>
        <w:widowControl w:val="0"/>
        <w:numPr>
          <w:ilvl w:val="0"/>
          <w:numId w:val="4"/>
        </w:numPr>
        <w:ind w:left="0" w:right="-1" w:firstLine="142"/>
        <w:rPr>
          <w:rFonts w:ascii="Times New Roman" w:hAnsi="Times New Roman"/>
          <w:sz w:val="24"/>
          <w:szCs w:val="24"/>
        </w:rPr>
      </w:pPr>
      <w:r w:rsidRPr="00CB6A61">
        <w:rPr>
          <w:rFonts w:ascii="Times New Roman" w:hAnsi="Times New Roman"/>
          <w:sz w:val="24"/>
          <w:szCs w:val="24"/>
        </w:rPr>
        <w:t>la disponibilità – come adulti – ad iniziare piccoli e grandi alla fede e ad accompagnarne la crescita nelle giovani generazioni;</w:t>
      </w:r>
    </w:p>
    <w:p w:rsidR="006D11CD" w:rsidRPr="00CB6A61" w:rsidRDefault="006D11CD" w:rsidP="003C3410">
      <w:pPr>
        <w:pStyle w:val="Paragrafoelenco1"/>
        <w:widowControl w:val="0"/>
        <w:numPr>
          <w:ilvl w:val="0"/>
          <w:numId w:val="4"/>
        </w:numPr>
        <w:ind w:left="0" w:right="-1" w:firstLine="142"/>
        <w:rPr>
          <w:rFonts w:ascii="Times New Roman" w:hAnsi="Times New Roman"/>
          <w:sz w:val="24"/>
          <w:szCs w:val="24"/>
        </w:rPr>
      </w:pPr>
      <w:r w:rsidRPr="00CB6A61">
        <w:rPr>
          <w:rFonts w:ascii="Times New Roman" w:hAnsi="Times New Roman"/>
          <w:sz w:val="24"/>
          <w:szCs w:val="24"/>
        </w:rPr>
        <w:t>la predilezione per i poveri e gli esclusi.</w:t>
      </w:r>
    </w:p>
    <w:p w:rsidR="006D11CD" w:rsidRPr="00CB6A61" w:rsidRDefault="006D11CD" w:rsidP="00286230">
      <w:pPr>
        <w:widowControl w:val="0"/>
        <w:ind w:right="-1" w:firstLine="142"/>
        <w:rPr>
          <w:rFonts w:ascii="Times New Roman" w:hAnsi="Times New Roman"/>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sz w:val="24"/>
          <w:szCs w:val="24"/>
        </w:rPr>
        <w:t xml:space="preserve">Rendere ragione della fede </w:t>
      </w:r>
    </w:p>
    <w:p w:rsidR="006D11CD" w:rsidRPr="00CB6A61" w:rsidRDefault="006D11CD" w:rsidP="00286230">
      <w:pPr>
        <w:ind w:right="-1" w:firstLine="142"/>
        <w:outlineLvl w:val="0"/>
        <w:rPr>
          <w:rFonts w:ascii="Times New Roman" w:hAnsi="Times New Roman"/>
        </w:rPr>
      </w:pPr>
      <w:r w:rsidRPr="00CB6A61">
        <w:rPr>
          <w:rFonts w:ascii="Times New Roman" w:hAnsi="Times New Roman"/>
          <w:sz w:val="24"/>
          <w:szCs w:val="24"/>
        </w:rPr>
        <w:t xml:space="preserve">Radicata nell’esperienza cristiana, l’esigenza di rendere ragione della propria fede ha assunto negli ultimi decenni i tratti di una sfida decisiva: la cultura odierna ci provoca continuamente a “dire le </w:t>
      </w:r>
      <w:r w:rsidRPr="00CB6A61">
        <w:rPr>
          <w:rFonts w:ascii="Times New Roman" w:hAnsi="Times New Roman"/>
          <w:sz w:val="24"/>
          <w:szCs w:val="24"/>
        </w:rPr>
        <w:lastRenderedPageBreak/>
        <w:t xml:space="preserve">ragioni” della nostra fede. </w:t>
      </w:r>
      <w:smartTag w:uri="urn:schemas-microsoft-com:office:smarttags" w:element="PersonName">
        <w:smartTagPr>
          <w:attr w:name="ProductID" w:val="la Chiesa"/>
        </w:smartTagPr>
        <w:r w:rsidRPr="00CB6A61">
          <w:rPr>
            <w:rFonts w:ascii="Times New Roman" w:hAnsi="Times New Roman"/>
            <w:sz w:val="24"/>
            <w:szCs w:val="24"/>
          </w:rPr>
          <w:t>La Chiesa</w:t>
        </w:r>
      </w:smartTag>
      <w:r w:rsidRPr="00CB6A61">
        <w:rPr>
          <w:rFonts w:ascii="Times New Roman" w:hAnsi="Times New Roman"/>
          <w:sz w:val="24"/>
          <w:szCs w:val="24"/>
        </w:rPr>
        <w:t xml:space="preserve"> del nostro tempo ha affinato gli strumenti grazie ai quali trasmettere la fede: il </w:t>
      </w:r>
      <w:r w:rsidRPr="00CB6A61">
        <w:rPr>
          <w:rFonts w:ascii="Times New Roman" w:hAnsi="Times New Roman"/>
          <w:i/>
          <w:sz w:val="24"/>
          <w:szCs w:val="24"/>
        </w:rPr>
        <w:t>Catechismo della Chiesa Cattolica</w:t>
      </w:r>
      <w:r w:rsidRPr="00CB6A61">
        <w:rPr>
          <w:rFonts w:ascii="Times New Roman" w:hAnsi="Times New Roman"/>
          <w:sz w:val="24"/>
          <w:szCs w:val="24"/>
        </w:rPr>
        <w:t xml:space="preserve">, il suo </w:t>
      </w:r>
      <w:r w:rsidRPr="00CB6A61">
        <w:rPr>
          <w:rFonts w:ascii="Times New Roman" w:hAnsi="Times New Roman"/>
          <w:i/>
          <w:sz w:val="24"/>
          <w:szCs w:val="24"/>
        </w:rPr>
        <w:t>Compendio</w:t>
      </w:r>
      <w:r w:rsidRPr="00CB6A61">
        <w:rPr>
          <w:rFonts w:ascii="Times New Roman" w:hAnsi="Times New Roman"/>
          <w:sz w:val="24"/>
          <w:szCs w:val="24"/>
        </w:rPr>
        <w:t xml:space="preserve">, il </w:t>
      </w:r>
      <w:r w:rsidRPr="00CB6A61">
        <w:rPr>
          <w:rFonts w:ascii="Times New Roman" w:hAnsi="Times New Roman"/>
          <w:i/>
          <w:sz w:val="24"/>
          <w:szCs w:val="24"/>
        </w:rPr>
        <w:t xml:space="preserve">Direttorio Generale per </w:t>
      </w:r>
      <w:smartTag w:uri="urn:schemas-microsoft-com:office:smarttags" w:element="PersonName">
        <w:smartTagPr>
          <w:attr w:name="ProductID" w:val="la Catechesi"/>
        </w:smartTagPr>
        <w:r w:rsidRPr="00CB6A61">
          <w:rPr>
            <w:rFonts w:ascii="Times New Roman" w:hAnsi="Times New Roman"/>
            <w:i/>
            <w:sz w:val="24"/>
            <w:szCs w:val="24"/>
          </w:rPr>
          <w:t>la Catechesi</w:t>
        </w:r>
      </w:smartTag>
      <w:r w:rsidRPr="00CB6A61">
        <w:rPr>
          <w:rFonts w:ascii="Times New Roman" w:hAnsi="Times New Roman"/>
          <w:i/>
          <w:sz w:val="24"/>
          <w:szCs w:val="24"/>
        </w:rPr>
        <w:t>,</w:t>
      </w:r>
      <w:r w:rsidRPr="00CB6A61">
        <w:rPr>
          <w:rFonts w:ascii="Times New Roman" w:hAnsi="Times New Roman"/>
          <w:sz w:val="24"/>
          <w:szCs w:val="24"/>
        </w:rPr>
        <w:t xml:space="preserve"> i </w:t>
      </w:r>
      <w:r w:rsidRPr="00CB6A61">
        <w:rPr>
          <w:rFonts w:ascii="Times New Roman" w:hAnsi="Times New Roman"/>
          <w:i/>
          <w:sz w:val="24"/>
          <w:szCs w:val="24"/>
        </w:rPr>
        <w:t>Catechismi</w:t>
      </w:r>
      <w:r w:rsidRPr="00CB6A61">
        <w:rPr>
          <w:rFonts w:ascii="Times New Roman" w:hAnsi="Times New Roman"/>
          <w:sz w:val="24"/>
          <w:szCs w:val="24"/>
        </w:rPr>
        <w:t xml:space="preserve">... Basta semplicemente passare in rassegna il cammino percorso dalla Chiesa in Italia, dalla pubblicazione del DB a oggi: quanti passi fatti per rivedere e strutturare sempre meglio l’annuncio e la catechesi, gli strumenti e i percorsi di educazione alla fede! «Rendere ragione della nostra fede» significa condurre a “sapere Gesù”, cioè a formare in noi una </w:t>
      </w:r>
      <w:r w:rsidRPr="00CB6A61">
        <w:rPr>
          <w:rFonts w:ascii="Times New Roman" w:hAnsi="Times New Roman"/>
          <w:i/>
          <w:sz w:val="24"/>
          <w:szCs w:val="24"/>
        </w:rPr>
        <w:t>fede vissuta</w:t>
      </w:r>
      <w:r w:rsidRPr="00CB6A61">
        <w:rPr>
          <w:rFonts w:ascii="Times New Roman" w:hAnsi="Times New Roman"/>
          <w:sz w:val="24"/>
          <w:szCs w:val="24"/>
        </w:rPr>
        <w:t xml:space="preserve"> conforme al modo di pensare e di agire di Gesù. Fin dall’inizio tale fede si rivela anche come </w:t>
      </w:r>
      <w:r w:rsidRPr="00CB6A61">
        <w:rPr>
          <w:rFonts w:ascii="Times New Roman" w:hAnsi="Times New Roman"/>
          <w:i/>
          <w:sz w:val="24"/>
          <w:szCs w:val="24"/>
        </w:rPr>
        <w:t>sapienza</w:t>
      </w:r>
      <w:r w:rsidRPr="00CB6A61">
        <w:rPr>
          <w:rFonts w:ascii="Times New Roman" w:hAnsi="Times New Roman"/>
          <w:sz w:val="24"/>
          <w:szCs w:val="24"/>
        </w:rPr>
        <w:t>, che porta con sé le buone ragioni del suo affidarsi al Signore, del vivere la vita</w:t>
      </w:r>
      <w:r w:rsidRPr="00CB6A61">
        <w:rPr>
          <w:rFonts w:ascii="Times New Roman" w:hAnsi="Times New Roman"/>
          <w:color w:val="E36C0A"/>
          <w:sz w:val="24"/>
          <w:szCs w:val="24"/>
        </w:rPr>
        <w:t xml:space="preserve"> </w:t>
      </w:r>
      <w:r w:rsidRPr="00CB6A61">
        <w:rPr>
          <w:rFonts w:ascii="Times New Roman" w:hAnsi="Times New Roman"/>
          <w:sz w:val="24"/>
          <w:szCs w:val="24"/>
        </w:rPr>
        <w:t>cristiana, del pregare, dell’agire cristiano, della dedizione all’altro, del senso di solidarietà e di convivenza civile.</w:t>
      </w:r>
    </w:p>
    <w:p w:rsidR="006D11CD" w:rsidRPr="001877A0" w:rsidRDefault="006D11CD" w:rsidP="00286230">
      <w:pPr>
        <w:ind w:right="-1" w:firstLine="142"/>
        <w:outlineLvl w:val="0"/>
        <w:rPr>
          <w:rFonts w:ascii="Times New Roman" w:hAnsi="Times New Roman"/>
          <w:sz w:val="24"/>
          <w:szCs w:val="24"/>
        </w:rPr>
      </w:pPr>
      <w:r w:rsidRPr="001877A0">
        <w:rPr>
          <w:rFonts w:ascii="Times New Roman" w:hAnsi="Times New Roman"/>
          <w:sz w:val="24"/>
          <w:szCs w:val="24"/>
        </w:rPr>
        <w:t xml:space="preserve">La </w:t>
      </w:r>
      <w:r w:rsidRPr="001877A0">
        <w:rPr>
          <w:rFonts w:ascii="Times New Roman" w:hAnsi="Times New Roman"/>
          <w:i/>
          <w:sz w:val="24"/>
          <w:szCs w:val="24"/>
        </w:rPr>
        <w:t>sapienza della fede</w:t>
      </w:r>
      <w:r w:rsidRPr="001877A0">
        <w:rPr>
          <w:rFonts w:ascii="Times New Roman" w:hAnsi="Times New Roman"/>
          <w:sz w:val="24"/>
          <w:szCs w:val="24"/>
        </w:rPr>
        <w:t xml:space="preserve"> – alla cui formazione punta la catechesi – è molto più della </w:t>
      </w:r>
      <w:r w:rsidRPr="001877A0">
        <w:rPr>
          <w:rFonts w:ascii="Times New Roman" w:hAnsi="Times New Roman"/>
          <w:i/>
          <w:sz w:val="24"/>
          <w:szCs w:val="24"/>
        </w:rPr>
        <w:t>fede pensata</w:t>
      </w:r>
      <w:r w:rsidRPr="001877A0">
        <w:rPr>
          <w:rFonts w:ascii="Times New Roman" w:hAnsi="Times New Roman"/>
          <w:sz w:val="24"/>
          <w:szCs w:val="24"/>
        </w:rPr>
        <w:t xml:space="preserve"> in modo critico</w:t>
      </w:r>
      <w:r w:rsidR="00972287" w:rsidRPr="001877A0">
        <w:rPr>
          <w:rFonts w:ascii="Times New Roman" w:hAnsi="Times New Roman"/>
          <w:sz w:val="24"/>
          <w:szCs w:val="24"/>
        </w:rPr>
        <w:t>, che è compito proprio del pensiero teologico.</w:t>
      </w:r>
      <w:r w:rsidRPr="001877A0">
        <w:rPr>
          <w:rFonts w:ascii="Times New Roman" w:hAnsi="Times New Roman"/>
          <w:sz w:val="24"/>
          <w:szCs w:val="24"/>
        </w:rPr>
        <w:t xml:space="preserve"> Essa è insieme un </w:t>
      </w:r>
      <w:r w:rsidRPr="001877A0">
        <w:rPr>
          <w:rFonts w:ascii="Times New Roman" w:hAnsi="Times New Roman"/>
          <w:i/>
          <w:sz w:val="24"/>
          <w:szCs w:val="24"/>
        </w:rPr>
        <w:t>sápere</w:t>
      </w:r>
      <w:r w:rsidRPr="001877A0">
        <w:rPr>
          <w:rFonts w:ascii="Times New Roman" w:hAnsi="Times New Roman"/>
          <w:sz w:val="24"/>
          <w:szCs w:val="24"/>
        </w:rPr>
        <w:t xml:space="preserve"> e un </w:t>
      </w:r>
      <w:r w:rsidRPr="001877A0">
        <w:rPr>
          <w:rFonts w:ascii="Times New Roman" w:hAnsi="Times New Roman"/>
          <w:i/>
          <w:sz w:val="24"/>
          <w:szCs w:val="24"/>
        </w:rPr>
        <w:t>sapére</w:t>
      </w:r>
      <w:r w:rsidRPr="001877A0">
        <w:rPr>
          <w:rFonts w:ascii="Times New Roman" w:hAnsi="Times New Roman"/>
          <w:sz w:val="24"/>
          <w:szCs w:val="24"/>
        </w:rPr>
        <w:t xml:space="preserve">, un gustare e un comprendere, un sentire e un intendere; ci aiuta a superare una dimensione religiosa spontaneista, emozionale, separata dalla pratica della vita cristiana della carità e della dedizione fraterna. Nella </w:t>
      </w:r>
      <w:r w:rsidRPr="001877A0">
        <w:rPr>
          <w:rFonts w:ascii="Times New Roman" w:hAnsi="Times New Roman"/>
          <w:i/>
          <w:sz w:val="24"/>
          <w:szCs w:val="24"/>
        </w:rPr>
        <w:t>sapienza della fede</w:t>
      </w:r>
      <w:r w:rsidRPr="001877A0">
        <w:rPr>
          <w:rFonts w:ascii="Times New Roman" w:hAnsi="Times New Roman"/>
          <w:sz w:val="24"/>
          <w:szCs w:val="24"/>
        </w:rPr>
        <w:t xml:space="preserve"> vi sono, infatti, molti elementi: gli affetti, le sensazioni, le buone abitudini, le verità trasmesse e accolte, la memoria grata, i gesti ricevuti e le scoperte fatte, le proposte educative e le conquiste personali, l’ambiente di crescita e le esperienze della vita... </w:t>
      </w:r>
      <w:r w:rsidR="00972287" w:rsidRPr="001877A0">
        <w:rPr>
          <w:rFonts w:ascii="Times New Roman" w:hAnsi="Times New Roman"/>
          <w:sz w:val="24"/>
          <w:szCs w:val="24"/>
        </w:rPr>
        <w:t>La teologia, pur</w:t>
      </w:r>
      <w:r w:rsidRPr="001877A0">
        <w:rPr>
          <w:rFonts w:ascii="Times New Roman" w:hAnsi="Times New Roman"/>
          <w:sz w:val="24"/>
          <w:szCs w:val="24"/>
        </w:rPr>
        <w:t xml:space="preserve"> necessaria per il ministero dell’annuncio, rimane insufficiente</w:t>
      </w:r>
      <w:r w:rsidR="00A05B13" w:rsidRPr="001877A0">
        <w:rPr>
          <w:rFonts w:ascii="Times New Roman" w:hAnsi="Times New Roman"/>
          <w:sz w:val="24"/>
          <w:szCs w:val="24"/>
        </w:rPr>
        <w:t xml:space="preserve"> per sviluppare una</w:t>
      </w:r>
      <w:r w:rsidRPr="001877A0">
        <w:rPr>
          <w:rFonts w:ascii="Times New Roman" w:hAnsi="Times New Roman"/>
          <w:sz w:val="24"/>
          <w:szCs w:val="24"/>
        </w:rPr>
        <w:t xml:space="preserve"> </w:t>
      </w:r>
      <w:r w:rsidRPr="001877A0">
        <w:rPr>
          <w:rFonts w:ascii="Times New Roman" w:hAnsi="Times New Roman"/>
          <w:i/>
          <w:sz w:val="24"/>
          <w:szCs w:val="24"/>
        </w:rPr>
        <w:t>fede vissuta</w:t>
      </w:r>
      <w:r w:rsidRPr="001877A0">
        <w:rPr>
          <w:rFonts w:ascii="Times New Roman" w:hAnsi="Times New Roman"/>
          <w:sz w:val="24"/>
          <w:szCs w:val="24"/>
        </w:rPr>
        <w:t xml:space="preserve"> nella vita della Chiesa.</w:t>
      </w:r>
    </w:p>
    <w:p w:rsidR="006D11CD" w:rsidRPr="001877A0" w:rsidRDefault="006D11CD" w:rsidP="00286230">
      <w:pPr>
        <w:ind w:right="-1" w:firstLine="142"/>
        <w:outlineLvl w:val="0"/>
        <w:rPr>
          <w:rFonts w:ascii="Times New Roman" w:hAnsi="Times New Roman"/>
          <w:sz w:val="24"/>
          <w:szCs w:val="24"/>
        </w:rPr>
      </w:pPr>
      <w:r w:rsidRPr="001877A0">
        <w:rPr>
          <w:rFonts w:ascii="Times New Roman" w:hAnsi="Times New Roman"/>
          <w:sz w:val="24"/>
          <w:szCs w:val="24"/>
        </w:rPr>
        <w:t>Il bagaglio di competenze e di strumenti per motivare la fede, sintetizzato con il concetto di «pedagogia della fede»</w:t>
      </w:r>
      <w:r w:rsidRPr="001877A0">
        <w:rPr>
          <w:rStyle w:val="Rimandonotaapidipagina"/>
          <w:rFonts w:ascii="Times New Roman" w:hAnsi="Times New Roman"/>
          <w:sz w:val="24"/>
          <w:szCs w:val="24"/>
        </w:rPr>
        <w:footnoteReference w:id="35"/>
      </w:r>
      <w:r w:rsidRPr="001877A0">
        <w:rPr>
          <w:rFonts w:ascii="Times New Roman" w:hAnsi="Times New Roman"/>
          <w:sz w:val="24"/>
          <w:szCs w:val="24"/>
        </w:rPr>
        <w:t xml:space="preserve">, è dunque assunto come principio di orientamento di tutti i nostri criteri di trasmissione, secondo una triplice </w:t>
      </w:r>
      <w:r w:rsidR="00A05B13" w:rsidRPr="001877A0">
        <w:rPr>
          <w:rFonts w:ascii="Times New Roman" w:hAnsi="Times New Roman"/>
          <w:sz w:val="24"/>
          <w:szCs w:val="24"/>
        </w:rPr>
        <w:t>esigenza</w:t>
      </w:r>
      <w:r w:rsidRPr="001877A0">
        <w:rPr>
          <w:rFonts w:ascii="Times New Roman" w:hAnsi="Times New Roman"/>
          <w:sz w:val="24"/>
          <w:szCs w:val="24"/>
        </w:rPr>
        <w:t xml:space="preserve">: favorire l’incontro tra Dio e l’uomo in Gesù; valorizzare il contenuto integrale del messaggio cristiano; </w:t>
      </w:r>
      <w:r w:rsidR="00A05B13" w:rsidRPr="001877A0">
        <w:rPr>
          <w:rFonts w:ascii="Times New Roman" w:hAnsi="Times New Roman"/>
          <w:sz w:val="24"/>
          <w:szCs w:val="24"/>
        </w:rPr>
        <w:t>porre attenzione al destinatario, alle sue domande e att</w:t>
      </w:r>
      <w:r w:rsidR="001877A0">
        <w:rPr>
          <w:rFonts w:ascii="Times New Roman" w:hAnsi="Times New Roman"/>
          <w:sz w:val="24"/>
          <w:szCs w:val="24"/>
        </w:rPr>
        <w:t>ese, affinché</w:t>
      </w:r>
      <w:r w:rsidR="00844B44" w:rsidRPr="001877A0">
        <w:rPr>
          <w:rFonts w:ascii="Times New Roman" w:hAnsi="Times New Roman"/>
          <w:sz w:val="24"/>
          <w:szCs w:val="24"/>
        </w:rPr>
        <w:t xml:space="preserve"> il messaggio sia «</w:t>
      </w:r>
      <w:r w:rsidR="00A05B13" w:rsidRPr="001877A0">
        <w:rPr>
          <w:rFonts w:ascii="Times New Roman" w:hAnsi="Times New Roman"/>
          <w:sz w:val="24"/>
          <w:szCs w:val="24"/>
        </w:rPr>
        <w:t>sign</w:t>
      </w:r>
      <w:r w:rsidR="00844B44" w:rsidRPr="001877A0">
        <w:rPr>
          <w:rFonts w:ascii="Times New Roman" w:hAnsi="Times New Roman"/>
          <w:sz w:val="24"/>
          <w:szCs w:val="24"/>
        </w:rPr>
        <w:t>ificativo per la persona»</w:t>
      </w:r>
      <w:r w:rsidR="00A05B13" w:rsidRPr="001877A0">
        <w:rPr>
          <w:rStyle w:val="Rimandonotaapidipagina"/>
          <w:rFonts w:ascii="Times New Roman" w:hAnsi="Times New Roman"/>
          <w:sz w:val="24"/>
          <w:szCs w:val="24"/>
        </w:rPr>
        <w:footnoteReference w:id="36"/>
      </w:r>
      <w:r w:rsidR="00A05B13" w:rsidRPr="001877A0">
        <w:rPr>
          <w:rFonts w:ascii="Times New Roman" w:hAnsi="Times New Roman"/>
          <w:sz w:val="24"/>
          <w:szCs w:val="24"/>
        </w:rPr>
        <w:t>.</w:t>
      </w:r>
    </w:p>
    <w:p w:rsidR="006D11CD" w:rsidRPr="00CB6A61" w:rsidRDefault="006D11CD" w:rsidP="00286230">
      <w:pPr>
        <w:widowControl w:val="0"/>
        <w:ind w:right="-1" w:firstLine="142"/>
        <w:rPr>
          <w:rFonts w:ascii="Times New Roman" w:hAnsi="Times New Roman"/>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sz w:val="24"/>
          <w:szCs w:val="24"/>
        </w:rPr>
        <w:t>Alcune fatiche</w:t>
      </w:r>
    </w:p>
    <w:p w:rsidR="006D11CD" w:rsidRPr="001877A0" w:rsidRDefault="006D11CD" w:rsidP="00A05B13">
      <w:pPr>
        <w:widowControl w:val="0"/>
        <w:ind w:right="-1" w:firstLine="142"/>
        <w:rPr>
          <w:rFonts w:ascii="Times New Roman" w:hAnsi="Times New Roman"/>
          <w:strike/>
          <w:sz w:val="24"/>
          <w:szCs w:val="24"/>
        </w:rPr>
      </w:pPr>
      <w:r w:rsidRPr="001877A0">
        <w:rPr>
          <w:rFonts w:ascii="Times New Roman" w:hAnsi="Times New Roman"/>
          <w:sz w:val="24"/>
          <w:szCs w:val="24"/>
        </w:rPr>
        <w:t xml:space="preserve">Pur evitando di ragionare in termini di efficienza ed efficacia, non si fatica a riconoscere che, nonostante l’impegno profuso, la distanza dalla meta rimane sempre ampia. Il motivo risiede certamente nella complessità dell’attuale momento culturale e in qualche modo è anche insito nella natura stessa della libera scelta delle persone. Dobbiamo, inoltre, ammettere il persistere di nostre fatiche già più volte denunciate: l’esigua proposta di percorsi di primo annuncio o di risveglio della fede; la difficoltà di attivare percorsi di vera catechesi con e per gli adulti; la tentazione di risolvere la catechesi dei piccoli prevalentemente attraverso incontri che utilizzano una metodologia ispirata </w:t>
      </w:r>
      <w:r w:rsidR="00A05B13" w:rsidRPr="001877A0">
        <w:rPr>
          <w:rFonts w:ascii="Times New Roman" w:hAnsi="Times New Roman"/>
          <w:sz w:val="24"/>
          <w:szCs w:val="24"/>
        </w:rPr>
        <w:t xml:space="preserve">a </w:t>
      </w:r>
      <w:r w:rsidRPr="001877A0">
        <w:rPr>
          <w:rFonts w:ascii="Times New Roman" w:hAnsi="Times New Roman"/>
          <w:sz w:val="24"/>
          <w:szCs w:val="24"/>
        </w:rPr>
        <w:t>ad un modello scolastico antiquato (la catechesi è sì, anche scuola, ma nel senso più bello e più alto del termine!); l’annacquamento dell’esperienza catechistica in banal</w:t>
      </w:r>
      <w:r w:rsidR="00844B44" w:rsidRPr="001877A0">
        <w:rPr>
          <w:rFonts w:ascii="Times New Roman" w:hAnsi="Times New Roman"/>
          <w:sz w:val="24"/>
          <w:szCs w:val="24"/>
        </w:rPr>
        <w:t>i</w:t>
      </w:r>
      <w:r w:rsidRPr="001877A0">
        <w:rPr>
          <w:rFonts w:ascii="Times New Roman" w:hAnsi="Times New Roman"/>
          <w:sz w:val="24"/>
          <w:szCs w:val="24"/>
        </w:rPr>
        <w:t xml:space="preserve"> animazioni di gruppo, senza sapere così più rintracciare </w:t>
      </w:r>
      <w:r w:rsidRPr="001877A0">
        <w:rPr>
          <w:rFonts w:ascii="Times New Roman" w:hAnsi="Times New Roman"/>
          <w:i/>
          <w:sz w:val="24"/>
          <w:szCs w:val="24"/>
        </w:rPr>
        <w:t>l’esperienza</w:t>
      </w:r>
      <w:r w:rsidRPr="001877A0">
        <w:rPr>
          <w:rFonts w:ascii="Times New Roman" w:hAnsi="Times New Roman"/>
          <w:sz w:val="24"/>
          <w:szCs w:val="24"/>
        </w:rPr>
        <w:t xml:space="preserve"> – la vita in Cristo – attraverso le esperienze; la conoscenza solo superficiale e talvolta strumentale, spesso anche negli stessi operatori pastorali, della Scrittura, della dottrina cattolica e della vita ecclesiale; l’assenza o comunque l’ampia distanza dei percorsi di catechesi dalla testimonianza di carità; la carenza di progetti catechistici locali e di cammini formativi per </w:t>
      </w:r>
      <w:r w:rsidR="00A05B13" w:rsidRPr="001877A0">
        <w:rPr>
          <w:rFonts w:ascii="Times New Roman" w:hAnsi="Times New Roman"/>
          <w:sz w:val="24"/>
          <w:szCs w:val="24"/>
        </w:rPr>
        <w:t xml:space="preserve">gli operatori della catechesi; soprattutto, la delega ai catechisti </w:t>
      </w:r>
      <w:r w:rsidRPr="001877A0">
        <w:rPr>
          <w:rFonts w:ascii="Times New Roman" w:hAnsi="Times New Roman"/>
          <w:sz w:val="24"/>
          <w:szCs w:val="24"/>
        </w:rPr>
        <w:t xml:space="preserve">– e spesso </w:t>
      </w:r>
      <w:r w:rsidRPr="001877A0">
        <w:rPr>
          <w:rFonts w:ascii="Times New Roman" w:hAnsi="Times New Roman"/>
          <w:i/>
          <w:sz w:val="24"/>
          <w:szCs w:val="24"/>
        </w:rPr>
        <w:t>solo</w:t>
      </w:r>
      <w:r w:rsidRPr="001877A0">
        <w:rPr>
          <w:rFonts w:ascii="Times New Roman" w:hAnsi="Times New Roman"/>
          <w:sz w:val="24"/>
          <w:szCs w:val="24"/>
        </w:rPr>
        <w:t xml:space="preserve"> a loro</w:t>
      </w:r>
      <w:r w:rsidR="00A05B13" w:rsidRPr="001877A0">
        <w:rPr>
          <w:rFonts w:ascii="Times New Roman" w:hAnsi="Times New Roman"/>
          <w:sz w:val="24"/>
          <w:szCs w:val="24"/>
        </w:rPr>
        <w:t xml:space="preserve"> - </w:t>
      </w:r>
      <w:r w:rsidRPr="001877A0">
        <w:rPr>
          <w:rFonts w:ascii="Times New Roman" w:hAnsi="Times New Roman"/>
          <w:sz w:val="24"/>
          <w:szCs w:val="24"/>
        </w:rPr>
        <w:t xml:space="preserve">di quella dimensione educativa che può operare solo una </w:t>
      </w:r>
      <w:r w:rsidRPr="001877A0">
        <w:rPr>
          <w:rFonts w:ascii="Times New Roman" w:hAnsi="Times New Roman"/>
          <w:i/>
          <w:sz w:val="24"/>
          <w:szCs w:val="24"/>
        </w:rPr>
        <w:t>comunità educante</w:t>
      </w:r>
      <w:r w:rsidRPr="001877A0">
        <w:rPr>
          <w:rFonts w:ascii="Times New Roman" w:hAnsi="Times New Roman"/>
          <w:sz w:val="24"/>
          <w:szCs w:val="24"/>
        </w:rPr>
        <w:t xml:space="preserve"> nel suo insieme, </w:t>
      </w:r>
      <w:r w:rsidR="00A05B13" w:rsidRPr="001877A0">
        <w:rPr>
          <w:rFonts w:ascii="Times New Roman" w:hAnsi="Times New Roman"/>
          <w:sz w:val="24"/>
          <w:szCs w:val="24"/>
        </w:rPr>
        <w:t>che pr</w:t>
      </w:r>
      <w:r w:rsidR="008E3604" w:rsidRPr="001877A0">
        <w:rPr>
          <w:rFonts w:ascii="Times New Roman" w:hAnsi="Times New Roman"/>
          <w:sz w:val="24"/>
          <w:szCs w:val="24"/>
        </w:rPr>
        <w:t>ofessa, celebra e vive la fede.</w:t>
      </w:r>
    </w:p>
    <w:p w:rsidR="006D11CD" w:rsidRPr="00CB6A61" w:rsidRDefault="006D11CD" w:rsidP="00286230">
      <w:pPr>
        <w:widowControl w:val="0"/>
        <w:ind w:right="-1" w:firstLine="142"/>
        <w:rPr>
          <w:rFonts w:ascii="Times New Roman" w:hAnsi="Times New Roman"/>
          <w:noProof/>
          <w:sz w:val="24"/>
          <w:szCs w:val="24"/>
        </w:rPr>
      </w:pPr>
    </w:p>
    <w:p w:rsidR="006D11CD" w:rsidRPr="00CB6A61" w:rsidRDefault="006D11CD" w:rsidP="00286230">
      <w:pPr>
        <w:widowControl w:val="0"/>
        <w:ind w:right="-1" w:firstLine="142"/>
        <w:rPr>
          <w:rFonts w:ascii="Times New Roman" w:hAnsi="Times New Roman"/>
          <w:b/>
          <w:smallCaps/>
          <w:noProof/>
          <w:sz w:val="24"/>
          <w:szCs w:val="24"/>
        </w:rPr>
      </w:pPr>
      <w:smartTag w:uri="urn:schemas-microsoft-com:office:smarttags" w:element="PersonName">
        <w:smartTagPr>
          <w:attr w:name="ProductID" w:val="LA CHIESA ESISTE"/>
        </w:smartTagPr>
        <w:r w:rsidRPr="00CB6A61">
          <w:rPr>
            <w:rFonts w:ascii="Times New Roman" w:hAnsi="Times New Roman"/>
            <w:b/>
            <w:smallCaps/>
            <w:noProof/>
            <w:sz w:val="24"/>
            <w:szCs w:val="24"/>
          </w:rPr>
          <w:t>La Chiesa esiste</w:t>
        </w:r>
      </w:smartTag>
      <w:r w:rsidRPr="00CB6A61">
        <w:rPr>
          <w:rFonts w:ascii="Times New Roman" w:hAnsi="Times New Roman"/>
          <w:b/>
          <w:smallCaps/>
          <w:noProof/>
          <w:sz w:val="24"/>
          <w:szCs w:val="24"/>
        </w:rPr>
        <w:t xml:space="preserve"> per evangelizzare</w:t>
      </w:r>
    </w:p>
    <w:p w:rsidR="006D11CD" w:rsidRPr="00CB6A61" w:rsidRDefault="006D11CD" w:rsidP="00286230">
      <w:pPr>
        <w:widowControl w:val="0"/>
        <w:ind w:right="-1" w:firstLine="142"/>
        <w:rPr>
          <w:rFonts w:ascii="Times New Roman" w:hAnsi="Times New Roman"/>
          <w:noProof/>
          <w:sz w:val="24"/>
          <w:szCs w:val="24"/>
          <w:highlight w:val="cyan"/>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sz w:val="24"/>
          <w:szCs w:val="24"/>
        </w:rPr>
        <w:t>La comunità cristiana</w:t>
      </w:r>
    </w:p>
    <w:p w:rsidR="006D11CD" w:rsidRPr="009F2BAC" w:rsidRDefault="006D11CD" w:rsidP="00801B81">
      <w:pPr>
        <w:ind w:firstLine="142"/>
        <w:rPr>
          <w:rFonts w:ascii="Times New Roman" w:hAnsi="Times New Roman"/>
          <w:sz w:val="24"/>
          <w:szCs w:val="24"/>
        </w:rPr>
      </w:pPr>
      <w:r w:rsidRPr="001877A0">
        <w:rPr>
          <w:rFonts w:ascii="Times New Roman" w:hAnsi="Times New Roman"/>
          <w:sz w:val="24"/>
          <w:szCs w:val="24"/>
        </w:rPr>
        <w:t>L’annuncio del Regno di Dio è, secondo la testimonianza unanime dei Vangeli, il centro della predicazione di Gesù, e le comunità cristiane devono sempre più prendere coscienza di essere a servizio del Regno, e delle sue prerogative: la comunione fraterna, la libertà, la pace, la gioia.</w:t>
      </w:r>
      <w:r w:rsidRPr="001877A0">
        <w:rPr>
          <w:rFonts w:ascii="Times New Roman" w:hAnsi="Times New Roman"/>
        </w:rPr>
        <w:t xml:space="preserve"> </w:t>
      </w:r>
      <w:r w:rsidRPr="001877A0">
        <w:rPr>
          <w:rFonts w:ascii="Times New Roman" w:hAnsi="Times New Roman"/>
          <w:sz w:val="24"/>
          <w:szCs w:val="24"/>
        </w:rPr>
        <w:t xml:space="preserve">Compito della Chiesa è, dunque, «portare la buona novella in tutti gli strati dell’umanità e con il suo </w:t>
      </w:r>
      <w:r w:rsidRPr="009F2BAC">
        <w:rPr>
          <w:rFonts w:ascii="Times New Roman" w:hAnsi="Times New Roman"/>
          <w:sz w:val="24"/>
          <w:szCs w:val="24"/>
        </w:rPr>
        <w:t>influsso trasformarla dal di dentro, rendere nuova l’umanità stessa»</w:t>
      </w:r>
      <w:r w:rsidRPr="009F2BAC">
        <w:rPr>
          <w:rStyle w:val="Rimandonotaapidipagina"/>
          <w:rFonts w:ascii="Times New Roman" w:hAnsi="Times New Roman"/>
          <w:sz w:val="24"/>
          <w:szCs w:val="24"/>
        </w:rPr>
        <w:footnoteReference w:id="37"/>
      </w:r>
      <w:r w:rsidRPr="009F2BAC">
        <w:rPr>
          <w:rFonts w:ascii="Times New Roman" w:hAnsi="Times New Roman"/>
          <w:sz w:val="24"/>
          <w:szCs w:val="24"/>
        </w:rPr>
        <w:t xml:space="preserve">. Questa missione chiede di: </w:t>
      </w:r>
    </w:p>
    <w:p w:rsidR="006D11CD" w:rsidRPr="00CB6A61" w:rsidRDefault="006D11CD" w:rsidP="003C3410">
      <w:pPr>
        <w:pStyle w:val="Rientrocorpodeltesto3"/>
        <w:numPr>
          <w:ilvl w:val="0"/>
          <w:numId w:val="4"/>
        </w:numPr>
        <w:spacing w:line="276" w:lineRule="auto"/>
        <w:ind w:left="0" w:right="-1" w:firstLine="142"/>
        <w:rPr>
          <w:szCs w:val="24"/>
        </w:rPr>
      </w:pPr>
      <w:r w:rsidRPr="00CB6A61">
        <w:rPr>
          <w:szCs w:val="24"/>
        </w:rPr>
        <w:t>annunciare l’amore di Dio, che si è rivelato in Gesù Cristo crocifisso e risorto e che ci chiama a collaborare per costruire il Regno e introdurre tutti gli uomini nella comunione con Lui</w:t>
      </w:r>
      <w:r w:rsidRPr="00CB6A61">
        <w:rPr>
          <w:rStyle w:val="Rimandonotaapidipagina"/>
          <w:szCs w:val="24"/>
        </w:rPr>
        <w:footnoteReference w:id="38"/>
      </w:r>
      <w:r w:rsidRPr="00CB6A61">
        <w:rPr>
          <w:szCs w:val="24"/>
        </w:rPr>
        <w:t>;</w:t>
      </w:r>
    </w:p>
    <w:p w:rsidR="006D11CD" w:rsidRPr="00CB6A61" w:rsidRDefault="006D11CD" w:rsidP="003C3410">
      <w:pPr>
        <w:pStyle w:val="Rientrocorpodeltesto3"/>
        <w:numPr>
          <w:ilvl w:val="0"/>
          <w:numId w:val="4"/>
        </w:numPr>
        <w:spacing w:line="276" w:lineRule="auto"/>
        <w:ind w:left="0" w:right="-1" w:firstLine="142"/>
        <w:rPr>
          <w:szCs w:val="24"/>
        </w:rPr>
      </w:pPr>
      <w:r w:rsidRPr="00CB6A61">
        <w:rPr>
          <w:szCs w:val="24"/>
        </w:rPr>
        <w:t>permeare la cultura del nostro tempo con l’annuncio del Vangelo, per rinnovare stili di vita, criteri di giudizio, modelli di comportamento e ridare fondamento cristiano a quei valori che fanno parte integrante della nostra tradizione, ispirata dal cristianesimo</w:t>
      </w:r>
      <w:r w:rsidRPr="00CB6A61">
        <w:rPr>
          <w:rStyle w:val="Rimandonotaapidipagina"/>
          <w:szCs w:val="24"/>
        </w:rPr>
        <w:footnoteReference w:id="39"/>
      </w:r>
      <w:r w:rsidRPr="00CB6A61">
        <w:rPr>
          <w:szCs w:val="24"/>
        </w:rPr>
        <w:t xml:space="preserve">; </w:t>
      </w:r>
    </w:p>
    <w:p w:rsidR="006D11CD" w:rsidRPr="00CB6A61" w:rsidRDefault="006D11CD" w:rsidP="003C3410">
      <w:pPr>
        <w:pStyle w:val="Rientrocorpodeltesto3"/>
        <w:numPr>
          <w:ilvl w:val="0"/>
          <w:numId w:val="4"/>
        </w:numPr>
        <w:spacing w:line="276" w:lineRule="auto"/>
        <w:ind w:left="0" w:right="-1" w:firstLine="142"/>
        <w:rPr>
          <w:szCs w:val="24"/>
        </w:rPr>
      </w:pPr>
      <w:r w:rsidRPr="00CB6A61">
        <w:rPr>
          <w:szCs w:val="24"/>
        </w:rPr>
        <w:t xml:space="preserve">testimoniare fiducia, gioia e speranza: in tal senso </w:t>
      </w:r>
      <w:smartTag w:uri="urn:schemas-microsoft-com:office:smarttags" w:element="PersonName">
        <w:smartTagPr>
          <w:attr w:name="ProductID" w:val="la Chiesa"/>
        </w:smartTagPr>
        <w:r w:rsidRPr="00CB6A61">
          <w:rPr>
            <w:szCs w:val="24"/>
          </w:rPr>
          <w:t>la Chiesa</w:t>
        </w:r>
      </w:smartTag>
      <w:r w:rsidRPr="00CB6A61">
        <w:rPr>
          <w:szCs w:val="24"/>
        </w:rPr>
        <w:t xml:space="preserve"> è promotrice di «alleanze educative»</w:t>
      </w:r>
      <w:r w:rsidRPr="00CB6A61">
        <w:rPr>
          <w:rStyle w:val="Rimandonotaapidipagina"/>
          <w:szCs w:val="24"/>
        </w:rPr>
        <w:footnoteReference w:id="40"/>
      </w:r>
      <w:r w:rsidRPr="00CB6A61">
        <w:rPr>
          <w:szCs w:val="24"/>
        </w:rPr>
        <w:t xml:space="preserve"> con tutti coloro che hanno come finalità lo sviluppo armonico della persona e della società.</w:t>
      </w:r>
    </w:p>
    <w:p w:rsidR="006D11CD" w:rsidRPr="001877A0" w:rsidRDefault="006D11CD" w:rsidP="00286230">
      <w:pPr>
        <w:pStyle w:val="Rientrocorpodeltesto3"/>
        <w:spacing w:line="276" w:lineRule="auto"/>
        <w:ind w:right="-1" w:firstLine="142"/>
      </w:pPr>
      <w:r w:rsidRPr="001877A0">
        <w:t>Tale dinamismo caratterizza – secondo le parole del Papa – una Chiesa  «in uscita», rende</w:t>
      </w:r>
      <w:r w:rsidR="008E3604" w:rsidRPr="001877A0">
        <w:t>ndola «</w:t>
      </w:r>
      <w:r w:rsidRPr="001877A0">
        <w:t>comunità di discepoli missionari che prendono l’iniziativa, che si coinvolgono, che accompagnano, che fruttificano e festeggiano</w:t>
      </w:r>
      <w:r w:rsidR="00A05B13" w:rsidRPr="001877A0">
        <w:t>»</w:t>
      </w:r>
      <w:r w:rsidR="008E3604" w:rsidRPr="001877A0">
        <w:t>;</w:t>
      </w:r>
      <w:r w:rsidRPr="001877A0">
        <w:t xml:space="preserve"> la comunità evangelizzatrice</w:t>
      </w:r>
      <w:r w:rsidR="00A05B13" w:rsidRPr="001877A0">
        <w:t>, preceduta nell’amore dal Signore, «</w:t>
      </w:r>
      <w:r w:rsidRPr="001877A0">
        <w:t>sa fare il primo passo, sa prendere l’iniziativa senza paura, andare incontro, cercare i lontani e arrivare agli incroci delle strade per invitare gli esclusi. Vive un desiderio inesauribile di offrire misericordia, frutto dell’aver sperimentato l’infinita misericordia del Padre e la sua forza diffusiva»</w:t>
      </w:r>
      <w:r w:rsidRPr="001877A0">
        <w:rPr>
          <w:rStyle w:val="Rimandonotaapidipagina"/>
        </w:rPr>
        <w:footnoteReference w:id="41"/>
      </w:r>
      <w:r w:rsidRPr="001877A0">
        <w:t>.</w:t>
      </w:r>
    </w:p>
    <w:p w:rsidR="006D11CD" w:rsidRPr="00CB6A61" w:rsidRDefault="006D11CD" w:rsidP="00286230">
      <w:pPr>
        <w:pStyle w:val="Rientrocorpodeltesto3"/>
        <w:spacing w:line="276" w:lineRule="auto"/>
        <w:ind w:right="-1" w:firstLine="142"/>
        <w:rPr>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sz w:val="24"/>
          <w:szCs w:val="24"/>
        </w:rPr>
        <w:t>L’accesso popolare alla fede</w:t>
      </w:r>
      <w:r w:rsidRPr="00CB6A61">
        <w:rPr>
          <w:rFonts w:ascii="Times New Roman" w:hAnsi="Times New Roman"/>
          <w:b/>
          <w:spacing w:val="-2"/>
          <w:sz w:val="24"/>
          <w:szCs w:val="24"/>
        </w:rPr>
        <w:t xml:space="preserve"> </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sz w:val="24"/>
          <w:szCs w:val="24"/>
          <w:lang w:eastAsia="it-IT"/>
        </w:rPr>
        <w:t>Esistono ampi spazi anche in questo tempo perché il cristianesimo possa continuare a essere il racconto vissuto di una esperienza liberante di Dio che salva, donandoci – nella gioia dello Spirito – suo figlio Gesù, il Risorto.</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L’accesso popolare alla fede ed alla pratica cristiana, ancora presente nel nostro Paese, è anche un invito a riflettere sulle forme con cui i credenti sono chiamati a stare nel mondo, facendosi prossimi agli uomini e alle donne del loro tempo nelle diverse situazioni: «</w:t>
      </w:r>
      <w:r w:rsidRPr="00CB6A61">
        <w:rPr>
          <w:rFonts w:ascii="Times New Roman" w:hAnsi="Times New Roman"/>
          <w:sz w:val="24"/>
          <w:szCs w:val="24"/>
          <w:lang w:eastAsia="it-IT"/>
        </w:rPr>
        <w:t>Una cultura popolare evangelizzata contiene valori di fede e di solidarietà che possono provocare lo sviluppo di una società più giusta e credente, e possiede una sapienza peculiare che bisogna saper riconoscere con uno sguardo colmo di gratitudine</w:t>
      </w:r>
      <w:r w:rsidRPr="00CB6A61">
        <w:rPr>
          <w:rFonts w:ascii="Times New Roman" w:hAnsi="Times New Roman"/>
          <w:sz w:val="24"/>
          <w:szCs w:val="24"/>
        </w:rPr>
        <w:t>»</w:t>
      </w:r>
      <w:r w:rsidRPr="00CB6A61">
        <w:rPr>
          <w:rStyle w:val="Rimandonotaapidipagina"/>
          <w:rFonts w:ascii="Times New Roman" w:hAnsi="Times New Roman"/>
          <w:sz w:val="24"/>
          <w:szCs w:val="24"/>
        </w:rPr>
        <w:footnoteReference w:id="42"/>
      </w:r>
      <w:r w:rsidRPr="00CB6A61">
        <w:rPr>
          <w:rFonts w:ascii="Times New Roman" w:hAnsi="Times New Roman"/>
          <w:sz w:val="24"/>
          <w:szCs w:val="24"/>
        </w:rPr>
        <w:t xml:space="preserve">. La sfida che ci attende è far sì che ogni persona, nei molteplici ambiti di vita, possa sperimentare una Chiesa capace di comunicare il Mistero di Cristo; una Chiesa sensibile, partecipe, vicina, “esperta di umanità”, ricca di buona notizia, compagna disinteressata di viaggio. L’evangelizzazione inizia fuori degli ambienti parrocchiali ed ecclesiali, ma deve trovare in </w:t>
      </w:r>
      <w:r w:rsidRPr="00CB6A61">
        <w:rPr>
          <w:rFonts w:ascii="Times New Roman" w:hAnsi="Times New Roman"/>
          <w:sz w:val="24"/>
          <w:szCs w:val="24"/>
        </w:rPr>
        <w:lastRenderedPageBreak/>
        <w:t>essi una scuola di verità e un «laboratorio» spirituale di idee, azioni e relazioni, a ogni età e in ogni condizione.</w:t>
      </w:r>
    </w:p>
    <w:p w:rsidR="006D11CD" w:rsidRPr="00CB6A61" w:rsidRDefault="006D11CD" w:rsidP="00286230">
      <w:pPr>
        <w:pStyle w:val="Rientrocorpodeltesto3"/>
        <w:spacing w:line="276" w:lineRule="auto"/>
        <w:ind w:right="-1" w:firstLine="142"/>
        <w:rPr>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sz w:val="24"/>
          <w:szCs w:val="24"/>
        </w:rPr>
        <w:t>Annuncio, celebrazione e carità</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sz w:val="24"/>
          <w:szCs w:val="24"/>
        </w:rPr>
        <w:t>«</w:t>
      </w:r>
      <w:r w:rsidRPr="00CB6A61">
        <w:rPr>
          <w:rFonts w:ascii="Times New Roman" w:hAnsi="Times New Roman"/>
          <w:iCs/>
          <w:sz w:val="24"/>
          <w:szCs w:val="24"/>
        </w:rPr>
        <w:t>L’intima natura della Chiesa</w:t>
      </w:r>
      <w:r w:rsidRPr="00CB6A61">
        <w:rPr>
          <w:rFonts w:ascii="Times New Roman" w:hAnsi="Times New Roman"/>
          <w:sz w:val="24"/>
          <w:szCs w:val="24"/>
        </w:rPr>
        <w:t xml:space="preserve"> si esprime in un triplice compito: annuncio della Parola di Dio (</w:t>
      </w:r>
      <w:r w:rsidRPr="00CB6A61">
        <w:rPr>
          <w:rFonts w:ascii="Times New Roman" w:hAnsi="Times New Roman"/>
          <w:i/>
          <w:iCs/>
          <w:sz w:val="24"/>
          <w:szCs w:val="24"/>
        </w:rPr>
        <w:t>kerygma-martyria</w:t>
      </w:r>
      <w:r w:rsidRPr="00CB6A61">
        <w:rPr>
          <w:rFonts w:ascii="Times New Roman" w:hAnsi="Times New Roman"/>
          <w:sz w:val="24"/>
          <w:szCs w:val="24"/>
        </w:rPr>
        <w:t>), celebrazione dei Sacramenti (</w:t>
      </w:r>
      <w:r w:rsidRPr="00CB6A61">
        <w:rPr>
          <w:rFonts w:ascii="Times New Roman" w:hAnsi="Times New Roman"/>
          <w:i/>
          <w:iCs/>
          <w:sz w:val="24"/>
          <w:szCs w:val="24"/>
        </w:rPr>
        <w:t>leiturgia</w:t>
      </w:r>
      <w:r w:rsidRPr="00CB6A61">
        <w:rPr>
          <w:rFonts w:ascii="Times New Roman" w:hAnsi="Times New Roman"/>
          <w:sz w:val="24"/>
          <w:szCs w:val="24"/>
        </w:rPr>
        <w:t>), servizio della carità (</w:t>
      </w:r>
      <w:r w:rsidRPr="00CB6A61">
        <w:rPr>
          <w:rFonts w:ascii="Times New Roman" w:hAnsi="Times New Roman"/>
          <w:i/>
          <w:iCs/>
          <w:sz w:val="24"/>
          <w:szCs w:val="24"/>
        </w:rPr>
        <w:t>diakonia</w:t>
      </w:r>
      <w:r w:rsidRPr="00CB6A61">
        <w:rPr>
          <w:rFonts w:ascii="Times New Roman" w:hAnsi="Times New Roman"/>
          <w:sz w:val="24"/>
          <w:szCs w:val="24"/>
        </w:rPr>
        <w:t>). Sono compiti che si presuppongono a vicenda e non possono essere separati l’uno dall’altro»</w:t>
      </w:r>
      <w:r w:rsidRPr="00CB6A61">
        <w:rPr>
          <w:rStyle w:val="Rimandonotaapidipagina"/>
          <w:rFonts w:ascii="Times New Roman" w:hAnsi="Times New Roman"/>
          <w:sz w:val="24"/>
          <w:szCs w:val="24"/>
        </w:rPr>
        <w:footnoteReference w:id="43"/>
      </w:r>
      <w:r w:rsidRPr="00CB6A61">
        <w:rPr>
          <w:rFonts w:ascii="Times New Roman" w:hAnsi="Times New Roman"/>
        </w:rPr>
        <w:t>.</w:t>
      </w:r>
    </w:p>
    <w:p w:rsidR="006D11CD" w:rsidRPr="00CB6A61" w:rsidRDefault="006D11CD" w:rsidP="00286230">
      <w:pPr>
        <w:widowControl w:val="0"/>
        <w:ind w:right="-1" w:firstLine="142"/>
        <w:rPr>
          <w:rFonts w:ascii="Times New Roman" w:hAnsi="Times New Roman"/>
          <w:sz w:val="24"/>
        </w:rPr>
      </w:pPr>
      <w:r w:rsidRPr="00CB6A61">
        <w:rPr>
          <w:rFonts w:ascii="Times New Roman" w:hAnsi="Times New Roman"/>
          <w:sz w:val="24"/>
          <w:szCs w:val="24"/>
        </w:rPr>
        <w:t>La formazione permanente di giovani e adulti riceve un apporto fondamentale dall’educazione all’ascolto, alla lettura ecclesiale e personale della Scrittura</w:t>
      </w:r>
      <w:r w:rsidRPr="00CB6A61">
        <w:rPr>
          <w:rStyle w:val="Rimandonotaapidipagina"/>
          <w:rFonts w:ascii="Times New Roman" w:hAnsi="Times New Roman"/>
          <w:sz w:val="24"/>
          <w:szCs w:val="24"/>
        </w:rPr>
        <w:footnoteReference w:id="44"/>
      </w:r>
      <w:r w:rsidRPr="00CB6A61">
        <w:rPr>
          <w:rFonts w:ascii="Times New Roman" w:hAnsi="Times New Roman"/>
          <w:sz w:val="24"/>
          <w:szCs w:val="24"/>
        </w:rPr>
        <w:t xml:space="preserve">. </w:t>
      </w:r>
      <w:r w:rsidRPr="00CB6A61">
        <w:rPr>
          <w:rFonts w:ascii="Times New Roman" w:hAnsi="Times New Roman"/>
          <w:sz w:val="24"/>
        </w:rPr>
        <w:t>Va sottolineato come tale approccio alla Parola di Dio avvenga in primo luogo nella proclamazione liturgica del testo biblico, ma anche, di riflesso, nei diversi linguaggi della celebrazione. In questo contesto il cristiano si nutre di quella Parola che, sostenuta e attualizzata dall’omelia, diviene sorgente ispiratrice della sua preghiera, bussola</w:t>
      </w:r>
      <w:r w:rsidRPr="00CB6A61">
        <w:rPr>
          <w:rStyle w:val="Rimandonotaapidipagina"/>
          <w:rFonts w:ascii="Times New Roman" w:hAnsi="Times New Roman"/>
          <w:sz w:val="24"/>
          <w:szCs w:val="24"/>
        </w:rPr>
        <w:footnoteReference w:id="45"/>
      </w:r>
      <w:r w:rsidRPr="00CB6A61">
        <w:rPr>
          <w:rFonts w:ascii="Times New Roman" w:hAnsi="Times New Roman"/>
          <w:sz w:val="24"/>
          <w:szCs w:val="24"/>
        </w:rPr>
        <w:t xml:space="preserve"> </w:t>
      </w:r>
      <w:r w:rsidRPr="00CB6A61">
        <w:rPr>
          <w:rFonts w:ascii="Times New Roman" w:hAnsi="Times New Roman"/>
          <w:sz w:val="24"/>
        </w:rPr>
        <w:t xml:space="preserve">della sua vita ed esperienza vissuta nell’annuncio missionario. Così, la prima e autentica </w:t>
      </w:r>
      <w:r w:rsidRPr="00CB6A61">
        <w:rPr>
          <w:rFonts w:ascii="Times New Roman" w:hAnsi="Times New Roman"/>
          <w:i/>
          <w:sz w:val="24"/>
        </w:rPr>
        <w:t>lettura ecclesiale</w:t>
      </w:r>
      <w:r w:rsidRPr="00CB6A61">
        <w:rPr>
          <w:rFonts w:ascii="Times New Roman" w:hAnsi="Times New Roman"/>
          <w:sz w:val="24"/>
        </w:rPr>
        <w:t xml:space="preserve"> dà origine all’ascolto comunitario e personale, il quale avviene anche in altri </w:t>
      </w:r>
      <w:r w:rsidRPr="001877A0">
        <w:rPr>
          <w:rFonts w:ascii="Times New Roman" w:hAnsi="Times New Roman"/>
          <w:sz w:val="24"/>
        </w:rPr>
        <w:t xml:space="preserve">contesti, quali i gruppi di ascolto, la formazione biblica, la stessa catechesi. </w:t>
      </w:r>
      <w:smartTag w:uri="urn:schemas-microsoft-com:office:smarttags" w:element="PersonName">
        <w:smartTagPr>
          <w:attr w:name="ProductID" w:val="La Scrittura"/>
        </w:smartTagPr>
        <w:r w:rsidRPr="001877A0">
          <w:rPr>
            <w:rFonts w:ascii="Times New Roman" w:hAnsi="Times New Roman"/>
            <w:sz w:val="24"/>
          </w:rPr>
          <w:t>La Scrittura</w:t>
        </w:r>
      </w:smartTag>
      <w:r w:rsidRPr="001877A0">
        <w:rPr>
          <w:rFonts w:ascii="Times New Roman" w:hAnsi="Times New Roman"/>
          <w:sz w:val="24"/>
        </w:rPr>
        <w:t xml:space="preserve">, insieme alla Tradizione, è </w:t>
      </w:r>
      <w:r w:rsidRPr="001877A0">
        <w:rPr>
          <w:rFonts w:ascii="Times New Roman" w:hAnsi="Times New Roman"/>
          <w:sz w:val="24"/>
          <w:szCs w:val="24"/>
        </w:rPr>
        <w:t>«regola suprema»</w:t>
      </w:r>
      <w:r w:rsidRPr="001877A0">
        <w:rPr>
          <w:rStyle w:val="Rimandonotaapidipagina"/>
          <w:rFonts w:ascii="Times New Roman" w:hAnsi="Times New Roman"/>
          <w:sz w:val="24"/>
          <w:szCs w:val="24"/>
        </w:rPr>
        <w:footnoteReference w:id="46"/>
      </w:r>
      <w:r w:rsidRPr="001877A0">
        <w:rPr>
          <w:rFonts w:ascii="Times New Roman" w:hAnsi="Times New Roman"/>
          <w:sz w:val="24"/>
          <w:szCs w:val="24"/>
        </w:rPr>
        <w:t xml:space="preserve"> della fede. Essa riecheggia negli scritti dei Padri della Chiesa e nella vita dei Santi. Attraverso l’assidua frequentazione orante, lo studio e l’approfondimento comunitario, </w:t>
      </w:r>
      <w:smartTag w:uri="urn:schemas-microsoft-com:office:smarttags" w:element="PersonName">
        <w:smartTagPr>
          <w:attr w:name="ProductID" w:val="La Scrittura"/>
        </w:smartTagPr>
        <w:r w:rsidRPr="001877A0">
          <w:rPr>
            <w:rFonts w:ascii="Times New Roman" w:hAnsi="Times New Roman"/>
            <w:sz w:val="24"/>
            <w:szCs w:val="24"/>
          </w:rPr>
          <w:t>la Scrittura</w:t>
        </w:r>
      </w:smartTag>
      <w:r w:rsidRPr="001877A0">
        <w:rPr>
          <w:rFonts w:ascii="Times New Roman" w:hAnsi="Times New Roman"/>
          <w:sz w:val="24"/>
          <w:szCs w:val="24"/>
        </w:rPr>
        <w:t xml:space="preserve"> è veramente «nutrimento» e «anima»</w:t>
      </w:r>
      <w:r w:rsidRPr="001877A0">
        <w:rPr>
          <w:rStyle w:val="Rimandonotaapidipagina"/>
          <w:rFonts w:ascii="Times New Roman" w:hAnsi="Times New Roman"/>
          <w:sz w:val="24"/>
          <w:szCs w:val="24"/>
        </w:rPr>
        <w:footnoteReference w:id="47"/>
      </w:r>
      <w:r w:rsidRPr="001877A0">
        <w:rPr>
          <w:rFonts w:ascii="Times New Roman" w:hAnsi="Times New Roman"/>
          <w:sz w:val="24"/>
          <w:szCs w:val="24"/>
        </w:rPr>
        <w:t xml:space="preserve"> dell’annuncio, «libro»</w:t>
      </w:r>
      <w:r w:rsidRPr="001877A0">
        <w:rPr>
          <w:rStyle w:val="Rimandonotaapidipagina"/>
          <w:rFonts w:ascii="Times New Roman" w:hAnsi="Times New Roman"/>
          <w:sz w:val="24"/>
          <w:szCs w:val="24"/>
        </w:rPr>
        <w:footnoteReference w:id="48"/>
      </w:r>
      <w:r w:rsidRPr="001877A0">
        <w:rPr>
          <w:rFonts w:ascii="Times New Roman" w:hAnsi="Times New Roman"/>
          <w:sz w:val="24"/>
          <w:szCs w:val="24"/>
        </w:rPr>
        <w:t xml:space="preserve"> della </w:t>
      </w:r>
      <w:r w:rsidRPr="00CB6A61">
        <w:rPr>
          <w:rFonts w:ascii="Times New Roman" w:hAnsi="Times New Roman"/>
          <w:sz w:val="24"/>
          <w:szCs w:val="24"/>
        </w:rPr>
        <w:t>catechesi. Di qui l’importanza che il Settore dell’Apostolato Biblico di ogni Ufficio Catechistico Diocesano predisponga a vari livelli strumenti e iniziative perché sempre di più si realizzi nelle comunità l’auspicio del Concilio Vaticano II,</w:t>
      </w:r>
      <w:r w:rsidRPr="00CB6A61">
        <w:rPr>
          <w:rFonts w:ascii="Times New Roman" w:hAnsi="Times New Roman"/>
          <w:i/>
          <w:sz w:val="24"/>
          <w:szCs w:val="24"/>
        </w:rPr>
        <w:t xml:space="preserve"> </w:t>
      </w:r>
      <w:r w:rsidRPr="00CB6A61">
        <w:rPr>
          <w:rFonts w:ascii="Times New Roman" w:hAnsi="Times New Roman"/>
          <w:sz w:val="24"/>
          <w:szCs w:val="24"/>
        </w:rPr>
        <w:t>quello che «i fedeli abbiano largo accesso alla sacra Scrittura»</w:t>
      </w:r>
      <w:r w:rsidRPr="00CB6A61">
        <w:rPr>
          <w:rStyle w:val="Rimandonotaapidipagina"/>
          <w:rFonts w:ascii="Times New Roman" w:hAnsi="Times New Roman"/>
          <w:sz w:val="24"/>
          <w:szCs w:val="24"/>
        </w:rPr>
        <w:footnoteReference w:id="49"/>
      </w:r>
      <w:r w:rsidRPr="00CB6A61">
        <w:rPr>
          <w:rFonts w:ascii="Times New Roman" w:hAnsi="Times New Roman"/>
          <w:sz w:val="24"/>
          <w:szCs w:val="24"/>
        </w:rPr>
        <w:t xml:space="preserve">. </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noProof/>
          <w:sz w:val="24"/>
          <w:szCs w:val="24"/>
        </w:rPr>
        <w:t>Altro fondamentale ambito della catechesi è la formazione di una corretta sensibilità liturgica, nel senso della conoscenza della liturgia e delle sue esigenze –</w:t>
      </w:r>
      <w:r w:rsidRPr="00CB6A61">
        <w:rPr>
          <w:rFonts w:ascii="Times New Roman" w:hAnsi="Times New Roman"/>
          <w:sz w:val="24"/>
          <w:szCs w:val="24"/>
        </w:rPr>
        <w:t>il senso del rito, l’anno liturgico, la forma rituale dei sacramenti e i testi eucologici</w:t>
      </w:r>
      <w:r w:rsidRPr="00CB6A61">
        <w:rPr>
          <w:rFonts w:ascii="Times New Roman" w:hAnsi="Times New Roman"/>
          <w:noProof/>
          <w:sz w:val="24"/>
          <w:szCs w:val="24"/>
        </w:rPr>
        <w:t xml:space="preserve"> – e, ancor più, nel senso di apertura al Mistero di Dio e di incontro con il Cristo che in essa, per opera dello Spirito attraverso </w:t>
      </w:r>
      <w:smartTag w:uri="urn:schemas-microsoft-com:office:smarttags" w:element="PersonName">
        <w:smartTagPr>
          <w:attr w:name="ProductID" w:val="la Chiesa"/>
        </w:smartTagPr>
        <w:r w:rsidRPr="00CB6A61">
          <w:rPr>
            <w:rFonts w:ascii="Times New Roman" w:hAnsi="Times New Roman"/>
            <w:noProof/>
            <w:sz w:val="24"/>
            <w:szCs w:val="24"/>
          </w:rPr>
          <w:t>la Chiesa</w:t>
        </w:r>
      </w:smartTag>
      <w:r w:rsidRPr="00CB6A61">
        <w:rPr>
          <w:rFonts w:ascii="Times New Roman" w:hAnsi="Times New Roman"/>
          <w:noProof/>
          <w:sz w:val="24"/>
          <w:szCs w:val="24"/>
        </w:rPr>
        <w:t>, accade</w:t>
      </w:r>
      <w:r w:rsidRPr="00CB6A61">
        <w:rPr>
          <w:rStyle w:val="Rimandonotaapidipagina"/>
          <w:rFonts w:ascii="Times New Roman" w:hAnsi="Times New Roman"/>
          <w:noProof/>
          <w:sz w:val="24"/>
          <w:szCs w:val="24"/>
        </w:rPr>
        <w:footnoteReference w:id="50"/>
      </w:r>
      <w:r w:rsidRPr="00CB6A61">
        <w:rPr>
          <w:rFonts w:ascii="Times New Roman" w:hAnsi="Times New Roman"/>
          <w:noProof/>
          <w:sz w:val="24"/>
          <w:szCs w:val="24"/>
        </w:rPr>
        <w:t xml:space="preserve">. </w:t>
      </w:r>
      <w:r w:rsidRPr="00CB6A61">
        <w:rPr>
          <w:rFonts w:ascii="Times New Roman" w:hAnsi="Times New Roman"/>
          <w:sz w:val="24"/>
          <w:szCs w:val="24"/>
        </w:rPr>
        <w:t xml:space="preserve">Una visione della liturgia solo in prospettiva concettuale e didattica va contro la sua natura di </w:t>
      </w:r>
      <w:r w:rsidRPr="00CB6A61">
        <w:rPr>
          <w:rFonts w:ascii="Times New Roman" w:hAnsi="Times New Roman"/>
          <w:i/>
          <w:sz w:val="24"/>
          <w:szCs w:val="24"/>
        </w:rPr>
        <w:t>forma che dà forma</w:t>
      </w:r>
      <w:r w:rsidRPr="00CB6A61">
        <w:rPr>
          <w:rFonts w:ascii="Times New Roman" w:hAnsi="Times New Roman"/>
          <w:sz w:val="24"/>
          <w:szCs w:val="24"/>
        </w:rPr>
        <w:t xml:space="preserve">, secondo la quale il credente, pervenuto alla fede, si lascia plasmare ed educare dall’azione liturgica, quale espressione del culto della Chiesa nella sua fontalità sacramentale, sorgente della vita cristiana. </w:t>
      </w:r>
      <w:r w:rsidRPr="00CB6A61">
        <w:rPr>
          <w:rFonts w:ascii="Times New Roman" w:hAnsi="Times New Roman"/>
          <w:noProof/>
          <w:sz w:val="24"/>
          <w:szCs w:val="24"/>
        </w:rPr>
        <w:t>La celebrazione, inoltre, con i suoi plurimi linguaggi che interpellano il cuore, la mente, i sensi corporei e psichici e con le sue esigenze comunitarie ha un grandissimo potenziale «educativo»</w:t>
      </w:r>
      <w:r w:rsidRPr="00CB6A61">
        <w:rPr>
          <w:rStyle w:val="Rimandonotaapidipagina"/>
          <w:rFonts w:ascii="Times New Roman" w:hAnsi="Times New Roman"/>
          <w:noProof/>
          <w:sz w:val="24"/>
          <w:szCs w:val="24"/>
        </w:rPr>
        <w:footnoteReference w:id="51"/>
      </w:r>
      <w:r w:rsidRPr="00CB6A61">
        <w:rPr>
          <w:rFonts w:ascii="Times New Roman" w:hAnsi="Times New Roman"/>
          <w:noProof/>
          <w:sz w:val="24"/>
          <w:szCs w:val="24"/>
        </w:rPr>
        <w:t>. Infine, non va dimenticato il valore della liturgia nella stessa opera di evangelizzazione: «</w:t>
      </w:r>
      <w:r w:rsidRPr="00CB6A61">
        <w:rPr>
          <w:rFonts w:ascii="Times New Roman" w:hAnsi="Times New Roman"/>
          <w:sz w:val="24"/>
          <w:szCs w:val="24"/>
        </w:rPr>
        <w:t xml:space="preserve">L’evangelizzazione gioiosa si fa bellezza nella Liturgia in mezzo all’esigenza quotidiana di far progredire il bene. </w:t>
      </w:r>
      <w:smartTag w:uri="urn:schemas-microsoft-com:office:smarttags" w:element="PersonName">
        <w:smartTagPr>
          <w:attr w:name="ProductID" w:val="la Chiesa"/>
        </w:smartTagPr>
        <w:r w:rsidRPr="00CB6A61">
          <w:rPr>
            <w:rFonts w:ascii="Times New Roman" w:hAnsi="Times New Roman"/>
            <w:sz w:val="24"/>
            <w:szCs w:val="24"/>
          </w:rPr>
          <w:t>La Chiesa</w:t>
        </w:r>
      </w:smartTag>
      <w:r w:rsidRPr="00CB6A61">
        <w:rPr>
          <w:rFonts w:ascii="Times New Roman" w:hAnsi="Times New Roman"/>
          <w:sz w:val="24"/>
          <w:szCs w:val="24"/>
        </w:rPr>
        <w:t xml:space="preserve"> evangelizza e si evangelizza con la bellezza della Liturgia, la quale è anche celebrazione dell’attività evangelizzatrice e fonte di un rinnovato impulso a donarsi»</w:t>
      </w:r>
      <w:r w:rsidRPr="00CB6A61">
        <w:rPr>
          <w:rStyle w:val="Rimandonotaapidipagina"/>
          <w:rFonts w:ascii="Times New Roman" w:hAnsi="Times New Roman"/>
          <w:sz w:val="24"/>
          <w:szCs w:val="24"/>
        </w:rPr>
        <w:footnoteReference w:id="52"/>
      </w:r>
      <w:r w:rsidRPr="00CB6A61">
        <w:rPr>
          <w:rFonts w:ascii="Times New Roman" w:hAnsi="Times New Roman"/>
          <w:sz w:val="24"/>
          <w:szCs w:val="24"/>
        </w:rPr>
        <w:t>.</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noProof/>
          <w:sz w:val="24"/>
          <w:szCs w:val="24"/>
        </w:rPr>
        <w:lastRenderedPageBreak/>
        <w:t xml:space="preserve">Ogni vera formazione cristiana ha come scopo la vita ed in essa la testimonianza della carità di Cristo. Essa si coniuga come opera di carità fattiva nei confronti di ogni uomo e di ogni donna e in particolare quale vera condivisione con i poveri, gli ultimi e gli emarginati. Inoltre, sa farsi sensibile accoglienza del dono di fede che viene dai più piccoli, da coloro che, pur semplici nelle loro facoltà espressive e relazionali, sono – per purezza di </w:t>
      </w:r>
      <w:r w:rsidRPr="007879BD">
        <w:rPr>
          <w:rFonts w:ascii="Times New Roman" w:hAnsi="Times New Roman"/>
          <w:noProof/>
          <w:sz w:val="24"/>
          <w:szCs w:val="24"/>
        </w:rPr>
        <w:t xml:space="preserve">cuore e appartenenza alla </w:t>
      </w:r>
      <w:r w:rsidRPr="00CB6A61">
        <w:rPr>
          <w:rFonts w:ascii="Times New Roman" w:hAnsi="Times New Roman"/>
          <w:noProof/>
          <w:sz w:val="24"/>
          <w:szCs w:val="24"/>
        </w:rPr>
        <w:t xml:space="preserve">croce – testimoni di fede e perciò evangelizzatori: le persone con gravi disabilità, i malati, gli esclusi, i disadattati. </w:t>
      </w:r>
    </w:p>
    <w:p w:rsidR="006D11CD" w:rsidRPr="00CB6A61" w:rsidRDefault="006D11CD" w:rsidP="00286230">
      <w:pPr>
        <w:widowControl w:val="0"/>
        <w:ind w:right="-1" w:firstLine="142"/>
        <w:rPr>
          <w:rFonts w:ascii="Times New Roman" w:hAnsi="Times New Roman"/>
          <w:noProof/>
          <w:color w:val="FF0000"/>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sz w:val="24"/>
          <w:szCs w:val="24"/>
          <w:lang w:eastAsia="it-IT"/>
        </w:rPr>
      </w:pPr>
      <w:r w:rsidRPr="00CB6A61">
        <w:rPr>
          <w:rFonts w:ascii="Times New Roman" w:hAnsi="Times New Roman"/>
          <w:b/>
          <w:sz w:val="24"/>
          <w:szCs w:val="24"/>
          <w:lang w:eastAsia="it-IT"/>
        </w:rPr>
        <w:t xml:space="preserve"> La dimensione testimoniale della fede</w:t>
      </w:r>
    </w:p>
    <w:p w:rsidR="006D11CD" w:rsidRPr="009F4CD4" w:rsidRDefault="006D11CD" w:rsidP="00286230">
      <w:pPr>
        <w:widowControl w:val="0"/>
        <w:ind w:right="-1" w:firstLine="142"/>
        <w:rPr>
          <w:rFonts w:ascii="Times New Roman" w:hAnsi="Times New Roman"/>
          <w:sz w:val="24"/>
          <w:szCs w:val="24"/>
        </w:rPr>
      </w:pPr>
      <w:r w:rsidRPr="009F4CD4">
        <w:rPr>
          <w:rFonts w:ascii="Times New Roman" w:hAnsi="Times New Roman"/>
          <w:sz w:val="24"/>
          <w:szCs w:val="24"/>
          <w:lang w:eastAsia="it-IT"/>
        </w:rPr>
        <w:t>La testimonianza è la forma stessa della Chiesa, perché è lo stile e il luogo in cui si fondono insieme: la vita della comunità credente, la devozione popolare, l’annuncio, la celebrazione e la carità fraterna.</w:t>
      </w:r>
      <w:r w:rsidRPr="009F4CD4">
        <w:rPr>
          <w:rFonts w:ascii="Times New Roman" w:hAnsi="Times New Roman"/>
          <w:sz w:val="24"/>
          <w:szCs w:val="24"/>
        </w:rPr>
        <w:t xml:space="preserve"> Gesù ci insegna a testimoniare nelle nostre opere l’amore misericordioso di Dio: «Così risplenda la vostra luce davanti agli uomini, perché vedendo le vostre opere, riconoscano il Padre vostro che è nei cieli» (</w:t>
      </w:r>
      <w:r w:rsidRPr="009F4CD4">
        <w:rPr>
          <w:rFonts w:ascii="Times New Roman" w:hAnsi="Times New Roman"/>
          <w:i/>
          <w:sz w:val="24"/>
          <w:szCs w:val="24"/>
        </w:rPr>
        <w:t>Mt</w:t>
      </w:r>
      <w:r w:rsidRPr="009F4CD4">
        <w:rPr>
          <w:rFonts w:ascii="Times New Roman" w:hAnsi="Times New Roman"/>
          <w:sz w:val="24"/>
          <w:szCs w:val="24"/>
        </w:rPr>
        <w:t xml:space="preserve"> 5,16). La testimonianza, prima di descrivere che cosa </w:t>
      </w:r>
      <w:smartTag w:uri="urn:schemas-microsoft-com:office:smarttags" w:element="PersonName">
        <w:smartTagPr>
          <w:attr w:name="ProductID" w:val="la Chiesa"/>
        </w:smartTagPr>
        <w:r w:rsidRPr="009F4CD4">
          <w:rPr>
            <w:rFonts w:ascii="Times New Roman" w:hAnsi="Times New Roman"/>
            <w:sz w:val="24"/>
            <w:szCs w:val="24"/>
          </w:rPr>
          <w:t>la Chiesa</w:t>
        </w:r>
      </w:smartTag>
      <w:r w:rsidRPr="009F4CD4">
        <w:rPr>
          <w:rFonts w:ascii="Times New Roman" w:hAnsi="Times New Roman"/>
          <w:sz w:val="24"/>
          <w:szCs w:val="24"/>
        </w:rPr>
        <w:t xml:space="preserve"> </w:t>
      </w:r>
      <w:r w:rsidRPr="009F4CD4">
        <w:rPr>
          <w:rFonts w:ascii="Times New Roman" w:hAnsi="Times New Roman"/>
          <w:i/>
          <w:sz w:val="24"/>
          <w:szCs w:val="24"/>
        </w:rPr>
        <w:t>fa</w:t>
      </w:r>
      <w:r w:rsidRPr="009F4CD4">
        <w:rPr>
          <w:rFonts w:ascii="Times New Roman" w:hAnsi="Times New Roman"/>
          <w:sz w:val="24"/>
          <w:szCs w:val="24"/>
        </w:rPr>
        <w:t xml:space="preserve">, dice come </w:t>
      </w:r>
      <w:smartTag w:uri="urn:schemas-microsoft-com:office:smarttags" w:element="PersonName">
        <w:smartTagPr>
          <w:attr w:name="ProductID" w:val="la Chiesa"/>
        </w:smartTagPr>
        <w:r w:rsidRPr="009F4CD4">
          <w:rPr>
            <w:rFonts w:ascii="Times New Roman" w:hAnsi="Times New Roman"/>
            <w:sz w:val="24"/>
            <w:szCs w:val="24"/>
          </w:rPr>
          <w:t>la Chiesa</w:t>
        </w:r>
      </w:smartTag>
      <w:r w:rsidRPr="009F4CD4">
        <w:rPr>
          <w:rFonts w:ascii="Times New Roman" w:hAnsi="Times New Roman"/>
          <w:sz w:val="24"/>
          <w:szCs w:val="24"/>
        </w:rPr>
        <w:t xml:space="preserve"> </w:t>
      </w:r>
      <w:r w:rsidRPr="009F4CD4">
        <w:rPr>
          <w:rFonts w:ascii="Times New Roman" w:hAnsi="Times New Roman"/>
          <w:i/>
          <w:sz w:val="24"/>
          <w:szCs w:val="24"/>
        </w:rPr>
        <w:t>è</w:t>
      </w:r>
      <w:r w:rsidRPr="009F4CD4">
        <w:rPr>
          <w:rFonts w:ascii="Times New Roman" w:hAnsi="Times New Roman"/>
          <w:sz w:val="24"/>
          <w:szCs w:val="24"/>
        </w:rPr>
        <w:t>. Le opere della fede consentono di far brillare una fede feconda, che fa riconoscere in esse la paternità amorevole di Dio</w:t>
      </w:r>
      <w:r w:rsidR="008E3604" w:rsidRPr="009F4CD4">
        <w:rPr>
          <w:rFonts w:ascii="Times New Roman" w:hAnsi="Times New Roman"/>
          <w:sz w:val="24"/>
          <w:szCs w:val="24"/>
        </w:rPr>
        <w:t>.</w:t>
      </w:r>
      <w:r w:rsidR="00B11399" w:rsidRPr="009F4CD4">
        <w:rPr>
          <w:rFonts w:ascii="Times New Roman" w:hAnsi="Times New Roman"/>
          <w:sz w:val="24"/>
          <w:szCs w:val="24"/>
        </w:rPr>
        <w:t xml:space="preserve"> La</w:t>
      </w:r>
      <w:r w:rsidRPr="009F4CD4">
        <w:rPr>
          <w:rFonts w:ascii="Times New Roman" w:hAnsi="Times New Roman"/>
          <w:sz w:val="24"/>
          <w:szCs w:val="24"/>
        </w:rPr>
        <w:t xml:space="preserve"> </w:t>
      </w:r>
      <w:r w:rsidRPr="009F4CD4">
        <w:rPr>
          <w:rFonts w:ascii="Times New Roman" w:hAnsi="Times New Roman"/>
          <w:i/>
          <w:sz w:val="24"/>
          <w:szCs w:val="24"/>
        </w:rPr>
        <w:t>fede testimoniale</w:t>
      </w:r>
      <w:r w:rsidR="00B11399" w:rsidRPr="009F4CD4">
        <w:rPr>
          <w:rFonts w:ascii="Times New Roman" w:hAnsi="Times New Roman"/>
          <w:sz w:val="24"/>
          <w:szCs w:val="24"/>
        </w:rPr>
        <w:t xml:space="preserve"> è</w:t>
      </w:r>
      <w:r w:rsidRPr="009F4CD4">
        <w:rPr>
          <w:rFonts w:ascii="Times New Roman" w:hAnsi="Times New Roman"/>
          <w:sz w:val="24"/>
          <w:szCs w:val="24"/>
        </w:rPr>
        <w:t xml:space="preserve"> fede ecclesiale</w:t>
      </w:r>
      <w:r w:rsidR="00B11399" w:rsidRPr="009F4CD4">
        <w:rPr>
          <w:rFonts w:ascii="Times New Roman" w:hAnsi="Times New Roman"/>
          <w:sz w:val="24"/>
          <w:szCs w:val="24"/>
        </w:rPr>
        <w:t xml:space="preserve"> che </w:t>
      </w:r>
      <w:r w:rsidR="008E3604" w:rsidRPr="009F4CD4">
        <w:rPr>
          <w:rFonts w:ascii="Times New Roman" w:hAnsi="Times New Roman"/>
          <w:sz w:val="24"/>
          <w:szCs w:val="24"/>
        </w:rPr>
        <w:t>ri</w:t>
      </w:r>
      <w:r w:rsidR="00B11399" w:rsidRPr="009F4CD4">
        <w:rPr>
          <w:rFonts w:ascii="Times New Roman" w:hAnsi="Times New Roman"/>
          <w:sz w:val="24"/>
          <w:szCs w:val="24"/>
        </w:rPr>
        <w:t>echeggia in ogni comunità cristiana</w:t>
      </w:r>
      <w:r w:rsidRPr="009F4CD4">
        <w:rPr>
          <w:rFonts w:ascii="Times New Roman" w:hAnsi="Times New Roman"/>
          <w:sz w:val="24"/>
          <w:szCs w:val="24"/>
        </w:rPr>
        <w:t xml:space="preserve"> dove si ascolta il Vangelo, si </w:t>
      </w:r>
      <w:r w:rsidR="00B11399" w:rsidRPr="009F4CD4">
        <w:rPr>
          <w:rFonts w:ascii="Times New Roman" w:hAnsi="Times New Roman"/>
          <w:sz w:val="24"/>
          <w:szCs w:val="24"/>
        </w:rPr>
        <w:t>celebra la presenza del Signore e</w:t>
      </w:r>
      <w:r w:rsidRPr="009F4CD4">
        <w:rPr>
          <w:rFonts w:ascii="Times New Roman" w:hAnsi="Times New Roman"/>
          <w:sz w:val="24"/>
          <w:szCs w:val="24"/>
        </w:rPr>
        <w:t xml:space="preserve"> si vive la carità fraterna. </w:t>
      </w:r>
      <w:smartTag w:uri="urn:schemas-microsoft-com:office:smarttags" w:element="PersonName">
        <w:smartTagPr>
          <w:attr w:name="ProductID" w:val="la Chiesa"/>
        </w:smartTagPr>
        <w:r w:rsidRPr="009F4CD4">
          <w:rPr>
            <w:rFonts w:ascii="Times New Roman" w:hAnsi="Times New Roman"/>
            <w:sz w:val="24"/>
            <w:szCs w:val="24"/>
          </w:rPr>
          <w:t>La Chiesa</w:t>
        </w:r>
      </w:smartTag>
      <w:r w:rsidRPr="009F4CD4">
        <w:rPr>
          <w:rFonts w:ascii="Times New Roman" w:hAnsi="Times New Roman"/>
          <w:sz w:val="24"/>
          <w:szCs w:val="24"/>
        </w:rPr>
        <w:t xml:space="preserve"> è testimonianza in tutto ciò che essa crede, opera, ama e spera.</w:t>
      </w:r>
    </w:p>
    <w:p w:rsidR="006D11CD" w:rsidRPr="00CB6A61" w:rsidRDefault="006D11CD" w:rsidP="00286230">
      <w:pPr>
        <w:widowControl w:val="0"/>
        <w:ind w:right="-1" w:firstLine="142"/>
        <w:rPr>
          <w:rFonts w:ascii="Times New Roman" w:hAnsi="Times New Roman"/>
          <w:sz w:val="24"/>
          <w:szCs w:val="24"/>
          <w:lang w:eastAsia="it-IT"/>
        </w:rPr>
      </w:pPr>
      <w:r w:rsidRPr="009F4CD4">
        <w:rPr>
          <w:rFonts w:ascii="Times New Roman" w:hAnsi="Times New Roman"/>
          <w:sz w:val="24"/>
          <w:szCs w:val="24"/>
          <w:lang w:eastAsia="it-IT"/>
        </w:rPr>
        <w:t>I</w:t>
      </w:r>
      <w:r w:rsidRPr="009F4CD4">
        <w:rPr>
          <w:rFonts w:ascii="Times New Roman" w:hAnsi="Times New Roman"/>
          <w:sz w:val="24"/>
          <w:szCs w:val="24"/>
        </w:rPr>
        <w:t>l segreto ultimo dell’evangelizzazione è la chiamata alla «misura alta» della vita cristiana</w:t>
      </w:r>
      <w:r w:rsidRPr="009F4CD4">
        <w:rPr>
          <w:rFonts w:ascii="Times New Roman" w:hAnsi="Times New Roman"/>
          <w:szCs w:val="24"/>
        </w:rPr>
        <w:t xml:space="preserve">, cioè </w:t>
      </w:r>
      <w:r w:rsidRPr="009F4CD4">
        <w:rPr>
          <w:rFonts w:ascii="Times New Roman" w:hAnsi="Times New Roman"/>
          <w:sz w:val="24"/>
          <w:szCs w:val="24"/>
        </w:rPr>
        <w:t>alla santità</w:t>
      </w:r>
      <w:r w:rsidRPr="009F4CD4">
        <w:rPr>
          <w:rStyle w:val="Rimandonotaapidipagina"/>
          <w:rFonts w:ascii="Times New Roman" w:hAnsi="Times New Roman"/>
          <w:sz w:val="24"/>
          <w:szCs w:val="24"/>
        </w:rPr>
        <w:footnoteReference w:id="53"/>
      </w:r>
      <w:r w:rsidRPr="009F4CD4">
        <w:rPr>
          <w:rFonts w:ascii="Times New Roman" w:hAnsi="Times New Roman"/>
          <w:sz w:val="24"/>
          <w:szCs w:val="24"/>
        </w:rPr>
        <w:t>.</w:t>
      </w:r>
      <w:r w:rsidRPr="009F4CD4">
        <w:rPr>
          <w:rFonts w:ascii="Times New Roman" w:hAnsi="Times New Roman"/>
          <w:sz w:val="24"/>
          <w:szCs w:val="24"/>
          <w:lang w:eastAsia="it-IT"/>
        </w:rPr>
        <w:t xml:space="preserve"> Può assolvere questa missione solo chi a sua volta è continuamente rinnovato nello spirito dall’incontro e dalla comunione vissuta con Gesù Cristo: «L’uomo contemporaneo ascolta </w:t>
      </w:r>
      <w:r w:rsidRPr="00CB6A61">
        <w:rPr>
          <w:rFonts w:ascii="Times New Roman" w:hAnsi="Times New Roman"/>
          <w:sz w:val="24"/>
          <w:szCs w:val="24"/>
          <w:lang w:eastAsia="it-IT"/>
        </w:rPr>
        <w:t xml:space="preserve">più volentieri i testimoni che i maestri, o se ascolta i maestri lo fa perché sono dei testimoni. È dunque mediante la sua condotta, mediante la sua vita, che </w:t>
      </w:r>
      <w:smartTag w:uri="urn:schemas-microsoft-com:office:smarttags" w:element="PersonName">
        <w:smartTagPr>
          <w:attr w:name="ProductID" w:val="la Chiesa"/>
        </w:smartTagPr>
        <w:r w:rsidRPr="00CB6A61">
          <w:rPr>
            <w:rFonts w:ascii="Times New Roman" w:hAnsi="Times New Roman"/>
            <w:sz w:val="24"/>
            <w:szCs w:val="24"/>
            <w:lang w:eastAsia="it-IT"/>
          </w:rPr>
          <w:t>la Chiesa</w:t>
        </w:r>
      </w:smartTag>
      <w:r w:rsidRPr="00CB6A61">
        <w:rPr>
          <w:rFonts w:ascii="Times New Roman" w:hAnsi="Times New Roman"/>
          <w:sz w:val="24"/>
          <w:szCs w:val="24"/>
          <w:lang w:eastAsia="it-IT"/>
        </w:rPr>
        <w:t xml:space="preserve"> evangelizzerà innanzitutto il mondo, vale a dire mediante la sua testimonianza vissuta di fedeltà al Signore Gesù, di povertà e di distacco, di libertà di fronte ai poteri di questo mondo, in una parola, di santità»</w:t>
      </w:r>
      <w:r w:rsidRPr="00CB6A61">
        <w:rPr>
          <w:rStyle w:val="Rimandonotaapidipagina"/>
          <w:rFonts w:ascii="Times New Roman" w:hAnsi="Times New Roman"/>
          <w:sz w:val="24"/>
          <w:szCs w:val="24"/>
          <w:lang w:eastAsia="it-IT"/>
        </w:rPr>
        <w:footnoteReference w:id="54"/>
      </w:r>
      <w:r w:rsidRPr="00CB6A61">
        <w:rPr>
          <w:rFonts w:ascii="Times New Roman" w:hAnsi="Times New Roman"/>
          <w:sz w:val="24"/>
          <w:szCs w:val="24"/>
          <w:lang w:eastAsia="it-IT"/>
        </w:rPr>
        <w:t>. La carità stessa – che, in quanto tale, non è mai disgiunta dalla giustizia – possiede una forza generativa alla fede: le opere sono annuncio del Vangelo non solo per chi le compie e per chi le riceve, ma anche per coloro che ne sono testimoni.</w:t>
      </w:r>
    </w:p>
    <w:p w:rsidR="006D11CD" w:rsidRPr="00CB6A61" w:rsidRDefault="006D11CD" w:rsidP="00286230">
      <w:pPr>
        <w:widowControl w:val="0"/>
        <w:ind w:right="-1" w:firstLine="142"/>
        <w:rPr>
          <w:rFonts w:ascii="Times New Roman" w:hAnsi="Times New Roman"/>
          <w:sz w:val="24"/>
          <w:szCs w:val="24"/>
          <w:lang w:eastAsia="it-IT"/>
        </w:rPr>
      </w:pPr>
      <w:r w:rsidRPr="00CB6A61">
        <w:rPr>
          <w:rFonts w:ascii="Times New Roman" w:hAnsi="Times New Roman"/>
          <w:sz w:val="24"/>
          <w:szCs w:val="24"/>
          <w:lang w:eastAsia="it-IT"/>
        </w:rPr>
        <w:t>Qualsiasi progetto di primo annuncio e di comunicazione della fede non può, quindi, prescindere da una comunità di uomini e donne che con la loro condotta di vita danno forza all’impegno evangelizzatore che vivono. Proprio questa esemplarità è il valore aggiunto che conferma la verità della loro dedizione e del contenuto di quanto propongono.</w:t>
      </w:r>
    </w:p>
    <w:p w:rsidR="006D11CD" w:rsidRPr="00CB6A61" w:rsidRDefault="006D11CD" w:rsidP="00286230">
      <w:pPr>
        <w:widowControl w:val="0"/>
        <w:ind w:right="-1" w:firstLine="142"/>
        <w:rPr>
          <w:rFonts w:ascii="Times New Roman" w:hAnsi="Times New Roman"/>
          <w:sz w:val="24"/>
          <w:szCs w:val="24"/>
          <w:lang w:eastAsia="it-IT"/>
        </w:rPr>
      </w:pPr>
    </w:p>
    <w:p w:rsidR="006D11CD" w:rsidRPr="00CB6A61" w:rsidRDefault="006D11CD" w:rsidP="00286230">
      <w:pPr>
        <w:widowControl w:val="0"/>
        <w:ind w:right="-1" w:firstLine="142"/>
        <w:rPr>
          <w:rFonts w:ascii="Times New Roman" w:hAnsi="Times New Roman"/>
          <w:b/>
          <w:smallCaps/>
          <w:sz w:val="24"/>
          <w:szCs w:val="24"/>
        </w:rPr>
      </w:pPr>
      <w:r w:rsidRPr="00CB6A61">
        <w:rPr>
          <w:rFonts w:ascii="Times New Roman" w:hAnsi="Times New Roman"/>
          <w:b/>
          <w:smallCaps/>
          <w:sz w:val="24"/>
          <w:szCs w:val="24"/>
        </w:rPr>
        <w:t>Evangelizzazione, annuncio e catechesi</w:t>
      </w:r>
    </w:p>
    <w:p w:rsidR="006D11CD" w:rsidRPr="00CB6A61" w:rsidRDefault="006D11CD" w:rsidP="00286230">
      <w:pPr>
        <w:pStyle w:val="Rientrocorpodeltesto3"/>
        <w:spacing w:line="276" w:lineRule="auto"/>
        <w:ind w:right="-1" w:firstLine="142"/>
        <w:rPr>
          <w:szCs w:val="24"/>
        </w:rPr>
      </w:pPr>
    </w:p>
    <w:p w:rsidR="006D11CD" w:rsidRPr="00CB6A61" w:rsidRDefault="006D11CD" w:rsidP="003C3410">
      <w:pPr>
        <w:pStyle w:val="Rientrocorpodeltesto3"/>
        <w:numPr>
          <w:ilvl w:val="0"/>
          <w:numId w:val="6"/>
        </w:numPr>
        <w:spacing w:line="276" w:lineRule="auto"/>
        <w:ind w:left="0" w:right="-1" w:firstLine="142"/>
        <w:rPr>
          <w:b/>
          <w:szCs w:val="24"/>
        </w:rPr>
      </w:pPr>
      <w:r w:rsidRPr="00CB6A61">
        <w:rPr>
          <w:b/>
          <w:bCs/>
          <w:szCs w:val="24"/>
        </w:rPr>
        <w:t xml:space="preserve"> L’evangelizzazione come </w:t>
      </w:r>
      <w:r w:rsidRPr="00CB6A61">
        <w:rPr>
          <w:b/>
          <w:bCs/>
          <w:i/>
          <w:szCs w:val="24"/>
        </w:rPr>
        <w:t>orizzonte</w:t>
      </w:r>
      <w:r w:rsidRPr="00CB6A61">
        <w:rPr>
          <w:b/>
          <w:bCs/>
          <w:szCs w:val="24"/>
        </w:rPr>
        <w:t xml:space="preserve"> e </w:t>
      </w:r>
      <w:r w:rsidRPr="00CB6A61">
        <w:rPr>
          <w:b/>
          <w:bCs/>
          <w:i/>
          <w:szCs w:val="24"/>
        </w:rPr>
        <w:t>processo</w:t>
      </w:r>
    </w:p>
    <w:p w:rsidR="006D11CD" w:rsidRPr="00CB6A61" w:rsidRDefault="006D11CD" w:rsidP="00286230">
      <w:pPr>
        <w:pStyle w:val="Rientrocorpodeltesto3"/>
        <w:spacing w:line="276" w:lineRule="auto"/>
        <w:ind w:right="-1" w:firstLine="142"/>
        <w:rPr>
          <w:szCs w:val="24"/>
        </w:rPr>
      </w:pPr>
      <w:r w:rsidRPr="00CB6A61">
        <w:rPr>
          <w:szCs w:val="24"/>
        </w:rPr>
        <w:t>Pur consapevoli della difficoltà di offrire una sintesi degli elementi che compongono la ricca e poliedrica dinamica dell’evangelizzazione, dobbiamo indicare alcuni punti fondamentali per situare le azioni pastorali dell’annuncio e della catechesi.</w:t>
      </w:r>
    </w:p>
    <w:p w:rsidR="006D11CD" w:rsidRPr="009F4CD4" w:rsidRDefault="006D11CD" w:rsidP="00286230">
      <w:pPr>
        <w:pStyle w:val="Rientrocorpodeltesto3"/>
        <w:spacing w:line="276" w:lineRule="auto"/>
        <w:ind w:right="-1" w:firstLine="142"/>
        <w:rPr>
          <w:szCs w:val="24"/>
        </w:rPr>
      </w:pPr>
      <w:r w:rsidRPr="00CB6A61">
        <w:rPr>
          <w:szCs w:val="24"/>
        </w:rPr>
        <w:t xml:space="preserve">Anzitutto, va riconosciuto come il termine </w:t>
      </w:r>
      <w:r w:rsidRPr="00CB6A61">
        <w:rPr>
          <w:b/>
          <w:szCs w:val="24"/>
        </w:rPr>
        <w:t>evangelizzazione</w:t>
      </w:r>
      <w:r w:rsidRPr="00CB6A61">
        <w:rPr>
          <w:szCs w:val="24"/>
        </w:rPr>
        <w:t xml:space="preserve"> abbracci un’ampia dimensione: «L’evangelizzazione è la proclamazione, da parte della Chiesa, del messaggio della salvezza con la </w:t>
      </w:r>
      <w:r w:rsidRPr="009F4CD4">
        <w:rPr>
          <w:szCs w:val="24"/>
        </w:rPr>
        <w:t>parola di Dio, con la celebrazione liturgica, con la testimonianza della vita»</w:t>
      </w:r>
      <w:r w:rsidRPr="009F4CD4">
        <w:rPr>
          <w:rStyle w:val="Rimandonotaapidipagina"/>
          <w:szCs w:val="24"/>
        </w:rPr>
        <w:footnoteReference w:id="55"/>
      </w:r>
      <w:r w:rsidRPr="009F4CD4">
        <w:rPr>
          <w:szCs w:val="24"/>
        </w:rPr>
        <w:t xml:space="preserve">. Si tratta di un </w:t>
      </w:r>
      <w:r w:rsidRPr="009F4CD4">
        <w:rPr>
          <w:szCs w:val="24"/>
        </w:rPr>
        <w:lastRenderedPageBreak/>
        <w:t xml:space="preserve">concetto complesso che presenta due sfumature: l’evangelizzazione in quanto </w:t>
      </w:r>
      <w:r w:rsidRPr="009F4CD4">
        <w:rPr>
          <w:i/>
          <w:szCs w:val="24"/>
        </w:rPr>
        <w:t xml:space="preserve">orizzonte </w:t>
      </w:r>
      <w:r w:rsidRPr="009F4CD4">
        <w:rPr>
          <w:szCs w:val="24"/>
        </w:rPr>
        <w:t xml:space="preserve">dell’azione della Chiesa e l’evangelizzazione in quanto </w:t>
      </w:r>
      <w:r w:rsidRPr="009F4CD4">
        <w:rPr>
          <w:i/>
          <w:szCs w:val="24"/>
        </w:rPr>
        <w:t>processo</w:t>
      </w:r>
      <w:r w:rsidRPr="009F4CD4">
        <w:rPr>
          <w:szCs w:val="24"/>
        </w:rPr>
        <w:t xml:space="preserve">. </w:t>
      </w:r>
    </w:p>
    <w:p w:rsidR="006D11CD" w:rsidRPr="009F4CD4" w:rsidRDefault="006D11CD" w:rsidP="00286230">
      <w:pPr>
        <w:pStyle w:val="Rientrocorpodeltesto3"/>
        <w:spacing w:line="276" w:lineRule="auto"/>
        <w:ind w:right="-1" w:firstLine="142"/>
        <w:rPr>
          <w:strike/>
          <w:szCs w:val="24"/>
        </w:rPr>
      </w:pPr>
      <w:r w:rsidRPr="009F4CD4">
        <w:rPr>
          <w:szCs w:val="24"/>
        </w:rPr>
        <w:t xml:space="preserve">In quanto </w:t>
      </w:r>
      <w:r w:rsidRPr="009F4CD4">
        <w:rPr>
          <w:i/>
          <w:szCs w:val="24"/>
        </w:rPr>
        <w:t>orizzonte</w:t>
      </w:r>
      <w:r w:rsidRPr="009F4CD4">
        <w:rPr>
          <w:szCs w:val="24"/>
        </w:rPr>
        <w:t xml:space="preserve">, essa è, in sintesi, il dinamismo missionario dell’agire ecclesiale, quel necessario «uscire - fare </w:t>
      </w:r>
      <w:r w:rsidRPr="009F4CD4">
        <w:rPr>
          <w:i/>
          <w:szCs w:val="24"/>
        </w:rPr>
        <w:t>esodo</w:t>
      </w:r>
      <w:r w:rsidRPr="009F4CD4">
        <w:rPr>
          <w:szCs w:val="24"/>
        </w:rPr>
        <w:t xml:space="preserve">» che porta </w:t>
      </w:r>
      <w:smartTag w:uri="urn:schemas-microsoft-com:office:smarttags" w:element="PersonName">
        <w:smartTagPr>
          <w:attr w:name="ProductID" w:val="la Chiesa"/>
        </w:smartTagPr>
        <w:r w:rsidRPr="009F4CD4">
          <w:rPr>
            <w:szCs w:val="24"/>
          </w:rPr>
          <w:t>la Chiesa</w:t>
        </w:r>
      </w:smartTag>
      <w:r w:rsidRPr="009F4CD4">
        <w:rPr>
          <w:szCs w:val="24"/>
        </w:rPr>
        <w:t xml:space="preserve"> a incontrare il volto di ogni uomo</w:t>
      </w:r>
      <w:r w:rsidRPr="009F4CD4">
        <w:rPr>
          <w:rStyle w:val="Rimandonotaapidipagina"/>
          <w:szCs w:val="24"/>
        </w:rPr>
        <w:footnoteReference w:id="56"/>
      </w:r>
      <w:r w:rsidRPr="009F4CD4">
        <w:rPr>
          <w:szCs w:val="24"/>
        </w:rPr>
        <w:t>: non una comunità in ansia per il numero dei partecipanti, ma una comunità impegnata a suscitare vite cristiane, uomini e donne capaci di assumere le fede come unico orizzonte di senso.</w:t>
      </w:r>
      <w:r w:rsidRPr="009F4CD4">
        <w:t xml:space="preserve"> </w:t>
      </w:r>
    </w:p>
    <w:p w:rsidR="006D11CD" w:rsidRPr="009F4CD4" w:rsidRDefault="006D11CD" w:rsidP="002962D0">
      <w:pPr>
        <w:pStyle w:val="Rientrocorpodeltesto3"/>
        <w:spacing w:line="276" w:lineRule="auto"/>
        <w:ind w:right="-1" w:firstLine="142"/>
        <w:rPr>
          <w:szCs w:val="24"/>
        </w:rPr>
      </w:pPr>
      <w:r w:rsidRPr="009F4CD4">
        <w:rPr>
          <w:szCs w:val="24"/>
        </w:rPr>
        <w:t xml:space="preserve">In quanto </w:t>
      </w:r>
      <w:r w:rsidRPr="009F4CD4">
        <w:rPr>
          <w:i/>
          <w:szCs w:val="24"/>
        </w:rPr>
        <w:t>processo</w:t>
      </w:r>
      <w:r w:rsidRPr="009F4CD4">
        <w:rPr>
          <w:szCs w:val="24"/>
        </w:rPr>
        <w:t xml:space="preserve"> «si può definire l’evangelizzazione in termini di annuncio del Cristo a coloro che lo ignorano, di predicazione, di catechesi, di Battesimo e di altri Sacramenti da conferire»</w:t>
      </w:r>
      <w:r w:rsidRPr="009F4CD4">
        <w:rPr>
          <w:rStyle w:val="Rimandonotaapidipagina"/>
          <w:szCs w:val="24"/>
        </w:rPr>
        <w:footnoteReference w:id="57"/>
      </w:r>
      <w:r w:rsidRPr="009F4CD4">
        <w:rPr>
          <w:szCs w:val="24"/>
        </w:rPr>
        <w:t xml:space="preserve">. Tre, in particolare, sono i momenti fondamentali di tale dinamismo: il dialogo, l’annuncio e la catechesi. </w:t>
      </w:r>
      <w:r w:rsidR="00A05B13" w:rsidRPr="009F4CD4">
        <w:rPr>
          <w:szCs w:val="24"/>
        </w:rPr>
        <w:t xml:space="preserve">È compito dell’evangelizzazione favorire in ogni persona l’incontro con Cristo, lasciando che il Vangelo impregni </w:t>
      </w:r>
      <w:r w:rsidR="00B11399" w:rsidRPr="009F4CD4">
        <w:rPr>
          <w:szCs w:val="24"/>
        </w:rPr>
        <w:t xml:space="preserve">la propria vita, nei suoi passaggi e nelle sue sfide, nelle proprie relazioni ed esperienze. </w:t>
      </w:r>
    </w:p>
    <w:p w:rsidR="006D11CD" w:rsidRPr="009F4CD4" w:rsidRDefault="006D11CD" w:rsidP="002962D0">
      <w:pPr>
        <w:pStyle w:val="Rientrocorpodeltesto3"/>
        <w:spacing w:line="276" w:lineRule="auto"/>
        <w:ind w:right="-1" w:firstLine="0"/>
        <w:rPr>
          <w:szCs w:val="24"/>
        </w:rPr>
      </w:pPr>
    </w:p>
    <w:p w:rsidR="006D11CD" w:rsidRPr="00CB6A61" w:rsidRDefault="006D11CD" w:rsidP="003C3410">
      <w:pPr>
        <w:pStyle w:val="Rientrocorpodeltesto3"/>
        <w:numPr>
          <w:ilvl w:val="0"/>
          <w:numId w:val="6"/>
        </w:numPr>
        <w:spacing w:line="276" w:lineRule="auto"/>
        <w:ind w:left="0" w:right="-1" w:firstLine="142"/>
        <w:rPr>
          <w:b/>
          <w:szCs w:val="24"/>
        </w:rPr>
      </w:pPr>
      <w:r w:rsidRPr="00CB6A61">
        <w:rPr>
          <w:b/>
          <w:bCs/>
          <w:szCs w:val="24"/>
        </w:rPr>
        <w:t>Il dialogo ed il primo annuncio</w:t>
      </w:r>
    </w:p>
    <w:p w:rsidR="006D11CD" w:rsidRPr="00CB6A61" w:rsidRDefault="006D11CD" w:rsidP="00286230">
      <w:pPr>
        <w:pStyle w:val="Rientrocorpodeltesto3"/>
        <w:spacing w:line="276" w:lineRule="auto"/>
        <w:ind w:right="-1" w:firstLine="142"/>
        <w:rPr>
          <w:szCs w:val="24"/>
        </w:rPr>
      </w:pPr>
      <w:r w:rsidRPr="00CB6A61">
        <w:rPr>
          <w:szCs w:val="24"/>
        </w:rPr>
        <w:t>Il</w:t>
      </w:r>
      <w:r w:rsidRPr="00CB6A61">
        <w:rPr>
          <w:i/>
          <w:szCs w:val="24"/>
        </w:rPr>
        <w:t xml:space="preserve"> dialogo</w:t>
      </w:r>
      <w:r w:rsidRPr="00CB6A61">
        <w:rPr>
          <w:szCs w:val="24"/>
        </w:rPr>
        <w:t xml:space="preserve"> leale, l’</w:t>
      </w:r>
      <w:r w:rsidRPr="00CB6A61">
        <w:rPr>
          <w:i/>
          <w:szCs w:val="24"/>
        </w:rPr>
        <w:t xml:space="preserve">ascolto </w:t>
      </w:r>
      <w:r w:rsidRPr="00CB6A61">
        <w:rPr>
          <w:szCs w:val="24"/>
        </w:rPr>
        <w:t>e</w:t>
      </w:r>
      <w:r w:rsidRPr="00CB6A61">
        <w:rPr>
          <w:i/>
          <w:szCs w:val="24"/>
        </w:rPr>
        <w:t xml:space="preserve"> </w:t>
      </w:r>
      <w:r w:rsidRPr="00CB6A61">
        <w:rPr>
          <w:szCs w:val="24"/>
        </w:rPr>
        <w:t>l’</w:t>
      </w:r>
      <w:r w:rsidRPr="00CB6A61">
        <w:rPr>
          <w:i/>
          <w:szCs w:val="24"/>
        </w:rPr>
        <w:t>accoglienza ospitale</w:t>
      </w:r>
      <w:r w:rsidRPr="00CB6A61">
        <w:rPr>
          <w:szCs w:val="24"/>
        </w:rPr>
        <w:t xml:space="preserve"> con quanti hanno una fede diversa o non hanno alcuna fede – oppure desiderano riscoprire e rinnovare l’adesione al messaggio cristiano – si collocano già pienamente nel quadro dell’annuncio, ed anzi ne costituiscono la necessaria premessa</w:t>
      </w:r>
      <w:r w:rsidRPr="00CB6A61">
        <w:rPr>
          <w:rStyle w:val="Rimandonotaapidipagina"/>
          <w:szCs w:val="24"/>
        </w:rPr>
        <w:footnoteReference w:id="58"/>
      </w:r>
      <w:r w:rsidRPr="00CB6A61">
        <w:rPr>
          <w:szCs w:val="24"/>
        </w:rPr>
        <w:t>: «Un dialogo è molto di più che la comunicazione di una verità. Si realizza per il piacere di parlare e per il bene concreto che si comunica tra coloro che si vogliono bene per mezzo delle parole. È un bene che non consiste in cose, ma nelle stesse persone che scambievolmente si donano nel dialogo»</w:t>
      </w:r>
      <w:r w:rsidRPr="00CB6A61">
        <w:rPr>
          <w:rStyle w:val="Rimandonotaapidipagina"/>
          <w:szCs w:val="24"/>
        </w:rPr>
        <w:footnoteReference w:id="59"/>
      </w:r>
      <w:r w:rsidRPr="00CB6A61">
        <w:rPr>
          <w:szCs w:val="24"/>
        </w:rPr>
        <w:t>.</w:t>
      </w:r>
    </w:p>
    <w:p w:rsidR="006D11CD" w:rsidRPr="00CB6A61" w:rsidRDefault="006D11CD" w:rsidP="00286230">
      <w:pPr>
        <w:pStyle w:val="Rientrocorpodeltesto3"/>
        <w:spacing w:line="276" w:lineRule="auto"/>
        <w:ind w:right="-1" w:firstLine="142"/>
        <w:rPr>
          <w:szCs w:val="24"/>
        </w:rPr>
      </w:pPr>
      <w:r w:rsidRPr="00CB6A61">
        <w:rPr>
          <w:szCs w:val="24"/>
        </w:rPr>
        <w:t xml:space="preserve">Il </w:t>
      </w:r>
      <w:r w:rsidRPr="00CB6A61">
        <w:rPr>
          <w:b/>
          <w:i/>
          <w:iCs/>
          <w:szCs w:val="24"/>
        </w:rPr>
        <w:t>primo annuncio</w:t>
      </w:r>
      <w:r w:rsidRPr="00CB6A61">
        <w:rPr>
          <w:szCs w:val="24"/>
        </w:rPr>
        <w:t xml:space="preserve"> ha per </w:t>
      </w:r>
      <w:r w:rsidRPr="00CB6A61">
        <w:rPr>
          <w:iCs/>
          <w:szCs w:val="24"/>
        </w:rPr>
        <w:t>oggetto</w:t>
      </w:r>
      <w:r w:rsidRPr="00CB6A61">
        <w:rPr>
          <w:szCs w:val="24"/>
        </w:rPr>
        <w:t xml:space="preserve"> Gesù Cristo incarnato, per noi crocifisso, morto e risorto, in cui si compie la piena e autentica liberazione dal male, dal peccato e dalla morte; ha per </w:t>
      </w:r>
      <w:r w:rsidRPr="00CB6A61">
        <w:rPr>
          <w:iCs/>
          <w:szCs w:val="24"/>
        </w:rPr>
        <w:t>obiettivo</w:t>
      </w:r>
      <w:r w:rsidRPr="00CB6A61">
        <w:rPr>
          <w:szCs w:val="24"/>
        </w:rPr>
        <w:t xml:space="preserve"> la chiamata a conversione con la proposta dell’incontro con Gesù stesso. Quanto alle </w:t>
      </w:r>
      <w:r w:rsidRPr="00CB6A61">
        <w:rPr>
          <w:iCs/>
          <w:szCs w:val="24"/>
        </w:rPr>
        <w:t>modalità,</w:t>
      </w:r>
      <w:r w:rsidRPr="00CB6A61">
        <w:rPr>
          <w:szCs w:val="24"/>
        </w:rPr>
        <w:t xml:space="preserve"> deve essere proposto con la testimonianza della vita, con la parola e la valorizzazione di tutti i canali espressivi adeguati, nel </w:t>
      </w:r>
      <w:r w:rsidRPr="00CB6A61">
        <w:rPr>
          <w:iCs/>
          <w:szCs w:val="24"/>
        </w:rPr>
        <w:t>contesto</w:t>
      </w:r>
      <w:r w:rsidRPr="00CB6A61">
        <w:rPr>
          <w:szCs w:val="24"/>
        </w:rPr>
        <w:t xml:space="preserve"> della cultura dei popoli e della vita delle persone</w:t>
      </w:r>
      <w:r w:rsidRPr="00CB6A61">
        <w:rPr>
          <w:rStyle w:val="Rimandonotaapidipagina"/>
          <w:szCs w:val="24"/>
        </w:rPr>
        <w:footnoteReference w:id="60"/>
      </w:r>
      <w:r w:rsidRPr="00CB6A61">
        <w:rPr>
          <w:szCs w:val="24"/>
        </w:rPr>
        <w:t xml:space="preserve">. Tale azione ecclesiale è originaria e fondativa di tutto il cammino, e comporta un legame molto forte con </w:t>
      </w:r>
      <w:smartTag w:uri="urn:schemas-microsoft-com:office:smarttags" w:element="PersonName">
        <w:smartTagPr>
          <w:attr w:name="ProductID" w:val="la Sacra Scrittura"/>
        </w:smartTagPr>
        <w:r w:rsidRPr="00CB6A61">
          <w:rPr>
            <w:szCs w:val="24"/>
          </w:rPr>
          <w:t>la Sacra Scrittura</w:t>
        </w:r>
      </w:smartTag>
      <w:r w:rsidRPr="00CB6A61">
        <w:t>, visto che «la fede viene dall’ascolto e l’ascolto riguarda la parola di Cristo» (</w:t>
      </w:r>
      <w:r w:rsidRPr="00CB6A61">
        <w:rPr>
          <w:i/>
        </w:rPr>
        <w:t>Rm</w:t>
      </w:r>
      <w:r w:rsidRPr="00CB6A61">
        <w:t xml:space="preserve"> 10,17)</w:t>
      </w:r>
      <w:r w:rsidRPr="00CB6A61">
        <w:rPr>
          <w:szCs w:val="24"/>
        </w:rPr>
        <w:t>. Come accade ai due discepoli sul cammino di Emmaus (</w:t>
      </w:r>
      <w:r w:rsidRPr="00CB6A61">
        <w:rPr>
          <w:i/>
          <w:szCs w:val="24"/>
        </w:rPr>
        <w:t>Lc</w:t>
      </w:r>
      <w:r w:rsidRPr="00CB6A61">
        <w:rPr>
          <w:szCs w:val="24"/>
        </w:rPr>
        <w:t xml:space="preserve"> 24), dall’annuncio e dall’ascolto della Parola di Dio, si sprigiona – per opera dello Spirito – la possibilità di cogliere la ricchezza dell’azione di grazia nei sacramenti e nella vita cristiana. L’opera di annuncio precede quindi anche l’azione liturgica e la vita di carità, in quanto celebrazione e testimonianza esprimono pienamente la loro forma attraverso la fede, frutto di adesione e di conversione a Cristo e al suo Vangelo. </w:t>
      </w:r>
    </w:p>
    <w:p w:rsidR="006D11CD" w:rsidRPr="00CB6A61" w:rsidRDefault="006D11CD" w:rsidP="00286230">
      <w:pPr>
        <w:pStyle w:val="Rientrocorpodeltesto3"/>
        <w:spacing w:line="276" w:lineRule="auto"/>
        <w:ind w:right="-1" w:firstLine="142"/>
        <w:rPr>
          <w:szCs w:val="24"/>
        </w:rPr>
      </w:pPr>
    </w:p>
    <w:p w:rsidR="006D11CD" w:rsidRPr="00CB6A61" w:rsidRDefault="006D11CD" w:rsidP="003C3410">
      <w:pPr>
        <w:pStyle w:val="Rientrocorpodeltesto3"/>
        <w:numPr>
          <w:ilvl w:val="0"/>
          <w:numId w:val="6"/>
        </w:numPr>
        <w:spacing w:line="276" w:lineRule="auto"/>
        <w:ind w:left="0" w:right="-1" w:firstLine="142"/>
        <w:rPr>
          <w:b/>
          <w:szCs w:val="24"/>
        </w:rPr>
      </w:pPr>
      <w:r w:rsidRPr="00CB6A61">
        <w:rPr>
          <w:b/>
          <w:bCs/>
          <w:szCs w:val="24"/>
        </w:rPr>
        <w:t>La catechesi</w:t>
      </w:r>
    </w:p>
    <w:p w:rsidR="006D11CD" w:rsidRPr="00CB6A61" w:rsidRDefault="006D11CD" w:rsidP="00286230">
      <w:pPr>
        <w:pStyle w:val="Rientrocorpodeltesto3"/>
        <w:spacing w:line="276" w:lineRule="auto"/>
        <w:ind w:right="-1" w:firstLine="142"/>
        <w:rPr>
          <w:noProof/>
          <w:szCs w:val="24"/>
        </w:rPr>
      </w:pPr>
      <w:r w:rsidRPr="00CB6A61">
        <w:rPr>
          <w:noProof/>
          <w:szCs w:val="24"/>
        </w:rPr>
        <w:t xml:space="preserve">All’interno del processo di evangelizzazione </w:t>
      </w:r>
      <w:r w:rsidRPr="00CB6A61">
        <w:rPr>
          <w:b/>
          <w:i/>
          <w:noProof/>
          <w:szCs w:val="24"/>
        </w:rPr>
        <w:t>la catechesi</w:t>
      </w:r>
      <w:r w:rsidRPr="00CB6A61">
        <w:rPr>
          <w:noProof/>
          <w:szCs w:val="24"/>
        </w:rPr>
        <w:t xml:space="preserve"> è un «momento essenziale»</w:t>
      </w:r>
      <w:r w:rsidRPr="00CB6A61">
        <w:rPr>
          <w:rStyle w:val="Rimandonotaapidipagina"/>
          <w:bCs/>
          <w:szCs w:val="24"/>
        </w:rPr>
        <w:footnoteReference w:id="61"/>
      </w:r>
      <w:r w:rsidRPr="00CB6A61">
        <w:rPr>
          <w:noProof/>
          <w:szCs w:val="24"/>
        </w:rPr>
        <w:t xml:space="preserve">. Il </w:t>
      </w:r>
      <w:r w:rsidR="000E0ED5">
        <w:rPr>
          <w:i/>
          <w:noProof/>
          <w:szCs w:val="24"/>
        </w:rPr>
        <w:t>Direttorio</w:t>
      </w:r>
      <w:r w:rsidRPr="00CB6A61">
        <w:rPr>
          <w:i/>
          <w:noProof/>
          <w:szCs w:val="24"/>
        </w:rPr>
        <w:t xml:space="preserve"> Generale </w:t>
      </w:r>
      <w:r w:rsidRPr="00CB6A61">
        <w:rPr>
          <w:noProof/>
          <w:szCs w:val="24"/>
        </w:rPr>
        <w:t xml:space="preserve">dedica tutto il </w:t>
      </w:r>
      <w:r w:rsidR="000E0ED5" w:rsidRPr="00CB6A61">
        <w:rPr>
          <w:noProof/>
          <w:szCs w:val="24"/>
        </w:rPr>
        <w:t xml:space="preserve">II </w:t>
      </w:r>
      <w:r w:rsidRPr="00CB6A61">
        <w:rPr>
          <w:noProof/>
          <w:szCs w:val="24"/>
        </w:rPr>
        <w:t>capitolo</w:t>
      </w:r>
      <w:r w:rsidRPr="00CB6A61">
        <w:rPr>
          <w:rStyle w:val="Rimandonotaapidipagina"/>
          <w:noProof/>
          <w:szCs w:val="24"/>
        </w:rPr>
        <w:footnoteReference w:id="62"/>
      </w:r>
      <w:r w:rsidRPr="00CB6A61">
        <w:rPr>
          <w:noProof/>
          <w:szCs w:val="24"/>
        </w:rPr>
        <w:t xml:space="preserve"> a collocar</w:t>
      </w:r>
      <w:r w:rsidR="000E0ED5">
        <w:rPr>
          <w:noProof/>
          <w:szCs w:val="24"/>
        </w:rPr>
        <w:t xml:space="preserve">e </w:t>
      </w:r>
      <w:r w:rsidRPr="00CB6A61">
        <w:rPr>
          <w:noProof/>
          <w:szCs w:val="24"/>
        </w:rPr>
        <w:t>la</w:t>
      </w:r>
      <w:r w:rsidR="000E0ED5">
        <w:rPr>
          <w:noProof/>
          <w:szCs w:val="24"/>
        </w:rPr>
        <w:t xml:space="preserve"> catechesi</w:t>
      </w:r>
      <w:r w:rsidRPr="00CB6A61">
        <w:rPr>
          <w:noProof/>
          <w:szCs w:val="24"/>
        </w:rPr>
        <w:t xml:space="preserve"> nell’ambito dell’evangelizzazione: al primo annuncio,</w:t>
      </w:r>
      <w:r w:rsidRPr="00CB6A61">
        <w:rPr>
          <w:i/>
          <w:noProof/>
          <w:szCs w:val="24"/>
        </w:rPr>
        <w:t xml:space="preserve"> </w:t>
      </w:r>
      <w:r w:rsidRPr="00CB6A61">
        <w:rPr>
          <w:noProof/>
          <w:szCs w:val="24"/>
        </w:rPr>
        <w:t xml:space="preserve">che ha la funzione di proclamare il Vangelo e di </w:t>
      </w:r>
      <w:r w:rsidRPr="00CB6A61">
        <w:rPr>
          <w:noProof/>
          <w:szCs w:val="24"/>
        </w:rPr>
        <w:lastRenderedPageBreak/>
        <w:t xml:space="preserve">chiamare a conversione, segue la </w:t>
      </w:r>
      <w:r w:rsidRPr="00CB6A61">
        <w:rPr>
          <w:i/>
          <w:noProof/>
          <w:szCs w:val="24"/>
        </w:rPr>
        <w:t>catechesi</w:t>
      </w:r>
      <w:r w:rsidRPr="00CB6A61">
        <w:rPr>
          <w:noProof/>
          <w:szCs w:val="24"/>
        </w:rPr>
        <w:t xml:space="preserve"> che fa maturare la conversione iniziale in ordine a una vita cristiana adulta. In particolare, va sottolineato come l’incontro con Cristo sia sorgente, itinerario e traguardo di catechesi e, più ancora, di ogni prassi pastorale. Va così ricordato che tale incontro deve essere sempre precisato e spiegato in rapporto all’intero processo di maturità della fede e del progetto di vita cristiano, di cui è parte  integrante</w:t>
      </w:r>
      <w:r w:rsidRPr="00CB6A61">
        <w:rPr>
          <w:rStyle w:val="Rimandonotaapidipagina"/>
          <w:noProof/>
          <w:szCs w:val="24"/>
        </w:rPr>
        <w:footnoteReference w:id="63"/>
      </w:r>
      <w:r w:rsidRPr="00CB6A61">
        <w:rPr>
          <w:noProof/>
          <w:szCs w:val="24"/>
        </w:rPr>
        <w:t>. La comunità ecclesiale, in sintesi, deve ne</w:t>
      </w:r>
      <w:r w:rsidR="000E0ED5">
        <w:rPr>
          <w:noProof/>
          <w:szCs w:val="24"/>
        </w:rPr>
        <w:t>cessariamente porre in sinergia</w:t>
      </w:r>
      <w:r w:rsidRPr="00CB6A61">
        <w:rPr>
          <w:noProof/>
          <w:szCs w:val="24"/>
        </w:rPr>
        <w:t xml:space="preserve"> l’attenzione per l’</w:t>
      </w:r>
      <w:r w:rsidRPr="00CB6A61">
        <w:rPr>
          <w:i/>
          <w:noProof/>
          <w:szCs w:val="24"/>
        </w:rPr>
        <w:t>educazione alla fede</w:t>
      </w:r>
      <w:r w:rsidRPr="00CB6A61">
        <w:rPr>
          <w:noProof/>
          <w:szCs w:val="24"/>
        </w:rPr>
        <w:t xml:space="preserve"> e l’attenzione a </w:t>
      </w:r>
      <w:r w:rsidRPr="00CB6A61">
        <w:rPr>
          <w:i/>
          <w:noProof/>
          <w:szCs w:val="24"/>
        </w:rPr>
        <w:t>coltivare lo stupore</w:t>
      </w:r>
      <w:r w:rsidRPr="00CB6A61">
        <w:rPr>
          <w:noProof/>
          <w:szCs w:val="24"/>
        </w:rPr>
        <w:t xml:space="preserve"> davanti all’azione gratuita di Dio nei confronti di quanti sono nel cammino di maturazione della fede. Se non si è incontrato Cristo e il suo amore, come si può sentire il desiderio di un’intelligenza della vita secondo il suo Vangelo?</w:t>
      </w:r>
    </w:p>
    <w:p w:rsidR="006D11CD" w:rsidRPr="00CB6A61" w:rsidRDefault="006D11CD" w:rsidP="00286230">
      <w:pPr>
        <w:pStyle w:val="Rientrocorpodeltesto3"/>
        <w:spacing w:line="276" w:lineRule="auto"/>
        <w:ind w:right="-1" w:firstLine="142"/>
        <w:rPr>
          <w:szCs w:val="24"/>
        </w:rPr>
      </w:pPr>
    </w:p>
    <w:p w:rsidR="006D11CD" w:rsidRPr="00CB6A61" w:rsidRDefault="006D11CD" w:rsidP="00286230">
      <w:pPr>
        <w:widowControl w:val="0"/>
        <w:ind w:right="-1" w:firstLine="142"/>
        <w:rPr>
          <w:rFonts w:ascii="Times New Roman" w:hAnsi="Times New Roman"/>
          <w:b/>
          <w:smallCaps/>
          <w:noProof/>
          <w:sz w:val="24"/>
          <w:szCs w:val="24"/>
        </w:rPr>
      </w:pPr>
      <w:r w:rsidRPr="00CB6A61">
        <w:rPr>
          <w:rFonts w:ascii="Times New Roman" w:hAnsi="Times New Roman"/>
          <w:b/>
          <w:smallCaps/>
          <w:noProof/>
          <w:sz w:val="24"/>
          <w:szCs w:val="24"/>
        </w:rPr>
        <w:t xml:space="preserve">Accompagnare </w:t>
      </w:r>
      <w:smartTag w:uri="urn:schemas-microsoft-com:office:smarttags" w:element="PersonName">
        <w:smartTagPr>
          <w:attr w:name="ProductID" w:val="LA MATURIT￀ DELLA"/>
        </w:smartTagPr>
        <w:r w:rsidRPr="00CB6A61">
          <w:rPr>
            <w:rFonts w:ascii="Times New Roman" w:hAnsi="Times New Roman"/>
            <w:b/>
            <w:smallCaps/>
            <w:noProof/>
            <w:sz w:val="24"/>
            <w:szCs w:val="24"/>
          </w:rPr>
          <w:t>la maturità della</w:t>
        </w:r>
      </w:smartTag>
      <w:r w:rsidRPr="00CB6A61">
        <w:rPr>
          <w:rFonts w:ascii="Times New Roman" w:hAnsi="Times New Roman"/>
          <w:b/>
          <w:smallCaps/>
          <w:noProof/>
          <w:sz w:val="24"/>
          <w:szCs w:val="24"/>
        </w:rPr>
        <w:t xml:space="preserve"> fede</w:t>
      </w:r>
    </w:p>
    <w:p w:rsidR="006D11CD" w:rsidRPr="00CB6A61" w:rsidRDefault="006D11CD" w:rsidP="00286230">
      <w:pPr>
        <w:widowControl w:val="0"/>
        <w:ind w:right="-1" w:firstLine="142"/>
        <w:rPr>
          <w:rFonts w:ascii="Times New Roman" w:hAnsi="Times New Roman"/>
          <w:b/>
          <w:i/>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 xml:space="preserve">I quattro «pilastri» della catechesi </w:t>
      </w:r>
    </w:p>
    <w:p w:rsidR="006D11CD" w:rsidRPr="009F4CD4" w:rsidRDefault="00B11399" w:rsidP="00286230">
      <w:pPr>
        <w:widowControl w:val="0"/>
        <w:ind w:right="-1" w:firstLine="142"/>
        <w:rPr>
          <w:rFonts w:ascii="Times New Roman" w:hAnsi="Times New Roman"/>
          <w:b/>
          <w:noProof/>
          <w:sz w:val="24"/>
          <w:szCs w:val="24"/>
        </w:rPr>
      </w:pPr>
      <w:r w:rsidRPr="009F4CD4">
        <w:rPr>
          <w:rFonts w:ascii="Times New Roman" w:hAnsi="Times New Roman"/>
          <w:noProof/>
          <w:sz w:val="24"/>
          <w:szCs w:val="24"/>
        </w:rPr>
        <w:t xml:space="preserve">I contenuti fondamentali della catechesi </w:t>
      </w:r>
      <w:r w:rsidR="006D11CD" w:rsidRPr="009F4CD4">
        <w:rPr>
          <w:rFonts w:ascii="Times New Roman" w:hAnsi="Times New Roman"/>
          <w:noProof/>
          <w:sz w:val="24"/>
          <w:szCs w:val="24"/>
        </w:rPr>
        <w:t>si possono intravedere anche nel rimando ai quattro «pilastri»</w:t>
      </w:r>
      <w:r w:rsidR="006D11CD" w:rsidRPr="009F4CD4">
        <w:rPr>
          <w:rStyle w:val="Rimandonotaapidipagina"/>
          <w:rFonts w:ascii="Times New Roman" w:hAnsi="Times New Roman"/>
          <w:noProof/>
          <w:sz w:val="24"/>
          <w:szCs w:val="24"/>
        </w:rPr>
        <w:footnoteReference w:id="64"/>
      </w:r>
      <w:r w:rsidR="006D11CD" w:rsidRPr="009F4CD4">
        <w:rPr>
          <w:rFonts w:ascii="Times New Roman" w:hAnsi="Times New Roman"/>
          <w:noProof/>
          <w:sz w:val="24"/>
          <w:szCs w:val="24"/>
        </w:rPr>
        <w:t xml:space="preserve">, che hanno caratterizzato la catechesi nella tradizione cristiana, gli stessi che strutturano il </w:t>
      </w:r>
      <w:r w:rsidR="006D11CD" w:rsidRPr="009F4CD4">
        <w:rPr>
          <w:rFonts w:ascii="Times New Roman" w:hAnsi="Times New Roman"/>
          <w:i/>
          <w:noProof/>
          <w:sz w:val="24"/>
          <w:szCs w:val="24"/>
        </w:rPr>
        <w:t>Catechismo della Chiesa Cattolica</w:t>
      </w:r>
      <w:r w:rsidR="006D11CD" w:rsidRPr="009F4CD4">
        <w:rPr>
          <w:rFonts w:ascii="Times New Roman" w:hAnsi="Times New Roman"/>
          <w:noProof/>
          <w:sz w:val="24"/>
          <w:szCs w:val="24"/>
        </w:rPr>
        <w:t xml:space="preserve">: il Simbolo, i Sacramenti, il Decalogo, il Padre nostro. Essi </w:t>
      </w:r>
      <w:r w:rsidRPr="009F4CD4">
        <w:rPr>
          <w:rFonts w:ascii="Times New Roman" w:hAnsi="Times New Roman"/>
          <w:noProof/>
          <w:sz w:val="24"/>
          <w:szCs w:val="24"/>
        </w:rPr>
        <w:t xml:space="preserve">si qualificano come passaggi: </w:t>
      </w:r>
      <w:r w:rsidR="006D11CD" w:rsidRPr="009F4CD4">
        <w:rPr>
          <w:rFonts w:ascii="Times New Roman" w:hAnsi="Times New Roman"/>
          <w:sz w:val="24"/>
        </w:rPr>
        <w:t>esprimono il dinamismo dell’uomo cercato da Dio e in ricerca di Dio, per giungere ad una fede professata, celebrata, vissuta e pregata</w:t>
      </w:r>
      <w:r w:rsidR="006D11CD" w:rsidRPr="009F4CD4">
        <w:rPr>
          <w:rStyle w:val="Rimandonotaapidipagina"/>
          <w:rFonts w:ascii="Times New Roman" w:hAnsi="Times New Roman"/>
          <w:sz w:val="24"/>
        </w:rPr>
        <w:footnoteReference w:id="65"/>
      </w:r>
      <w:r w:rsidR="006D11CD" w:rsidRPr="009F4CD4">
        <w:rPr>
          <w:rFonts w:ascii="Times New Roman" w:hAnsi="Times New Roman"/>
          <w:sz w:val="24"/>
        </w:rPr>
        <w:t>.</w:t>
      </w:r>
    </w:p>
    <w:p w:rsidR="006D11CD" w:rsidRPr="009F4CD4" w:rsidRDefault="006D11CD" w:rsidP="00286230">
      <w:pPr>
        <w:widowControl w:val="0"/>
        <w:ind w:right="-1" w:firstLine="142"/>
        <w:rPr>
          <w:rFonts w:ascii="Times New Roman" w:hAnsi="Times New Roman"/>
          <w:b/>
          <w:noProof/>
          <w:sz w:val="24"/>
          <w:szCs w:val="24"/>
        </w:rPr>
      </w:pPr>
      <w:r w:rsidRPr="009F4CD4">
        <w:rPr>
          <w:rFonts w:ascii="Times New Roman" w:hAnsi="Times New Roman"/>
          <w:noProof/>
          <w:sz w:val="24"/>
          <w:szCs w:val="24"/>
        </w:rPr>
        <w:t>È opportuno pertanto cogliere questi quattro passaggi sia come insieme organico di riferimento per i contenuti della dottrina, sia come dinamica di maturazione personale e comunitaria della fede, generatrice di itinerari formativi globali.</w:t>
      </w:r>
    </w:p>
    <w:p w:rsidR="006D11CD" w:rsidRPr="00CB6A61" w:rsidRDefault="006D11CD" w:rsidP="00286230">
      <w:pPr>
        <w:pStyle w:val="Rientrocorpodeltesto3"/>
        <w:spacing w:line="276" w:lineRule="auto"/>
        <w:ind w:right="-1" w:firstLine="142"/>
        <w:rPr>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Catechesi per l’iniziazione</w:t>
      </w:r>
    </w:p>
    <w:p w:rsidR="006D11CD" w:rsidRPr="009F4CD4"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 xml:space="preserve">La </w:t>
      </w:r>
      <w:r w:rsidRPr="00CB6A61">
        <w:rPr>
          <w:rFonts w:ascii="Times New Roman" w:hAnsi="Times New Roman"/>
          <w:i/>
          <w:noProof/>
          <w:sz w:val="24"/>
          <w:szCs w:val="24"/>
        </w:rPr>
        <w:t>catechesi</w:t>
      </w:r>
      <w:r w:rsidRPr="00CB6A61">
        <w:rPr>
          <w:rFonts w:ascii="Times New Roman" w:hAnsi="Times New Roman"/>
          <w:noProof/>
          <w:sz w:val="24"/>
          <w:szCs w:val="24"/>
        </w:rPr>
        <w:t xml:space="preserve"> a servizio dell</w:t>
      </w:r>
      <w:r w:rsidRPr="00CB6A61">
        <w:rPr>
          <w:rFonts w:ascii="Times New Roman" w:hAnsi="Times New Roman"/>
          <w:i/>
          <w:noProof/>
          <w:sz w:val="24"/>
          <w:szCs w:val="24"/>
        </w:rPr>
        <w:t>’iniziazione cristiana</w:t>
      </w:r>
      <w:r w:rsidRPr="00CB6A61">
        <w:rPr>
          <w:rFonts w:ascii="Times New Roman" w:hAnsi="Times New Roman"/>
          <w:noProof/>
          <w:sz w:val="24"/>
          <w:szCs w:val="24"/>
        </w:rPr>
        <w:t xml:space="preserve"> è «l’anello necessario tra l’azione</w:t>
      </w:r>
      <w:r w:rsidRPr="00CB6A61">
        <w:rPr>
          <w:rFonts w:ascii="Times New Roman" w:hAnsi="Times New Roman"/>
          <w:noProof/>
          <w:color w:val="92D050"/>
          <w:sz w:val="24"/>
          <w:szCs w:val="24"/>
        </w:rPr>
        <w:t xml:space="preserve"> </w:t>
      </w:r>
      <w:r w:rsidRPr="00CB6A61">
        <w:rPr>
          <w:rFonts w:ascii="Times New Roman" w:hAnsi="Times New Roman"/>
          <w:noProof/>
          <w:sz w:val="24"/>
          <w:szCs w:val="24"/>
        </w:rPr>
        <w:t>missionaria che chiama alla fede e l’azione pastorale che alimenta continuamente la comunità cristiana»</w:t>
      </w:r>
      <w:r w:rsidRPr="00CB6A61">
        <w:rPr>
          <w:rStyle w:val="Rimandonotaapidipagina"/>
          <w:rFonts w:ascii="Times New Roman" w:hAnsi="Times New Roman"/>
          <w:noProof/>
          <w:sz w:val="24"/>
          <w:szCs w:val="24"/>
        </w:rPr>
        <w:footnoteReference w:id="66"/>
      </w:r>
      <w:r w:rsidRPr="00CB6A61">
        <w:rPr>
          <w:rFonts w:ascii="Times New Roman" w:hAnsi="Times New Roman"/>
          <w:noProof/>
          <w:sz w:val="24"/>
          <w:szCs w:val="24"/>
        </w:rPr>
        <w:t xml:space="preserve">; si tratta pertanto di un’azione «basilare e fondamentale». Ne fa parte la dimensione mistagogica, cioè il momento in cui il cristiano iniziato è istruito ai misteri ricevuti e alla loro azione nella vita cristiana. </w:t>
      </w:r>
      <w:r w:rsidRPr="009F4CD4">
        <w:rPr>
          <w:rFonts w:ascii="Times New Roman" w:hAnsi="Times New Roman"/>
          <w:noProof/>
          <w:sz w:val="24"/>
          <w:szCs w:val="24"/>
        </w:rPr>
        <w:t>Tale catechesi si caratterizza come formazione organica e sistematica della fede non solo nell’ottica dell’insegnamento, ma anche e soprattutto nella dimensione dell’apprendimento di tutta la vita cristiana, con una formazione di base essenziale che introduca al suo nucleo, alle certezze fondamentali della fede, ai valori evangelici basilari</w:t>
      </w:r>
      <w:r w:rsidRPr="009F4CD4">
        <w:rPr>
          <w:rStyle w:val="Rimandonotaapidipagina"/>
          <w:rFonts w:ascii="Times New Roman" w:hAnsi="Times New Roman"/>
          <w:noProof/>
          <w:sz w:val="24"/>
          <w:szCs w:val="24"/>
        </w:rPr>
        <w:footnoteReference w:id="67"/>
      </w:r>
      <w:r w:rsidRPr="009F4CD4">
        <w:rPr>
          <w:rFonts w:ascii="Times New Roman" w:hAnsi="Times New Roman"/>
          <w:noProof/>
          <w:sz w:val="24"/>
          <w:szCs w:val="24"/>
        </w:rPr>
        <w:t xml:space="preserve">. </w:t>
      </w:r>
    </w:p>
    <w:p w:rsidR="006D11CD" w:rsidRPr="009F4CD4" w:rsidRDefault="006D11CD" w:rsidP="00286230">
      <w:pPr>
        <w:widowControl w:val="0"/>
        <w:ind w:right="-1" w:firstLine="142"/>
        <w:rPr>
          <w:rFonts w:ascii="Times New Roman" w:hAnsi="Times New Roman"/>
          <w:noProof/>
          <w:sz w:val="24"/>
          <w:szCs w:val="24"/>
        </w:rPr>
      </w:pPr>
      <w:r w:rsidRPr="009F4CD4">
        <w:rPr>
          <w:rFonts w:ascii="Times New Roman" w:hAnsi="Times New Roman"/>
          <w:noProof/>
          <w:sz w:val="24"/>
          <w:szCs w:val="24"/>
        </w:rPr>
        <w:lastRenderedPageBreak/>
        <w:t>L’educazione – o formazione – permanente della fede ha carattere biblico, liturgico, caritativo, spirituale</w:t>
      </w:r>
      <w:r w:rsidR="00B11399" w:rsidRPr="009F4CD4">
        <w:rPr>
          <w:rFonts w:ascii="Times New Roman" w:hAnsi="Times New Roman"/>
          <w:noProof/>
          <w:sz w:val="24"/>
          <w:szCs w:val="24"/>
        </w:rPr>
        <w:t>. Coltiva l’approfondimento della</w:t>
      </w:r>
      <w:r w:rsidR="008E3604" w:rsidRPr="009F4CD4">
        <w:rPr>
          <w:rFonts w:ascii="Times New Roman" w:hAnsi="Times New Roman"/>
          <w:noProof/>
          <w:sz w:val="24"/>
          <w:szCs w:val="24"/>
        </w:rPr>
        <w:t xml:space="preserve"> </w:t>
      </w:r>
      <w:r w:rsidRPr="009F4CD4">
        <w:rPr>
          <w:rFonts w:ascii="Times New Roman" w:hAnsi="Times New Roman"/>
          <w:noProof/>
          <w:sz w:val="24"/>
          <w:szCs w:val="24"/>
        </w:rPr>
        <w:t>d</w:t>
      </w:r>
      <w:r w:rsidR="00B11399" w:rsidRPr="009F4CD4">
        <w:rPr>
          <w:rFonts w:ascii="Times New Roman" w:hAnsi="Times New Roman"/>
          <w:noProof/>
          <w:sz w:val="24"/>
          <w:szCs w:val="24"/>
        </w:rPr>
        <w:t>ottrina sociale della Chiesa. S</w:t>
      </w:r>
      <w:r w:rsidRPr="009F4CD4">
        <w:rPr>
          <w:rFonts w:ascii="Times New Roman" w:hAnsi="Times New Roman"/>
          <w:noProof/>
          <w:sz w:val="24"/>
          <w:szCs w:val="24"/>
        </w:rPr>
        <w:t xml:space="preserve">uppone sempre </w:t>
      </w:r>
      <w:r w:rsidR="00B11399" w:rsidRPr="009F4CD4">
        <w:rPr>
          <w:rFonts w:ascii="Times New Roman" w:hAnsi="Times New Roman"/>
          <w:noProof/>
          <w:sz w:val="24"/>
          <w:szCs w:val="24"/>
        </w:rPr>
        <w:t>la</w:t>
      </w:r>
      <w:r w:rsidRPr="009F4CD4">
        <w:rPr>
          <w:rFonts w:ascii="Times New Roman" w:hAnsi="Times New Roman"/>
          <w:noProof/>
          <w:sz w:val="24"/>
          <w:szCs w:val="24"/>
        </w:rPr>
        <w:t xml:space="preserve"> catechesi di iniziazione. </w:t>
      </w:r>
    </w:p>
    <w:p w:rsidR="006D11CD" w:rsidRPr="00CB6A61" w:rsidRDefault="006D11CD" w:rsidP="00286230">
      <w:pPr>
        <w:widowControl w:val="0"/>
        <w:ind w:right="-1" w:firstLine="142"/>
        <w:rPr>
          <w:rFonts w:ascii="Times New Roman" w:hAnsi="Times New Roman"/>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 xml:space="preserve">Catechesi </w:t>
      </w:r>
      <w:r w:rsidRPr="00CB6A61">
        <w:rPr>
          <w:rFonts w:ascii="Times New Roman" w:hAnsi="Times New Roman"/>
          <w:b/>
          <w:i/>
          <w:noProof/>
          <w:sz w:val="24"/>
          <w:szCs w:val="24"/>
        </w:rPr>
        <w:t>per</w:t>
      </w:r>
      <w:r w:rsidRPr="00CB6A61">
        <w:rPr>
          <w:rFonts w:ascii="Times New Roman" w:hAnsi="Times New Roman"/>
          <w:b/>
          <w:noProof/>
          <w:sz w:val="24"/>
          <w:szCs w:val="24"/>
        </w:rPr>
        <w:t xml:space="preserve"> e </w:t>
      </w:r>
      <w:r w:rsidRPr="00CB6A61">
        <w:rPr>
          <w:rFonts w:ascii="Times New Roman" w:hAnsi="Times New Roman"/>
          <w:b/>
          <w:i/>
          <w:noProof/>
          <w:sz w:val="24"/>
          <w:szCs w:val="24"/>
        </w:rPr>
        <w:t>con</w:t>
      </w:r>
      <w:r w:rsidRPr="00CB6A61">
        <w:rPr>
          <w:rFonts w:ascii="Times New Roman" w:hAnsi="Times New Roman"/>
          <w:b/>
          <w:noProof/>
          <w:sz w:val="24"/>
          <w:szCs w:val="24"/>
        </w:rPr>
        <w:t xml:space="preserve"> gli adulti</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Fondamentale e non più rimandabile è l’avvio nelle comunità e nei vari contesti ecclesiali di una </w:t>
      </w:r>
      <w:r w:rsidRPr="00CB6A61">
        <w:rPr>
          <w:rFonts w:ascii="Times New Roman" w:hAnsi="Times New Roman"/>
          <w:i/>
          <w:sz w:val="24"/>
          <w:szCs w:val="24"/>
        </w:rPr>
        <w:t>formazione permanente</w:t>
      </w:r>
      <w:r w:rsidRPr="00CB6A61">
        <w:rPr>
          <w:rFonts w:ascii="Times New Roman" w:hAnsi="Times New Roman"/>
          <w:sz w:val="24"/>
          <w:szCs w:val="24"/>
        </w:rPr>
        <w:t xml:space="preserve"> di approfondimento della Parola di Dio e sui contenuti della fede. Pur integrandosi con iniziative di primo annuncio o di «risveglio della fede», essa si distingue, perché diretta agli adulti che già hanno maturato una scelta di fede e sono in qualche modo implicati nei percorsi ecclesiali. Già il DB aveva sottolineato la priorità della catechesi degli adulti e dei giovani</w:t>
      </w:r>
      <w:r w:rsidRPr="00CB6A61">
        <w:rPr>
          <w:rStyle w:val="Rimandonotaapidipagina"/>
          <w:rFonts w:ascii="Times New Roman" w:hAnsi="Times New Roman"/>
          <w:sz w:val="24"/>
          <w:szCs w:val="24"/>
        </w:rPr>
        <w:footnoteReference w:id="68"/>
      </w:r>
      <w:r w:rsidRPr="00CB6A61">
        <w:rPr>
          <w:rFonts w:ascii="Times New Roman" w:hAnsi="Times New Roman"/>
          <w:sz w:val="24"/>
          <w:szCs w:val="24"/>
        </w:rPr>
        <w:t>: una sottolineatura ripresa da tutte le Note pastorali del decennio trascorso, per l’urgenza di promuovere la formazione permanente di giovani, adulti e, soprattutto, di famiglie, perché siano testimoni significativi e annunciatori</w:t>
      </w:r>
      <w:r w:rsidRPr="00CB6A61">
        <w:rPr>
          <w:rFonts w:ascii="Times New Roman" w:hAnsi="Times New Roman"/>
          <w:b/>
          <w:sz w:val="24"/>
          <w:szCs w:val="24"/>
        </w:rPr>
        <w:t xml:space="preserve"> </w:t>
      </w:r>
      <w:r w:rsidRPr="00CB6A61">
        <w:rPr>
          <w:rFonts w:ascii="Times New Roman" w:hAnsi="Times New Roman"/>
          <w:sz w:val="24"/>
          <w:szCs w:val="24"/>
        </w:rPr>
        <w:t xml:space="preserve">credibili del Vangelo negli areopaghi del nostro tempo, capaci di raccontare la loro esperienza di fede. </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sz w:val="24"/>
          <w:szCs w:val="24"/>
        </w:rPr>
        <w:t>Questa formazione punta a una quadruplice finalità:</w:t>
      </w:r>
    </w:p>
    <w:p w:rsidR="006D11CD" w:rsidRPr="00CB6A61" w:rsidRDefault="006D11CD" w:rsidP="003C3410">
      <w:pPr>
        <w:pStyle w:val="Paragrafoelenco1"/>
        <w:numPr>
          <w:ilvl w:val="0"/>
          <w:numId w:val="4"/>
        </w:numPr>
        <w:ind w:left="0" w:right="-1" w:firstLine="142"/>
        <w:rPr>
          <w:rFonts w:ascii="Times New Roman" w:hAnsi="Times New Roman"/>
          <w:sz w:val="24"/>
          <w:szCs w:val="24"/>
        </w:rPr>
      </w:pPr>
      <w:r w:rsidRPr="00CB6A61">
        <w:rPr>
          <w:rFonts w:ascii="Times New Roman" w:hAnsi="Times New Roman"/>
          <w:sz w:val="24"/>
          <w:szCs w:val="24"/>
        </w:rPr>
        <w:t>Nutrire e guidare la mentalità di fede: «Educare al pensiero di Cristo, a vedere la storia come Lui, a giudicare la vita come Lui, a scegliere e ad amare come Lui, a sperare come insegna Lui, a vivere in Lui la comunione con il Padre e lo Spirito Santo»</w:t>
      </w:r>
      <w:r w:rsidRPr="00CB6A61">
        <w:rPr>
          <w:rStyle w:val="Rimandonotaapidipagina"/>
          <w:rFonts w:ascii="Times New Roman" w:hAnsi="Times New Roman"/>
          <w:sz w:val="24"/>
          <w:szCs w:val="24"/>
        </w:rPr>
        <w:footnoteReference w:id="69"/>
      </w:r>
      <w:r w:rsidRPr="00CB6A61">
        <w:rPr>
          <w:rFonts w:ascii="Times New Roman" w:hAnsi="Times New Roman"/>
          <w:sz w:val="24"/>
          <w:szCs w:val="24"/>
        </w:rPr>
        <w:t>. Cristo è lo «specchio» in cui il credente «</w:t>
      </w:r>
      <w:r w:rsidRPr="00CB6A61">
        <w:rPr>
          <w:rFonts w:ascii="Times New Roman" w:hAnsi="Times New Roman"/>
          <w:sz w:val="24"/>
          <w:szCs w:val="24"/>
          <w:lang w:eastAsia="it-IT"/>
        </w:rPr>
        <w:t>scopre la propria immagine realizza</w:t>
      </w:r>
      <w:r w:rsidRPr="00CB6A61">
        <w:rPr>
          <w:rFonts w:ascii="Times New Roman" w:hAnsi="Times New Roman"/>
          <w:sz w:val="24"/>
          <w:szCs w:val="24"/>
          <w:lang w:eastAsia="it-IT"/>
        </w:rPr>
        <w:softHyphen/>
        <w:t>ta</w:t>
      </w:r>
      <w:r w:rsidRPr="00CB6A61">
        <w:rPr>
          <w:rFonts w:ascii="Times New Roman" w:hAnsi="Times New Roman"/>
          <w:sz w:val="24"/>
          <w:szCs w:val="24"/>
        </w:rPr>
        <w:t>», per cui il cristiano «</w:t>
      </w:r>
      <w:r w:rsidRPr="00CB6A61">
        <w:rPr>
          <w:rFonts w:ascii="Times New Roman" w:hAnsi="Times New Roman"/>
          <w:sz w:val="24"/>
          <w:szCs w:val="24"/>
          <w:lang w:eastAsia="it-IT"/>
        </w:rPr>
        <w:t>comprende se stesso in questo corpo, in relazione originaria a Cristo e ai fratelli nella fede</w:t>
      </w:r>
      <w:r w:rsidRPr="00CB6A61">
        <w:rPr>
          <w:rFonts w:ascii="Times New Roman" w:hAnsi="Times New Roman"/>
          <w:sz w:val="24"/>
          <w:szCs w:val="24"/>
        </w:rPr>
        <w:t>», realizzando così nella comunione ecclesiale lo «</w:t>
      </w:r>
      <w:r w:rsidRPr="00CB6A61">
        <w:rPr>
          <w:rFonts w:ascii="Times New Roman" w:hAnsi="Times New Roman"/>
          <w:sz w:val="24"/>
          <w:szCs w:val="24"/>
          <w:lang w:eastAsia="it-IT"/>
        </w:rPr>
        <w:t>sguardo plenario di Cristo sul mondo</w:t>
      </w:r>
      <w:r w:rsidRPr="00CB6A61">
        <w:rPr>
          <w:rFonts w:ascii="Times New Roman" w:hAnsi="Times New Roman"/>
          <w:sz w:val="24"/>
          <w:szCs w:val="24"/>
        </w:rPr>
        <w:t>»</w:t>
      </w:r>
      <w:r w:rsidRPr="00CB6A61">
        <w:rPr>
          <w:rStyle w:val="Rimandonotaapidipagina"/>
          <w:rFonts w:ascii="Times New Roman" w:hAnsi="Times New Roman"/>
          <w:sz w:val="24"/>
          <w:szCs w:val="24"/>
        </w:rPr>
        <w:footnoteReference w:id="70"/>
      </w:r>
      <w:r w:rsidRPr="00CB6A61">
        <w:rPr>
          <w:rFonts w:ascii="Times New Roman" w:hAnsi="Times New Roman"/>
          <w:sz w:val="24"/>
          <w:szCs w:val="24"/>
        </w:rPr>
        <w:t>.</w:t>
      </w:r>
    </w:p>
    <w:p w:rsidR="006D11CD" w:rsidRPr="00CB6A61" w:rsidRDefault="006D11CD" w:rsidP="003C3410">
      <w:pPr>
        <w:pStyle w:val="Paragrafoelenco1"/>
        <w:numPr>
          <w:ilvl w:val="0"/>
          <w:numId w:val="4"/>
        </w:numPr>
        <w:ind w:left="0" w:right="-1" w:firstLine="142"/>
        <w:rPr>
          <w:rFonts w:ascii="Times New Roman" w:hAnsi="Times New Roman"/>
          <w:sz w:val="24"/>
          <w:szCs w:val="24"/>
        </w:rPr>
      </w:pPr>
      <w:r w:rsidRPr="00CB6A61">
        <w:rPr>
          <w:rFonts w:ascii="Times New Roman" w:hAnsi="Times New Roman"/>
          <w:sz w:val="24"/>
          <w:szCs w:val="24"/>
        </w:rPr>
        <w:t>Sviluppare uno sguardo e un ascolto continuo verso le istanze, le domande i bisogni del tempo e delle persone, in forza del «pensiero di Cristo», con il conforto di un discernimento comunitario, sotto la guida dei pastori, nel continuo riferimento alla Parola</w:t>
      </w:r>
      <w:r w:rsidRPr="00CB6A61">
        <w:rPr>
          <w:rStyle w:val="Rimandonotaapidipagina"/>
          <w:rFonts w:ascii="Times New Roman" w:hAnsi="Times New Roman"/>
          <w:sz w:val="24"/>
          <w:szCs w:val="24"/>
        </w:rPr>
        <w:footnoteReference w:id="71"/>
      </w:r>
      <w:r w:rsidRPr="00CB6A61">
        <w:rPr>
          <w:rFonts w:ascii="Times New Roman" w:hAnsi="Times New Roman"/>
          <w:sz w:val="24"/>
          <w:szCs w:val="24"/>
        </w:rPr>
        <w:t>.</w:t>
      </w:r>
    </w:p>
    <w:p w:rsidR="006D11CD" w:rsidRPr="00CB6A61" w:rsidRDefault="006D11CD" w:rsidP="003C3410">
      <w:pPr>
        <w:pStyle w:val="Paragrafoelenco1"/>
        <w:numPr>
          <w:ilvl w:val="0"/>
          <w:numId w:val="4"/>
        </w:numPr>
        <w:ind w:left="0" w:right="-1" w:firstLine="142"/>
        <w:rPr>
          <w:rFonts w:ascii="Times New Roman" w:hAnsi="Times New Roman"/>
          <w:sz w:val="24"/>
          <w:szCs w:val="24"/>
        </w:rPr>
      </w:pPr>
      <w:r w:rsidRPr="00CB6A61">
        <w:rPr>
          <w:rFonts w:ascii="Times New Roman" w:hAnsi="Times New Roman"/>
          <w:sz w:val="24"/>
          <w:szCs w:val="24"/>
        </w:rPr>
        <w:t>Sostenere la fedeltà a Dio e all’uomo: «</w:t>
      </w:r>
      <w:r w:rsidRPr="00CB6A61">
        <w:rPr>
          <w:rFonts w:ascii="Times New Roman" w:hAnsi="Times New Roman"/>
          <w:snapToGrid w:val="0"/>
          <w:sz w:val="24"/>
          <w:szCs w:val="24"/>
          <w:lang w:eastAsia="it-IT"/>
        </w:rPr>
        <w:t xml:space="preserve">non si tratta di due preoccupazioni diverse, bensì di un unico atteggiamento spirituale, che porta </w:t>
      </w:r>
      <w:smartTag w:uri="urn:schemas-microsoft-com:office:smarttags" w:element="PersonName">
        <w:smartTagPr>
          <w:attr w:name="ProductID" w:val="la Chiesa"/>
        </w:smartTagPr>
        <w:r w:rsidRPr="00CB6A61">
          <w:rPr>
            <w:rFonts w:ascii="Times New Roman" w:hAnsi="Times New Roman"/>
            <w:snapToGrid w:val="0"/>
            <w:sz w:val="24"/>
            <w:szCs w:val="24"/>
            <w:lang w:eastAsia="it-IT"/>
          </w:rPr>
          <w:t>la Chiesa</w:t>
        </w:r>
      </w:smartTag>
      <w:r w:rsidRPr="00CB6A61">
        <w:rPr>
          <w:rFonts w:ascii="Times New Roman" w:hAnsi="Times New Roman"/>
          <w:snapToGrid w:val="0"/>
          <w:sz w:val="24"/>
          <w:szCs w:val="24"/>
          <w:lang w:eastAsia="it-IT"/>
        </w:rPr>
        <w:t xml:space="preserve"> a scegliere le vie più adatte, per esercitare la sua mediazione tra Dio e gli uomini. È l’atteggiamento della carità di Cristo, Verbo di Dio fatto carne»</w:t>
      </w:r>
      <w:r w:rsidRPr="00CB6A61">
        <w:rPr>
          <w:rStyle w:val="Rimandonotaapidipagina"/>
          <w:rFonts w:ascii="Times New Roman" w:hAnsi="Times New Roman"/>
          <w:snapToGrid w:val="0"/>
          <w:sz w:val="24"/>
          <w:szCs w:val="24"/>
          <w:lang w:eastAsia="it-IT"/>
        </w:rPr>
        <w:footnoteReference w:id="72"/>
      </w:r>
      <w:r w:rsidRPr="00CB6A61">
        <w:rPr>
          <w:rFonts w:ascii="Times New Roman" w:hAnsi="Times New Roman"/>
          <w:snapToGrid w:val="0"/>
          <w:sz w:val="24"/>
          <w:szCs w:val="24"/>
          <w:lang w:eastAsia="it-IT"/>
        </w:rPr>
        <w:t>.</w:t>
      </w:r>
    </w:p>
    <w:p w:rsidR="006D11CD" w:rsidRPr="00CB6A61" w:rsidRDefault="006D11CD" w:rsidP="003C3410">
      <w:pPr>
        <w:pStyle w:val="Paragrafoelenco1"/>
        <w:numPr>
          <w:ilvl w:val="0"/>
          <w:numId w:val="4"/>
        </w:numPr>
        <w:ind w:left="0" w:right="-1" w:firstLine="142"/>
        <w:rPr>
          <w:rFonts w:ascii="Times New Roman" w:hAnsi="Times New Roman"/>
          <w:sz w:val="24"/>
          <w:szCs w:val="24"/>
        </w:rPr>
      </w:pPr>
      <w:r w:rsidRPr="00CB6A61">
        <w:rPr>
          <w:rFonts w:ascii="Times New Roman" w:hAnsi="Times New Roman"/>
          <w:sz w:val="24"/>
          <w:szCs w:val="24"/>
        </w:rPr>
        <w:t>Educare a esprimere con la vita e la parola ciò che si è ricevuto (</w:t>
      </w:r>
      <w:r w:rsidRPr="00CB6A61">
        <w:rPr>
          <w:rFonts w:ascii="Times New Roman" w:hAnsi="Times New Roman"/>
          <w:i/>
          <w:sz w:val="24"/>
          <w:szCs w:val="24"/>
        </w:rPr>
        <w:t>redditio</w:t>
      </w:r>
      <w:r w:rsidRPr="00CB6A61">
        <w:rPr>
          <w:rFonts w:ascii="Times New Roman" w:hAnsi="Times New Roman"/>
          <w:sz w:val="24"/>
          <w:szCs w:val="24"/>
        </w:rPr>
        <w:t>). Il cristiano è un testimone che, per rendere ragione della sua fede, impara a narrare ciò che Dio ha fatto nella sua vita, suscitando così negli altri la speranza e il desiderio di Gesù.</w:t>
      </w:r>
      <w:r w:rsidRPr="00CB6A61">
        <w:rPr>
          <w:rStyle w:val="Rimandonotaapidipagina"/>
          <w:rFonts w:ascii="Times New Roman" w:hAnsi="Times New Roman"/>
          <w:sz w:val="24"/>
          <w:szCs w:val="24"/>
        </w:rPr>
        <w:footnoteReference w:id="73"/>
      </w:r>
      <w:r w:rsidRPr="00CB6A61">
        <w:rPr>
          <w:rFonts w:ascii="Times New Roman" w:hAnsi="Times New Roman"/>
          <w:sz w:val="24"/>
          <w:szCs w:val="24"/>
        </w:rPr>
        <w:t xml:space="preserve"> Questo avviene attraverso una circolarità virtuosa, un richiamo costante tra conoscenza ed esperienza, in cui la fede illumina la vita e le opere di carità illuminano la fede: nel proporla evangelizzano.</w:t>
      </w:r>
    </w:p>
    <w:p w:rsidR="006D11CD" w:rsidRPr="009F4CD4" w:rsidRDefault="006D11CD" w:rsidP="00286230">
      <w:pPr>
        <w:ind w:right="-1" w:firstLine="142"/>
        <w:rPr>
          <w:rFonts w:ascii="Times New Roman" w:hAnsi="Times New Roman"/>
          <w:sz w:val="24"/>
          <w:szCs w:val="24"/>
        </w:rPr>
      </w:pPr>
      <w:r w:rsidRPr="009F4CD4">
        <w:rPr>
          <w:rFonts w:ascii="Times New Roman" w:hAnsi="Times New Roman"/>
          <w:sz w:val="24"/>
          <w:szCs w:val="24"/>
        </w:rPr>
        <w:t xml:space="preserve">Queste quattro finalità – e più in generale l’azione catechistica </w:t>
      </w:r>
      <w:r w:rsidRPr="009F4CD4">
        <w:rPr>
          <w:rFonts w:ascii="Times New Roman" w:hAnsi="Times New Roman"/>
          <w:i/>
          <w:sz w:val="24"/>
          <w:szCs w:val="24"/>
        </w:rPr>
        <w:t>con</w:t>
      </w:r>
      <w:r w:rsidRPr="009F4CD4">
        <w:rPr>
          <w:rFonts w:ascii="Times New Roman" w:hAnsi="Times New Roman"/>
          <w:sz w:val="24"/>
          <w:szCs w:val="24"/>
        </w:rPr>
        <w:t xml:space="preserve"> e </w:t>
      </w:r>
      <w:r w:rsidRPr="009F4CD4">
        <w:rPr>
          <w:rFonts w:ascii="Times New Roman" w:hAnsi="Times New Roman"/>
          <w:i/>
          <w:sz w:val="24"/>
          <w:szCs w:val="24"/>
        </w:rPr>
        <w:t>per</w:t>
      </w:r>
      <w:r w:rsidRPr="009F4CD4">
        <w:rPr>
          <w:rFonts w:ascii="Times New Roman" w:hAnsi="Times New Roman"/>
          <w:sz w:val="24"/>
          <w:szCs w:val="24"/>
        </w:rPr>
        <w:t xml:space="preserve"> gli adulti – non possono essere pensate in forma di comunicazione unidirezionale; richiedono, piuttosto, il coinvolgimento attivo degli adulti stessi che non sono solo recettori, ma depositari dello Spirito del Vangelo, nelle pieghe della loro vita. </w:t>
      </w:r>
      <w:r w:rsidR="00B11399" w:rsidRPr="009F4CD4">
        <w:rPr>
          <w:rFonts w:ascii="Times New Roman" w:hAnsi="Times New Roman"/>
          <w:sz w:val="24"/>
          <w:szCs w:val="24"/>
        </w:rPr>
        <w:t xml:space="preserve">Nelle nostre comunità </w:t>
      </w:r>
      <w:r w:rsidRPr="009F4CD4">
        <w:rPr>
          <w:rFonts w:ascii="Times New Roman" w:hAnsi="Times New Roman"/>
          <w:sz w:val="24"/>
          <w:szCs w:val="24"/>
        </w:rPr>
        <w:t xml:space="preserve">«un’attenzione particolare andrà riservata alla </w:t>
      </w:r>
      <w:r w:rsidRPr="009F4CD4">
        <w:rPr>
          <w:rFonts w:ascii="Times New Roman" w:hAnsi="Times New Roman"/>
          <w:i/>
          <w:sz w:val="24"/>
          <w:szCs w:val="24"/>
        </w:rPr>
        <w:t xml:space="preserve">prima </w:t>
      </w:r>
      <w:r w:rsidRPr="009F4CD4">
        <w:rPr>
          <w:rFonts w:ascii="Times New Roman" w:hAnsi="Times New Roman"/>
          <w:i/>
          <w:sz w:val="24"/>
          <w:szCs w:val="24"/>
        </w:rPr>
        <w:lastRenderedPageBreak/>
        <w:t>fase</w:t>
      </w:r>
      <w:r w:rsidRPr="009F4CD4">
        <w:rPr>
          <w:rFonts w:ascii="Times New Roman" w:hAnsi="Times New Roman"/>
          <w:sz w:val="24"/>
          <w:szCs w:val="24"/>
        </w:rPr>
        <w:t xml:space="preserve"> dell’età adulta, quando si assumono nuove responsabilità nel campo del lavoro, della famiglia e della società»</w:t>
      </w:r>
      <w:r w:rsidRPr="009F4CD4">
        <w:rPr>
          <w:rStyle w:val="Rimandonotaapidipagina"/>
          <w:rFonts w:ascii="Times New Roman" w:hAnsi="Times New Roman"/>
          <w:sz w:val="24"/>
          <w:szCs w:val="24"/>
        </w:rPr>
        <w:footnoteReference w:id="74"/>
      </w:r>
      <w:r w:rsidRPr="009F4CD4">
        <w:rPr>
          <w:rFonts w:ascii="Times New Roman" w:hAnsi="Times New Roman"/>
          <w:sz w:val="24"/>
          <w:szCs w:val="24"/>
        </w:rPr>
        <w:t>.</w:t>
      </w:r>
    </w:p>
    <w:p w:rsidR="006D11CD" w:rsidRPr="009F4CD4" w:rsidRDefault="006D11CD" w:rsidP="00286230">
      <w:pPr>
        <w:ind w:right="-1" w:firstLine="142"/>
        <w:rPr>
          <w:rFonts w:ascii="Times New Roman" w:hAnsi="Times New Roman"/>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 xml:space="preserve">La catechesi </w:t>
      </w:r>
      <w:r w:rsidRPr="00CB6A61">
        <w:rPr>
          <w:rFonts w:ascii="Times New Roman" w:hAnsi="Times New Roman"/>
          <w:b/>
          <w:i/>
          <w:noProof/>
          <w:sz w:val="24"/>
          <w:szCs w:val="24"/>
        </w:rPr>
        <w:t>per</w:t>
      </w:r>
      <w:r w:rsidRPr="00CB6A61">
        <w:rPr>
          <w:rFonts w:ascii="Times New Roman" w:hAnsi="Times New Roman"/>
          <w:b/>
          <w:noProof/>
          <w:sz w:val="24"/>
          <w:szCs w:val="24"/>
        </w:rPr>
        <w:t xml:space="preserve"> e </w:t>
      </w:r>
      <w:r w:rsidRPr="00CB6A61">
        <w:rPr>
          <w:rFonts w:ascii="Times New Roman" w:hAnsi="Times New Roman"/>
          <w:b/>
          <w:i/>
          <w:noProof/>
          <w:sz w:val="24"/>
          <w:szCs w:val="24"/>
        </w:rPr>
        <w:t>con</w:t>
      </w:r>
      <w:r w:rsidRPr="00CB6A61">
        <w:rPr>
          <w:rFonts w:ascii="Times New Roman" w:hAnsi="Times New Roman"/>
          <w:b/>
          <w:noProof/>
          <w:sz w:val="24"/>
          <w:szCs w:val="24"/>
        </w:rPr>
        <w:t xml:space="preserve"> i giovani</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sz w:val="24"/>
          <w:szCs w:val="24"/>
        </w:rPr>
        <w:t>La centralità degli adulti, infine, va necessariamente coordinata con un’attenzione non episodica ai giovani. Siamo consapevoli che «è presente nei giovani una grande sete di significato, di verità e di amore. Da questa domanda, che talvolta rimane inespressa, può muovere il processo educativo»</w:t>
      </w:r>
      <w:r w:rsidRPr="00CB6A61">
        <w:rPr>
          <w:rStyle w:val="Rimandonotaapidipagina"/>
          <w:rFonts w:ascii="Times New Roman" w:hAnsi="Times New Roman"/>
          <w:sz w:val="24"/>
          <w:szCs w:val="24"/>
        </w:rPr>
        <w:footnoteReference w:id="75"/>
      </w:r>
      <w:r w:rsidRPr="00CB6A61">
        <w:rPr>
          <w:rFonts w:ascii="Times New Roman" w:hAnsi="Times New Roman"/>
          <w:sz w:val="24"/>
          <w:szCs w:val="24"/>
        </w:rPr>
        <w:t>. L’ascolto, l’accoglienza, la proposta e l’aiuto nei confronti delle fasce giovanili sono un banco di prova anche della sensibilità missionaria delle comunità.</w:t>
      </w:r>
    </w:p>
    <w:p w:rsidR="006D11CD" w:rsidRPr="00CB6A61" w:rsidRDefault="006D11CD" w:rsidP="00286230">
      <w:pPr>
        <w:widowControl w:val="0"/>
        <w:ind w:right="-1" w:firstLine="142"/>
        <w:rPr>
          <w:rFonts w:ascii="Times New Roman" w:hAnsi="Times New Roman"/>
          <w:sz w:val="24"/>
        </w:rPr>
      </w:pPr>
      <w:r w:rsidRPr="00CB6A61">
        <w:rPr>
          <w:rFonts w:ascii="Times New Roman" w:hAnsi="Times New Roman"/>
          <w:sz w:val="24"/>
        </w:rPr>
        <w:t xml:space="preserve">Ogni età comporta dei cambiamenti che chiamano in causa la propria dimensione religiosa e la propria fede. Per questo motivo si potrebbe dire che il cammino di fede iniziato da bambini richiede durante la vita diversi «nuovi inizi»: comporta che ci si riappropri dei contenuti e delle scelte a misura del mutare dell’età e delle situazioni. Nella fase di raccordo tra catechesi per l’Iniziazione Cristiana e catechesi permanente, i giovani sono chiamati a divenire responsabili diretti della propria vita di fede, avendo come obiettivo un graduale e sempre maggiore inserimento nella comunità ecclesiale locale, fino a rendersi sempre più parte attiva del popolo di Dio. </w:t>
      </w:r>
    </w:p>
    <w:p w:rsidR="00DC674C" w:rsidRPr="009F4CD4" w:rsidRDefault="006D11CD" w:rsidP="00286230">
      <w:pPr>
        <w:widowControl w:val="0"/>
        <w:ind w:right="-1" w:firstLine="142"/>
        <w:rPr>
          <w:rFonts w:ascii="Times New Roman" w:hAnsi="Times New Roman"/>
          <w:sz w:val="24"/>
        </w:rPr>
      </w:pPr>
      <w:r w:rsidRPr="00CB6A61">
        <w:rPr>
          <w:rFonts w:ascii="Times New Roman" w:hAnsi="Times New Roman"/>
          <w:sz w:val="24"/>
        </w:rPr>
        <w:t xml:space="preserve">Questo coinvolgimento favorirà l’abbattimento delle distanze tra fede e vita quotidiana, cosicché i </w:t>
      </w:r>
      <w:r w:rsidRPr="009F4CD4">
        <w:rPr>
          <w:rFonts w:ascii="Times New Roman" w:hAnsi="Times New Roman"/>
          <w:sz w:val="24"/>
        </w:rPr>
        <w:t xml:space="preserve">giovani stessi diverranno a loro volta evangelizzatori dei coetanei. Affinché questo percorso mistagogico possa avere efficacia, sarà necessario che sia </w:t>
      </w:r>
      <w:r w:rsidR="00B11399" w:rsidRPr="009F4CD4">
        <w:rPr>
          <w:rFonts w:ascii="Times New Roman" w:hAnsi="Times New Roman"/>
          <w:sz w:val="24"/>
        </w:rPr>
        <w:t>arricchito da esperienze di preghiera e da un’approfondita riflessione sulla Parola di Dio e sulla dottrina della Chiesa; sia scandito da una vita sacramentale e soprattutto dall’eucaristia domenicale; sia sostenuto da iniziative di fraternità, di carità e di volontariato; promuova il confronto fra cultura e Vangelo; preveda l’assunzione dei primi impegni nella</w:t>
      </w:r>
      <w:r w:rsidR="00DC674C" w:rsidRPr="009F4CD4">
        <w:rPr>
          <w:rFonts w:ascii="Times New Roman" w:hAnsi="Times New Roman"/>
          <w:sz w:val="24"/>
        </w:rPr>
        <w:t xml:space="preserve"> comunità ecclesiale e civile.</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sz w:val="24"/>
        </w:rPr>
        <w:t xml:space="preserve">Occorre pertanto riqualificare la cura pastorale del periodo adolescenziale sia nella sua fase iniziale (12-14 anni), che nella sua fase centrale (15-18 anni), recuperando il prezioso lavoro svolto con il </w:t>
      </w:r>
      <w:r w:rsidRPr="00CB6A61">
        <w:rPr>
          <w:rFonts w:ascii="Times New Roman" w:hAnsi="Times New Roman"/>
          <w:i/>
          <w:sz w:val="24"/>
        </w:rPr>
        <w:t>Catechismo dei giovani/1</w:t>
      </w:r>
      <w:r w:rsidRPr="00CB6A61">
        <w:rPr>
          <w:rFonts w:ascii="Times New Roman" w:hAnsi="Times New Roman"/>
          <w:sz w:val="24"/>
        </w:rPr>
        <w:t xml:space="preserve">. Appare urgente che le comunità, anche in stretta connessione con le associazioni e con i movimenti impegnati direttamente con queste fasce di età, pensino a percorsi significativi e strutturati per gli adolescenti, caratterizzati da alcuni elementi propri in ordine ai contenuti, ai linguaggi, ai metodi e ai segni. </w:t>
      </w:r>
      <w:r w:rsidRPr="00CB6A61">
        <w:rPr>
          <w:rFonts w:ascii="Times New Roman" w:hAnsi="Times New Roman"/>
          <w:noProof/>
          <w:sz w:val="24"/>
          <w:szCs w:val="24"/>
        </w:rPr>
        <w:t xml:space="preserve">Sarà opportuno avviare nelle Diocesi momenti di confronto organico a ogni livello tra le strutture pastorali a servizio della catechesi e della pastorale giovanile, valorizzando i catechismi e promuovendo nuovi sussidi e itinerari. </w:t>
      </w:r>
      <w:r w:rsidRPr="00CB6A61">
        <w:rPr>
          <w:rFonts w:ascii="Times New Roman" w:hAnsi="Times New Roman"/>
          <w:sz w:val="24"/>
        </w:rPr>
        <w:t xml:space="preserve">In tal senso, è stata richiesta da autorevoli soggetti </w:t>
      </w:r>
      <w:r w:rsidR="005C0E11" w:rsidRPr="005C0E11">
        <w:rPr>
          <w:rFonts w:ascii="Times New Roman" w:hAnsi="Times New Roman"/>
          <w:color w:val="0000FF"/>
          <w:sz w:val="24"/>
        </w:rPr>
        <w:t xml:space="preserve">- </w:t>
      </w:r>
      <w:r w:rsidRPr="00CB6A61">
        <w:rPr>
          <w:rFonts w:ascii="Times New Roman" w:hAnsi="Times New Roman"/>
          <w:sz w:val="24"/>
        </w:rPr>
        <w:t>episcopati regionali, centri catechistici e uffici pastorali</w:t>
      </w:r>
      <w:r w:rsidR="005C0E11">
        <w:rPr>
          <w:rFonts w:ascii="Times New Roman" w:hAnsi="Times New Roman"/>
          <w:color w:val="0000FF"/>
          <w:sz w:val="24"/>
        </w:rPr>
        <w:t xml:space="preserve"> -</w:t>
      </w:r>
      <w:r w:rsidRPr="00CB6A61">
        <w:rPr>
          <w:rFonts w:ascii="Times New Roman" w:hAnsi="Times New Roman"/>
          <w:sz w:val="24"/>
        </w:rPr>
        <w:t xml:space="preserve"> una sostanziale revisione dei catechismi per queste fasce di età</w:t>
      </w:r>
      <w:r w:rsidRPr="00CB6A61">
        <w:rPr>
          <w:rStyle w:val="Rimandonotaapidipagina"/>
          <w:rFonts w:ascii="Times New Roman" w:hAnsi="Times New Roman"/>
          <w:sz w:val="24"/>
        </w:rPr>
        <w:footnoteReference w:id="76"/>
      </w:r>
      <w:r w:rsidRPr="00CB6A61">
        <w:rPr>
          <w:rFonts w:ascii="Times New Roman" w:hAnsi="Times New Roman"/>
          <w:sz w:val="24"/>
        </w:rPr>
        <w:t>.</w:t>
      </w:r>
    </w:p>
    <w:p w:rsidR="006D11CD" w:rsidRPr="009F4CD4" w:rsidRDefault="006D11CD" w:rsidP="00286230">
      <w:pPr>
        <w:widowControl w:val="0"/>
        <w:ind w:right="-1" w:firstLine="142"/>
        <w:rPr>
          <w:rFonts w:ascii="Times New Roman" w:hAnsi="Times New Roman"/>
          <w:noProof/>
          <w:sz w:val="24"/>
          <w:szCs w:val="24"/>
        </w:rPr>
      </w:pPr>
      <w:r w:rsidRPr="00CB6A61">
        <w:rPr>
          <w:rFonts w:ascii="Times New Roman" w:hAnsi="Times New Roman"/>
          <w:sz w:val="24"/>
          <w:szCs w:val="24"/>
        </w:rPr>
        <w:t xml:space="preserve">Accanto alla preoccupazione di un cammino formativo, sarà necessario riflettere sulle forme di incontro e di primo annuncio con le nuove generazioni, favorendo l’assunzione di una mentalità missionaria delle comunità in questo ambito. Entrare nel vissuto dei giovani e proporre luoghi e attività di loro interesse è la via privilegiata per un percorso che coniughi insieme le diverse </w:t>
      </w:r>
      <w:r w:rsidRPr="009F4CD4">
        <w:rPr>
          <w:rFonts w:ascii="Times New Roman" w:hAnsi="Times New Roman"/>
          <w:sz w:val="24"/>
          <w:szCs w:val="24"/>
        </w:rPr>
        <w:t>d</w:t>
      </w:r>
      <w:r w:rsidR="005C0E11" w:rsidRPr="009F4CD4">
        <w:rPr>
          <w:rFonts w:ascii="Times New Roman" w:hAnsi="Times New Roman"/>
          <w:sz w:val="24"/>
          <w:szCs w:val="24"/>
        </w:rPr>
        <w:t xml:space="preserve">imensioni della vita cristiana: </w:t>
      </w:r>
      <w:r w:rsidRPr="009F4CD4">
        <w:rPr>
          <w:rFonts w:ascii="Times New Roman" w:hAnsi="Times New Roman"/>
          <w:sz w:val="24"/>
          <w:szCs w:val="24"/>
        </w:rPr>
        <w:t>fede, r</w:t>
      </w:r>
      <w:r w:rsidR="005C0E11" w:rsidRPr="009F4CD4">
        <w:rPr>
          <w:rFonts w:ascii="Times New Roman" w:hAnsi="Times New Roman"/>
          <w:sz w:val="24"/>
          <w:szCs w:val="24"/>
        </w:rPr>
        <w:t>elazioni, affettività e cultura</w:t>
      </w:r>
      <w:r w:rsidRPr="009F4CD4">
        <w:rPr>
          <w:rFonts w:ascii="Times New Roman" w:hAnsi="Times New Roman"/>
          <w:sz w:val="24"/>
          <w:szCs w:val="24"/>
        </w:rPr>
        <w:t xml:space="preserve">. A questo processo concorrono diverse dimensioni: liturgia e preghiera, vita comunitaria, servizio di carità, testimonianza, attività, formazione, riflessione culturale sul territorio, volontariato, impegno civile e di promozione umana, impegno nella </w:t>
      </w:r>
      <w:r w:rsidRPr="009F4CD4">
        <w:rPr>
          <w:rFonts w:ascii="Times New Roman" w:hAnsi="Times New Roman"/>
          <w:i/>
          <w:sz w:val="24"/>
          <w:szCs w:val="24"/>
        </w:rPr>
        <w:t>missio ad gentes</w:t>
      </w:r>
      <w:r w:rsidRPr="009F4CD4">
        <w:rPr>
          <w:rFonts w:ascii="Times New Roman" w:hAnsi="Times New Roman"/>
          <w:sz w:val="24"/>
          <w:szCs w:val="24"/>
        </w:rPr>
        <w:t xml:space="preserve">. Tale percorso richiede e coinvolge diverse figure con un ruolo di </w:t>
      </w:r>
      <w:r w:rsidRPr="009F4CD4">
        <w:rPr>
          <w:rFonts w:ascii="Times New Roman" w:hAnsi="Times New Roman"/>
          <w:sz w:val="24"/>
          <w:szCs w:val="24"/>
        </w:rPr>
        <w:lastRenderedPageBreak/>
        <w:t>accompagnatori-testimoni: sacerdoti, genitori, catechisti, insegnanti, evangelizzatori di strada, animatori di gruppo, operatori della carità. L’Oratorio rimane una proposta valida, con tutte le innovazioni pastorali, umane e sociali che presuppone</w:t>
      </w:r>
      <w:r w:rsidRPr="009F4CD4">
        <w:rPr>
          <w:rStyle w:val="Rimandonotaapidipagina"/>
          <w:rFonts w:ascii="Times New Roman" w:hAnsi="Times New Roman"/>
          <w:sz w:val="24"/>
          <w:szCs w:val="24"/>
        </w:rPr>
        <w:footnoteReference w:id="77"/>
      </w:r>
      <w:r w:rsidRPr="009F4CD4">
        <w:rPr>
          <w:rFonts w:ascii="Times New Roman" w:hAnsi="Times New Roman"/>
          <w:sz w:val="24"/>
          <w:szCs w:val="24"/>
        </w:rPr>
        <w:t>.</w:t>
      </w:r>
    </w:p>
    <w:p w:rsidR="006D11CD" w:rsidRPr="00CB6A61" w:rsidRDefault="006D11CD" w:rsidP="00286230">
      <w:pPr>
        <w:widowControl w:val="0"/>
        <w:ind w:right="-1" w:firstLine="142"/>
        <w:rPr>
          <w:rFonts w:ascii="Times New Roman" w:hAnsi="Times New Roman"/>
          <w:sz w:val="24"/>
          <w:szCs w:val="24"/>
          <w:lang w:eastAsia="it-IT"/>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lang w:eastAsia="it-IT"/>
        </w:rPr>
      </w:pPr>
      <w:r w:rsidRPr="00CB6A61">
        <w:rPr>
          <w:rFonts w:ascii="Times New Roman" w:hAnsi="Times New Roman"/>
          <w:b/>
          <w:sz w:val="24"/>
          <w:szCs w:val="24"/>
          <w:lang w:eastAsia="it-IT"/>
        </w:rPr>
        <w:t>Una costatazione ed un impegno</w:t>
      </w:r>
    </w:p>
    <w:p w:rsidR="006D11CD" w:rsidRPr="00CB6A61" w:rsidRDefault="006D11CD" w:rsidP="00286230">
      <w:pPr>
        <w:widowControl w:val="0"/>
        <w:ind w:right="-1" w:firstLine="142"/>
        <w:rPr>
          <w:rFonts w:ascii="Times New Roman" w:hAnsi="Times New Roman"/>
          <w:b/>
          <w:sz w:val="24"/>
          <w:szCs w:val="24"/>
          <w:lang w:eastAsia="it-IT"/>
        </w:rPr>
      </w:pPr>
      <w:r w:rsidRPr="00CB6A61">
        <w:rPr>
          <w:rFonts w:ascii="Times New Roman" w:hAnsi="Times New Roman"/>
          <w:sz w:val="24"/>
          <w:szCs w:val="24"/>
        </w:rPr>
        <w:t xml:space="preserve">Davvero ancora </w:t>
      </w:r>
      <w:r w:rsidRPr="00CB6A61">
        <w:rPr>
          <w:rFonts w:ascii="Times New Roman" w:hAnsi="Times New Roman"/>
          <w:i/>
          <w:sz w:val="24"/>
          <w:szCs w:val="24"/>
        </w:rPr>
        <w:t>poche energie</w:t>
      </w:r>
      <w:r w:rsidRPr="00CB6A61">
        <w:rPr>
          <w:rFonts w:ascii="Times New Roman" w:hAnsi="Times New Roman"/>
          <w:sz w:val="24"/>
          <w:szCs w:val="24"/>
        </w:rPr>
        <w:t xml:space="preserve"> vengono riservate per una testimonianza e un annuncio di fede nel mondo: la maggior parte sono spese all’interno dell’universo ecclesiale, per il mantenimento e il miglioramento dei tanti percorsi attivati. </w:t>
      </w:r>
      <w:r w:rsidRPr="00CB6A61">
        <w:rPr>
          <w:rFonts w:ascii="Times New Roman" w:hAnsi="Times New Roman"/>
          <w:sz w:val="24"/>
          <w:szCs w:val="24"/>
          <w:lang w:eastAsia="it-IT"/>
        </w:rPr>
        <w:t>Di fronte agli scenari della nuova evangelizzazione, i testimoni per essere credibili devono saper parlare i linguaggi del loro tempo, annunciando dal di dentro le ragioni della speranza che li anima. Un simile compito non può essere immaginato in modo estemporaneo, ma richiede attenzione, educazione e cura. Sarà, inoltre, utile nelle Diocesi dedicare spazio e tempo a un confronto sulle strutture e gli strumenti di cui le comunità cristiane dispongono per rendere i battezzati consapevoli del loro impegno missionario ed evangelizzatore.</w:t>
      </w:r>
    </w:p>
    <w:p w:rsidR="006D11CD" w:rsidRPr="00CB6A61" w:rsidRDefault="006D11CD" w:rsidP="00286230">
      <w:pPr>
        <w:widowControl w:val="0"/>
        <w:ind w:right="-1" w:firstLine="142"/>
        <w:rPr>
          <w:rFonts w:ascii="Times New Roman" w:hAnsi="Times New Roman"/>
          <w:noProof/>
          <w:sz w:val="24"/>
          <w:szCs w:val="24"/>
        </w:rPr>
      </w:pPr>
    </w:p>
    <w:p w:rsidR="006D11CD" w:rsidRPr="00CB6A61" w:rsidRDefault="006D11CD" w:rsidP="003C3410">
      <w:pPr>
        <w:pStyle w:val="Paragrafoelenco1"/>
        <w:widowControl w:val="0"/>
        <w:numPr>
          <w:ilvl w:val="0"/>
          <w:numId w:val="6"/>
        </w:numPr>
        <w:ind w:left="0" w:right="-1" w:firstLine="142"/>
        <w:jc w:val="left"/>
        <w:rPr>
          <w:rFonts w:ascii="Times New Roman" w:hAnsi="Times New Roman"/>
          <w:b/>
          <w:i/>
          <w:noProof/>
          <w:sz w:val="24"/>
          <w:szCs w:val="24"/>
        </w:rPr>
      </w:pPr>
      <w:r w:rsidRPr="00CB6A61">
        <w:rPr>
          <w:rFonts w:ascii="Times New Roman" w:hAnsi="Times New Roman"/>
          <w:b/>
          <w:bCs/>
          <w:i/>
          <w:sz w:val="24"/>
          <w:szCs w:val="24"/>
          <w:lang w:eastAsia="it-IT"/>
        </w:rPr>
        <w:t>Sapere</w:t>
      </w:r>
      <w:r w:rsidRPr="00CB6A61">
        <w:rPr>
          <w:rFonts w:ascii="Times New Roman" w:hAnsi="Times New Roman"/>
          <w:b/>
          <w:bCs/>
          <w:sz w:val="24"/>
          <w:szCs w:val="24"/>
          <w:lang w:eastAsia="it-IT"/>
        </w:rPr>
        <w:t xml:space="preserve"> Gesù</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 xml:space="preserve">In sintesi, il processo catechistico, è un processo armonico, organico e globale, nel quale distinti passaggi si compenetrano in vista della maturazione del cristiano. Accanto alla </w:t>
      </w:r>
      <w:r w:rsidRPr="00CB6A61">
        <w:rPr>
          <w:rFonts w:ascii="Times New Roman" w:hAnsi="Times New Roman"/>
          <w:i/>
          <w:noProof/>
          <w:sz w:val="24"/>
          <w:szCs w:val="24"/>
        </w:rPr>
        <w:t>traditio</w:t>
      </w:r>
      <w:r w:rsidRPr="00CB6A61">
        <w:rPr>
          <w:rFonts w:ascii="Times New Roman" w:hAnsi="Times New Roman"/>
          <w:noProof/>
          <w:sz w:val="24"/>
          <w:szCs w:val="24"/>
        </w:rPr>
        <w:t xml:space="preserve"> o consegna del messaggio cristiano, è fondamentale riscoprire la </w:t>
      </w:r>
      <w:r w:rsidRPr="00CB6A61">
        <w:rPr>
          <w:rFonts w:ascii="Times New Roman" w:hAnsi="Times New Roman"/>
          <w:i/>
          <w:noProof/>
          <w:sz w:val="24"/>
          <w:szCs w:val="24"/>
        </w:rPr>
        <w:t>redditio</w:t>
      </w:r>
      <w:r w:rsidR="005C0E11" w:rsidRPr="005C0E11">
        <w:rPr>
          <w:rFonts w:ascii="Times New Roman" w:hAnsi="Times New Roman"/>
          <w:i/>
          <w:noProof/>
          <w:color w:val="0000FF"/>
          <w:sz w:val="24"/>
          <w:szCs w:val="24"/>
        </w:rPr>
        <w:t>,</w:t>
      </w:r>
      <w:r w:rsidRPr="00CB6A61">
        <w:rPr>
          <w:rFonts w:ascii="Times New Roman" w:hAnsi="Times New Roman"/>
          <w:noProof/>
          <w:sz w:val="24"/>
          <w:szCs w:val="24"/>
        </w:rPr>
        <w:t xml:space="preserve"> ossia la capacità del soggetto di aderire esistenzialmente all’annuncio e ri-narrare in parole e opere quanto gli è stato consegnato. Proprio perché sovente tale </w:t>
      </w:r>
      <w:r w:rsidRPr="00CB6A61">
        <w:rPr>
          <w:rFonts w:ascii="Times New Roman" w:hAnsi="Times New Roman"/>
          <w:i/>
          <w:noProof/>
          <w:sz w:val="24"/>
          <w:szCs w:val="24"/>
        </w:rPr>
        <w:t>redditio</w:t>
      </w:r>
      <w:r w:rsidRPr="00CB6A61">
        <w:rPr>
          <w:rFonts w:ascii="Times New Roman" w:hAnsi="Times New Roman"/>
          <w:noProof/>
          <w:sz w:val="24"/>
          <w:szCs w:val="24"/>
        </w:rPr>
        <w:t xml:space="preserve"> è mancante, va considerata anche la </w:t>
      </w:r>
      <w:r w:rsidRPr="00CB6A61">
        <w:rPr>
          <w:rFonts w:ascii="Times New Roman" w:hAnsi="Times New Roman"/>
          <w:i/>
          <w:noProof/>
          <w:sz w:val="24"/>
          <w:szCs w:val="24"/>
        </w:rPr>
        <w:t>receptio fidei</w:t>
      </w:r>
      <w:r w:rsidRPr="00CB6A61">
        <w:rPr>
          <w:rFonts w:ascii="Times New Roman" w:hAnsi="Times New Roman"/>
          <w:noProof/>
          <w:sz w:val="24"/>
          <w:szCs w:val="24"/>
        </w:rPr>
        <w:t>, cioè l’attenzione alle reali condizioni in cui si trova la persona e, dunque, agli ambiti di vita da raggiungere con il messaggio del Vangelo.</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sz w:val="24"/>
          <w:szCs w:val="24"/>
        </w:rPr>
        <w:t>L’evangelizzazione</w:t>
      </w:r>
      <w:r w:rsidRPr="00CB6A61">
        <w:rPr>
          <w:rFonts w:ascii="Times New Roman" w:eastAsia="ヒラギノ角ゴ Pro W3" w:hAnsi="Times New Roman"/>
          <w:noProof/>
          <w:sz w:val="24"/>
          <w:szCs w:val="24"/>
        </w:rPr>
        <w:t xml:space="preserve"> è </w:t>
      </w:r>
      <w:r w:rsidRPr="00CB6A61">
        <w:rPr>
          <w:rFonts w:ascii="Times New Roman" w:eastAsia="ヒラギノ角ゴ Pro W3" w:hAnsi="Times New Roman"/>
          <w:b/>
          <w:noProof/>
          <w:sz w:val="24"/>
          <w:szCs w:val="24"/>
        </w:rPr>
        <w:t>introduzione viva nella relazione con Gesù</w:t>
      </w:r>
      <w:r w:rsidRPr="00CB6A61">
        <w:rPr>
          <w:rFonts w:ascii="Times New Roman" w:eastAsia="ヒラギノ角ゴ Pro W3" w:hAnsi="Times New Roman"/>
          <w:noProof/>
          <w:sz w:val="24"/>
          <w:szCs w:val="24"/>
        </w:rPr>
        <w:t xml:space="preserve">, che rivela l’amore di Dio in gesti e parole: l’intero progetto catechistico italiano, anche attraverso gli strumenti elaborati, ha inteso mostrare come l’azione evangelizzatrice conduca a questo “cuore”. </w:t>
      </w:r>
      <w:r w:rsidRPr="00CB6A61">
        <w:rPr>
          <w:rFonts w:ascii="Times New Roman" w:hAnsi="Times New Roman"/>
          <w:noProof/>
          <w:sz w:val="24"/>
          <w:szCs w:val="24"/>
        </w:rPr>
        <w:t xml:space="preserve">La catechesi è un </w:t>
      </w:r>
      <w:r w:rsidRPr="00CB6A61">
        <w:rPr>
          <w:rFonts w:ascii="Times New Roman" w:hAnsi="Times New Roman"/>
          <w:i/>
          <w:noProof/>
          <w:sz w:val="24"/>
          <w:szCs w:val="24"/>
        </w:rPr>
        <w:t xml:space="preserve">sapere </w:t>
      </w:r>
      <w:r w:rsidRPr="00CB6A61">
        <w:rPr>
          <w:rFonts w:ascii="Times New Roman" w:hAnsi="Times New Roman"/>
          <w:noProof/>
          <w:sz w:val="24"/>
          <w:szCs w:val="24"/>
        </w:rPr>
        <w:t>Gesù</w:t>
      </w:r>
      <w:r w:rsidRPr="00CB6A61">
        <w:rPr>
          <w:rFonts w:ascii="Times New Roman" w:hAnsi="Times New Roman"/>
          <w:i/>
          <w:noProof/>
          <w:sz w:val="24"/>
          <w:szCs w:val="24"/>
        </w:rPr>
        <w:t xml:space="preserve"> </w:t>
      </w:r>
      <w:r w:rsidRPr="00CB6A61">
        <w:rPr>
          <w:rFonts w:ascii="Times New Roman" w:hAnsi="Times New Roman"/>
          <w:sz w:val="24"/>
          <w:szCs w:val="24"/>
        </w:rPr>
        <w:t>(</w:t>
      </w:r>
      <w:r w:rsidRPr="00CB6A61">
        <w:rPr>
          <w:rFonts w:ascii="Times New Roman" w:hAnsi="Times New Roman"/>
          <w:i/>
          <w:sz w:val="24"/>
          <w:szCs w:val="24"/>
        </w:rPr>
        <w:t>2Cor</w:t>
      </w:r>
      <w:r w:rsidRPr="00CB6A61">
        <w:rPr>
          <w:rFonts w:ascii="Times New Roman" w:hAnsi="Times New Roman"/>
          <w:sz w:val="24"/>
          <w:szCs w:val="24"/>
        </w:rPr>
        <w:t xml:space="preserve"> 2,2)</w:t>
      </w:r>
      <w:r w:rsidRPr="00CB6A61">
        <w:rPr>
          <w:rFonts w:ascii="Times New Roman" w:hAnsi="Times New Roman"/>
          <w:noProof/>
          <w:sz w:val="24"/>
          <w:szCs w:val="24"/>
        </w:rPr>
        <w:t>: incontrarlo, conoscerlo, celebrarlo, viverlo e anche gustarne la bontà e l’amore. Veniamo a conoscere dai Vangeli che questo incontro, essendo una relazione spirituale e profonda tra persone, richiede un’apertura, un «lasciarsi incontrare» da Lui, che ci rivela il Padre e ci dona il suo Spirito; è la condizione per poter proporre ad altri il medesimo incontro</w:t>
      </w:r>
      <w:r w:rsidRPr="00CB6A61">
        <w:rPr>
          <w:rFonts w:ascii="Times New Roman" w:hAnsi="Times New Roman"/>
          <w:sz w:val="24"/>
          <w:szCs w:val="24"/>
          <w:lang w:eastAsia="it-IT"/>
        </w:rPr>
        <w:t>.</w:t>
      </w:r>
    </w:p>
    <w:p w:rsidR="006D11CD"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Nell’esperienza concreta i momenti distinti dell’azione evangelizzatrice si richiamano costantemente: «Abbiamo riscoperto che anche nella cate</w:t>
      </w:r>
      <w:r w:rsidRPr="00CB6A61">
        <w:rPr>
          <w:rFonts w:ascii="Times New Roman" w:hAnsi="Times New Roman"/>
          <w:sz w:val="24"/>
          <w:szCs w:val="24"/>
        </w:rPr>
        <w:softHyphen/>
        <w:t>chesi ha un ruolo fondamentale il primo annuncio o “</w:t>
      </w:r>
      <w:r w:rsidRPr="00CB6A61">
        <w:rPr>
          <w:rFonts w:ascii="Times New Roman" w:hAnsi="Times New Roman"/>
          <w:i/>
          <w:iCs/>
          <w:sz w:val="24"/>
          <w:szCs w:val="24"/>
        </w:rPr>
        <w:t>kerygma</w:t>
      </w:r>
      <w:r w:rsidRPr="00CB6A61">
        <w:rPr>
          <w:rFonts w:ascii="Times New Roman" w:hAnsi="Times New Roman"/>
          <w:sz w:val="24"/>
          <w:szCs w:val="24"/>
        </w:rPr>
        <w:t>”, che deve occupare il centro dell’atti</w:t>
      </w:r>
      <w:r w:rsidRPr="00CB6A61">
        <w:rPr>
          <w:rFonts w:ascii="Times New Roman" w:hAnsi="Times New Roman"/>
          <w:sz w:val="24"/>
          <w:szCs w:val="24"/>
        </w:rPr>
        <w:softHyphen/>
        <w:t xml:space="preserve">vità evangelizzatrice e di ogni intento di rinnovamento ecclesiale. Il </w:t>
      </w:r>
      <w:r w:rsidRPr="00CB6A61">
        <w:rPr>
          <w:rFonts w:ascii="Times New Roman" w:hAnsi="Times New Roman"/>
          <w:i/>
          <w:iCs/>
          <w:sz w:val="24"/>
          <w:szCs w:val="24"/>
        </w:rPr>
        <w:t xml:space="preserve">kerygma </w:t>
      </w:r>
      <w:r w:rsidRPr="00CB6A61">
        <w:rPr>
          <w:rFonts w:ascii="Times New Roman" w:hAnsi="Times New Roman"/>
          <w:sz w:val="24"/>
          <w:szCs w:val="24"/>
        </w:rPr>
        <w:t xml:space="preserve">è trinitario. (…) Quando diciamo che questo annuncio è “il primo”, ciò non significa che sta all’inizio e dopo si dimentica o si sostituisce con altri contenuti che lo superano. È il primo in senso qualitativo, perché è l’annuncio </w:t>
      </w:r>
      <w:r w:rsidRPr="00CB6A61">
        <w:rPr>
          <w:rFonts w:ascii="Times New Roman" w:hAnsi="Times New Roman"/>
          <w:i/>
          <w:iCs/>
          <w:sz w:val="24"/>
          <w:szCs w:val="24"/>
        </w:rPr>
        <w:t>principale</w:t>
      </w:r>
      <w:r w:rsidRPr="00CB6A61">
        <w:rPr>
          <w:rFonts w:ascii="Times New Roman" w:hAnsi="Times New Roman"/>
          <w:sz w:val="24"/>
          <w:szCs w:val="24"/>
        </w:rPr>
        <w:t>, quello che si deve sempre tornare ad ascoltare in modi diversi e che si deve sempre tornare ad annunciare duran</w:t>
      </w:r>
      <w:r w:rsidRPr="00CB6A61">
        <w:rPr>
          <w:rFonts w:ascii="Times New Roman" w:hAnsi="Times New Roman"/>
          <w:sz w:val="24"/>
          <w:szCs w:val="24"/>
        </w:rPr>
        <w:softHyphen/>
        <w:t>te la catechesi in una forma o nell’altra, in tutte le sue tappe e i suoi momenti»</w:t>
      </w:r>
      <w:r w:rsidRPr="00CB6A61">
        <w:rPr>
          <w:rStyle w:val="Rimandonotaapidipagina"/>
          <w:rFonts w:ascii="Times New Roman" w:hAnsi="Times New Roman"/>
          <w:sz w:val="24"/>
          <w:szCs w:val="24"/>
        </w:rPr>
        <w:footnoteReference w:id="78"/>
      </w:r>
      <w:r w:rsidRPr="00CB6A61">
        <w:rPr>
          <w:rFonts w:ascii="Times New Roman" w:hAnsi="Times New Roman"/>
          <w:sz w:val="24"/>
          <w:szCs w:val="24"/>
        </w:rPr>
        <w:t xml:space="preserve">. Questo stupendo testo di papa Francesco ci aiuta a comprendere il rapporto tra il primo annuncio, la catechesi e tutte le altre forme dell’evangelizzazione. Esse non sono passaggi della trasmissione della fede, dove il successivo si lascia alle spalle il precedente; piuttosto, sono cerchi concentrici, dove l’uno rimanda all’altro, dove il primo annuncio alimenta sempre la catechesi </w:t>
      </w:r>
      <w:r w:rsidR="00F30336">
        <w:rPr>
          <w:rFonts w:ascii="Times New Roman" w:hAnsi="Times New Roman"/>
          <w:sz w:val="24"/>
          <w:szCs w:val="24"/>
        </w:rPr>
        <w:t>mentr</w:t>
      </w:r>
      <w:r w:rsidRPr="00CB6A61">
        <w:rPr>
          <w:rFonts w:ascii="Times New Roman" w:hAnsi="Times New Roman"/>
          <w:sz w:val="24"/>
          <w:szCs w:val="24"/>
        </w:rPr>
        <w:t xml:space="preserve">e le diverse forme </w:t>
      </w:r>
      <w:r w:rsidRPr="00CB6A61">
        <w:rPr>
          <w:rFonts w:ascii="Times New Roman" w:hAnsi="Times New Roman"/>
          <w:sz w:val="24"/>
          <w:szCs w:val="24"/>
        </w:rPr>
        <w:lastRenderedPageBreak/>
        <w:t>dell’evangelizzazione e gl</w:t>
      </w:r>
      <w:r w:rsidR="005C0E11">
        <w:rPr>
          <w:rFonts w:ascii="Times New Roman" w:hAnsi="Times New Roman"/>
          <w:sz w:val="24"/>
          <w:szCs w:val="24"/>
        </w:rPr>
        <w:t xml:space="preserve">i stessi itinerari </w:t>
      </w:r>
      <w:r w:rsidR="00F30336">
        <w:rPr>
          <w:rFonts w:ascii="Times New Roman" w:hAnsi="Times New Roman"/>
          <w:sz w:val="24"/>
          <w:szCs w:val="24"/>
        </w:rPr>
        <w:t>distribuiti nel tempo</w:t>
      </w:r>
      <w:r w:rsidR="005C0E11">
        <w:rPr>
          <w:rFonts w:ascii="Times New Roman" w:hAnsi="Times New Roman"/>
          <w:sz w:val="24"/>
          <w:szCs w:val="24"/>
        </w:rPr>
        <w:t xml:space="preserve"> </w:t>
      </w:r>
      <w:r w:rsidR="00F30336">
        <w:rPr>
          <w:rFonts w:ascii="Times New Roman" w:hAnsi="Times New Roman"/>
          <w:color w:val="0000FF"/>
          <w:sz w:val="24"/>
          <w:szCs w:val="24"/>
        </w:rPr>
        <w:t>(</w:t>
      </w:r>
      <w:r w:rsidRPr="00CB6A61">
        <w:rPr>
          <w:rFonts w:ascii="Times New Roman" w:hAnsi="Times New Roman"/>
          <w:sz w:val="24"/>
          <w:szCs w:val="24"/>
        </w:rPr>
        <w:t>catecumenato, mistagogia, cateches</w:t>
      </w:r>
      <w:r w:rsidR="005C0E11">
        <w:rPr>
          <w:rFonts w:ascii="Times New Roman" w:hAnsi="Times New Roman"/>
          <w:sz w:val="24"/>
          <w:szCs w:val="24"/>
        </w:rPr>
        <w:t>i nelle sue diverse dimensioni…</w:t>
      </w:r>
      <w:r w:rsidR="00F30336">
        <w:rPr>
          <w:rFonts w:ascii="Times New Roman" w:hAnsi="Times New Roman"/>
          <w:color w:val="0000FF"/>
          <w:sz w:val="24"/>
          <w:szCs w:val="24"/>
        </w:rPr>
        <w:t>)</w:t>
      </w:r>
      <w:r w:rsidRPr="00CB6A61">
        <w:rPr>
          <w:rFonts w:ascii="Times New Roman" w:hAnsi="Times New Roman"/>
          <w:sz w:val="24"/>
          <w:szCs w:val="24"/>
        </w:rPr>
        <w:t xml:space="preserve"> rimandano e mettono in contatto con il Crocifisso risorto.</w:t>
      </w:r>
    </w:p>
    <w:p w:rsidR="006D11CD" w:rsidRPr="00CB6A61" w:rsidRDefault="006D11CD" w:rsidP="00286230">
      <w:pPr>
        <w:widowControl w:val="0"/>
        <w:ind w:right="-1" w:firstLine="142"/>
        <w:rPr>
          <w:rFonts w:ascii="Times New Roman" w:hAnsi="Times New Roman"/>
          <w:b/>
          <w:noProof/>
          <w:sz w:val="24"/>
          <w:szCs w:val="24"/>
          <w:highlight w:val="cyan"/>
        </w:rPr>
      </w:pPr>
    </w:p>
    <w:p w:rsidR="006D11CD" w:rsidRPr="00CB6A61" w:rsidRDefault="006D11CD" w:rsidP="00286230">
      <w:pPr>
        <w:widowControl w:val="0"/>
        <w:ind w:right="-1" w:firstLine="142"/>
        <w:rPr>
          <w:rFonts w:ascii="Times New Roman" w:hAnsi="Times New Roman"/>
          <w:b/>
          <w:smallCaps/>
          <w:noProof/>
          <w:sz w:val="24"/>
          <w:szCs w:val="24"/>
          <w:highlight w:val="cyan"/>
        </w:rPr>
      </w:pPr>
      <w:r w:rsidRPr="00CB6A61">
        <w:rPr>
          <w:rFonts w:ascii="Times New Roman" w:hAnsi="Times New Roman"/>
          <w:b/>
          <w:smallCaps/>
          <w:noProof/>
          <w:sz w:val="24"/>
          <w:szCs w:val="24"/>
        </w:rPr>
        <w:t>I soggetti  responsabili dell’annuncio e della catechesi</w:t>
      </w:r>
    </w:p>
    <w:p w:rsidR="006D11CD" w:rsidRPr="00CB6A61" w:rsidRDefault="006D11CD" w:rsidP="00286230">
      <w:pPr>
        <w:widowControl w:val="0"/>
        <w:ind w:right="-1" w:firstLine="142"/>
        <w:rPr>
          <w:rFonts w:ascii="Times New Roman" w:hAnsi="Times New Roman"/>
          <w:b/>
          <w:noProof/>
          <w:sz w:val="24"/>
          <w:szCs w:val="24"/>
          <w:highlight w:val="cyan"/>
        </w:rPr>
      </w:pPr>
    </w:p>
    <w:p w:rsidR="006D11CD" w:rsidRPr="00CB6A61" w:rsidRDefault="006D11CD" w:rsidP="003C3410">
      <w:pPr>
        <w:pStyle w:val="Paragrafoelenco1"/>
        <w:widowControl w:val="0"/>
        <w:numPr>
          <w:ilvl w:val="0"/>
          <w:numId w:val="6"/>
        </w:numPr>
        <w:ind w:left="0" w:right="-1" w:firstLine="142"/>
        <w:rPr>
          <w:rFonts w:ascii="Times New Roman" w:hAnsi="Times New Roman"/>
          <w:b/>
          <w:i/>
          <w:noProof/>
          <w:sz w:val="24"/>
          <w:szCs w:val="24"/>
        </w:rPr>
      </w:pPr>
      <w:r w:rsidRPr="00CB6A61">
        <w:rPr>
          <w:rFonts w:ascii="Times New Roman" w:hAnsi="Times New Roman"/>
          <w:b/>
          <w:noProof/>
          <w:sz w:val="24"/>
          <w:szCs w:val="24"/>
        </w:rPr>
        <w:t>Comunità cristiana e famiglia</w:t>
      </w:r>
    </w:p>
    <w:p w:rsidR="006D11CD" w:rsidRPr="00CB6A61" w:rsidRDefault="006D11CD" w:rsidP="00286230">
      <w:pPr>
        <w:pStyle w:val="Paragrafoelenco1"/>
        <w:widowControl w:val="0"/>
        <w:ind w:left="0" w:right="-1" w:firstLine="142"/>
        <w:rPr>
          <w:rFonts w:ascii="Times New Roman" w:hAnsi="Times New Roman"/>
          <w:noProof/>
          <w:sz w:val="24"/>
          <w:szCs w:val="24"/>
        </w:rPr>
      </w:pPr>
      <w:r w:rsidRPr="00CB6A61">
        <w:rPr>
          <w:rFonts w:ascii="Times New Roman" w:hAnsi="Times New Roman"/>
          <w:noProof/>
          <w:sz w:val="24"/>
          <w:szCs w:val="24"/>
        </w:rPr>
        <w:t>«Prima sono i catechisti e poi i catechismi; anzi, prima ancora, sono le comunità ecclesiali. Infatti […] non è pensabile una buona catechesi senza la partecipazione dell’intera comunità»</w:t>
      </w:r>
      <w:r w:rsidRPr="00CB6A61">
        <w:rPr>
          <w:rStyle w:val="Rimandonotaapidipagina"/>
          <w:rFonts w:ascii="Times New Roman" w:hAnsi="Times New Roman"/>
          <w:noProof/>
          <w:sz w:val="24"/>
          <w:szCs w:val="24"/>
        </w:rPr>
        <w:footnoteReference w:id="79"/>
      </w:r>
      <w:r w:rsidRPr="00CB6A61">
        <w:rPr>
          <w:rFonts w:ascii="Times New Roman" w:hAnsi="Times New Roman"/>
          <w:noProof/>
          <w:sz w:val="24"/>
          <w:szCs w:val="24"/>
        </w:rPr>
        <w:t xml:space="preserve">. Vogliamo ribadire con forza questa convinzione, con cui si concludeva il DB: l’opera dell’annuncio e della catechesi è espressione – </w:t>
      </w:r>
      <w:r w:rsidRPr="00CB6A61">
        <w:rPr>
          <w:rFonts w:ascii="Times New Roman" w:hAnsi="Times New Roman"/>
          <w:i/>
          <w:noProof/>
          <w:sz w:val="24"/>
          <w:szCs w:val="24"/>
        </w:rPr>
        <w:t>prima ancora</w:t>
      </w:r>
      <w:r w:rsidRPr="00CB6A61">
        <w:rPr>
          <w:rFonts w:ascii="Times New Roman" w:hAnsi="Times New Roman"/>
          <w:noProof/>
          <w:sz w:val="24"/>
          <w:szCs w:val="24"/>
        </w:rPr>
        <w:t xml:space="preserve"> che di persone preparate per questo servizio – dell’intera </w:t>
      </w:r>
      <w:r w:rsidRPr="00CB6A61">
        <w:rPr>
          <w:rFonts w:ascii="Times New Roman" w:hAnsi="Times New Roman"/>
          <w:b/>
          <w:noProof/>
          <w:sz w:val="24"/>
          <w:szCs w:val="24"/>
        </w:rPr>
        <w:t>comunità cristiana</w:t>
      </w:r>
      <w:r w:rsidRPr="00CB6A61">
        <w:rPr>
          <w:rFonts w:ascii="Times New Roman" w:hAnsi="Times New Roman"/>
          <w:noProof/>
          <w:sz w:val="24"/>
          <w:szCs w:val="24"/>
        </w:rPr>
        <w:t>.</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 xml:space="preserve">Il </w:t>
      </w:r>
      <w:r w:rsidRPr="00CB6A61">
        <w:rPr>
          <w:rFonts w:ascii="Times New Roman" w:hAnsi="Times New Roman"/>
          <w:i/>
          <w:noProof/>
          <w:sz w:val="24"/>
          <w:szCs w:val="24"/>
        </w:rPr>
        <w:t xml:space="preserve">Direttorio Generale </w:t>
      </w:r>
      <w:r w:rsidRPr="00CB6A61">
        <w:rPr>
          <w:rFonts w:ascii="Times New Roman" w:hAnsi="Times New Roman"/>
          <w:noProof/>
          <w:sz w:val="24"/>
          <w:szCs w:val="24"/>
        </w:rPr>
        <w:t>definisce quest’ultima come «la realizzazione storica del dono della “comunione” (</w:t>
      </w:r>
      <w:r w:rsidRPr="00CB6A61">
        <w:rPr>
          <w:rFonts w:ascii="Times New Roman" w:hAnsi="Times New Roman"/>
          <w:i/>
          <w:noProof/>
          <w:sz w:val="24"/>
          <w:szCs w:val="24"/>
        </w:rPr>
        <w:t>koinonia</w:t>
      </w:r>
      <w:r w:rsidRPr="00CB6A61">
        <w:rPr>
          <w:rFonts w:ascii="Times New Roman" w:hAnsi="Times New Roman"/>
          <w:noProof/>
          <w:sz w:val="24"/>
          <w:szCs w:val="24"/>
        </w:rPr>
        <w:t xml:space="preserve">) che è frutto dello Spirito» espressa nella </w:t>
      </w:r>
      <w:r w:rsidRPr="00CB6A61">
        <w:rPr>
          <w:rFonts w:ascii="Times New Roman" w:hAnsi="Times New Roman"/>
          <w:sz w:val="24"/>
          <w:szCs w:val="24"/>
        </w:rPr>
        <w:t>Chiesa universale e nelle Chiese particolari, visibilmente sperimentabile nelle comunità cristiane, «nelle quali i cristiani nascono alla fede, si educano in essa e la vivono [...]. La comunità cristiana è l’origine, il luogo e la meta della catechesi. È sempre dalla comunità cristiana che nasce l’annunzio del Vangelo, che invita gli uomini e le donne a convertirsi e a seguire Cristo. Ed è la stessa comunità che accoglie coloro che desiderano conoscere il Signore e impegnarsi in una vita nuova»</w:t>
      </w:r>
      <w:r w:rsidRPr="00CB6A61">
        <w:rPr>
          <w:rStyle w:val="Rimandonotaapidipagina"/>
          <w:rFonts w:ascii="Times New Roman" w:hAnsi="Times New Roman"/>
          <w:noProof/>
          <w:sz w:val="24"/>
          <w:szCs w:val="24"/>
        </w:rPr>
        <w:footnoteReference w:id="80"/>
      </w:r>
      <w:r w:rsidRPr="00CB6A61">
        <w:rPr>
          <w:rFonts w:ascii="Times New Roman" w:hAnsi="Times New Roman"/>
          <w:sz w:val="24"/>
          <w:szCs w:val="24"/>
        </w:rPr>
        <w:t>.</w:t>
      </w:r>
      <w:r w:rsidRPr="00CB6A61">
        <w:rPr>
          <w:rFonts w:ascii="Times New Roman" w:hAnsi="Times New Roman"/>
          <w:noProof/>
          <w:sz w:val="24"/>
          <w:szCs w:val="24"/>
        </w:rPr>
        <w:t xml:space="preserve"> </w:t>
      </w:r>
    </w:p>
    <w:p w:rsidR="006D11CD" w:rsidRPr="00CB6A61" w:rsidRDefault="006D11CD" w:rsidP="00286230">
      <w:pPr>
        <w:widowControl w:val="0"/>
        <w:ind w:right="-1" w:firstLine="142"/>
        <w:rPr>
          <w:rFonts w:ascii="Times New Roman" w:hAnsi="Times New Roman"/>
          <w:b/>
          <w:i/>
          <w:noProof/>
          <w:sz w:val="24"/>
          <w:szCs w:val="24"/>
        </w:rPr>
      </w:pPr>
      <w:r w:rsidRPr="00CB6A61">
        <w:rPr>
          <w:rFonts w:ascii="Times New Roman" w:hAnsi="Times New Roman"/>
          <w:noProof/>
          <w:sz w:val="24"/>
          <w:szCs w:val="24"/>
        </w:rPr>
        <w:t xml:space="preserve">All’interno della comunità locale, il </w:t>
      </w:r>
      <w:r w:rsidRPr="00CB6A61">
        <w:rPr>
          <w:rFonts w:ascii="Times New Roman" w:hAnsi="Times New Roman"/>
          <w:b/>
          <w:noProof/>
          <w:sz w:val="24"/>
          <w:szCs w:val="24"/>
        </w:rPr>
        <w:t xml:space="preserve">vescovo </w:t>
      </w:r>
      <w:r w:rsidRPr="00CB6A61">
        <w:rPr>
          <w:rFonts w:ascii="Times New Roman" w:hAnsi="Times New Roman"/>
          <w:b/>
          <w:i/>
          <w:noProof/>
          <w:sz w:val="24"/>
          <w:szCs w:val="24"/>
        </w:rPr>
        <w:t>in primis</w:t>
      </w:r>
      <w:r w:rsidRPr="00CB6A61">
        <w:rPr>
          <w:rFonts w:ascii="Times New Roman" w:hAnsi="Times New Roman"/>
          <w:noProof/>
          <w:sz w:val="24"/>
          <w:szCs w:val="24"/>
        </w:rPr>
        <w:t>, coadiuvato dal suo presbiterio, esercita la responsabilità della cura della catechesi</w:t>
      </w:r>
      <w:r w:rsidRPr="00CB6A61">
        <w:rPr>
          <w:rStyle w:val="Rimandonotaapidipagina"/>
          <w:rFonts w:ascii="Times New Roman" w:hAnsi="Times New Roman"/>
          <w:noProof/>
          <w:sz w:val="24"/>
          <w:szCs w:val="24"/>
        </w:rPr>
        <w:footnoteReference w:id="81"/>
      </w:r>
      <w:r w:rsidRPr="00CB6A61">
        <w:rPr>
          <w:rFonts w:ascii="Times New Roman" w:hAnsi="Times New Roman"/>
          <w:noProof/>
          <w:sz w:val="24"/>
          <w:szCs w:val="24"/>
        </w:rPr>
        <w:t xml:space="preserve">.   </w:t>
      </w:r>
    </w:p>
    <w:p w:rsidR="006D11CD" w:rsidRPr="00CB6A61" w:rsidRDefault="006D11CD" w:rsidP="00286230">
      <w:pPr>
        <w:widowControl w:val="0"/>
        <w:ind w:right="-1" w:firstLine="142"/>
        <w:rPr>
          <w:rFonts w:ascii="Times New Roman" w:hAnsi="Times New Roman"/>
          <w:b/>
          <w:i/>
          <w:noProof/>
          <w:sz w:val="24"/>
          <w:szCs w:val="24"/>
        </w:rPr>
      </w:pPr>
      <w:r w:rsidRPr="00CB6A61">
        <w:rPr>
          <w:rFonts w:ascii="Times New Roman" w:hAnsi="Times New Roman"/>
          <w:noProof/>
          <w:sz w:val="24"/>
          <w:szCs w:val="24"/>
        </w:rPr>
        <w:t>In questa prospettiva di comunità, un ruolo primario e fondamentale appartiene alla</w:t>
      </w:r>
      <w:r w:rsidRPr="00CB6A61">
        <w:rPr>
          <w:rFonts w:ascii="Times New Roman" w:hAnsi="Times New Roman"/>
          <w:b/>
          <w:noProof/>
          <w:sz w:val="24"/>
          <w:szCs w:val="24"/>
        </w:rPr>
        <w:t xml:space="preserve"> famiglia cristiana</w:t>
      </w:r>
      <w:r w:rsidRPr="00CB6A61">
        <w:rPr>
          <w:rFonts w:ascii="Times New Roman" w:hAnsi="Times New Roman"/>
          <w:noProof/>
          <w:sz w:val="24"/>
          <w:szCs w:val="24"/>
        </w:rPr>
        <w:t xml:space="preserve"> in quanto </w:t>
      </w:r>
      <w:r w:rsidRPr="00CB6A61">
        <w:rPr>
          <w:rFonts w:ascii="Times New Roman" w:hAnsi="Times New Roman"/>
          <w:i/>
          <w:noProof/>
          <w:sz w:val="24"/>
          <w:szCs w:val="24"/>
        </w:rPr>
        <w:t>Chiesa domestica</w:t>
      </w:r>
      <w:r w:rsidRPr="00CB6A61">
        <w:rPr>
          <w:rFonts w:ascii="Times New Roman" w:hAnsi="Times New Roman"/>
          <w:noProof/>
          <w:sz w:val="24"/>
          <w:szCs w:val="24"/>
        </w:rPr>
        <w:t xml:space="preserve">. Essa, proprio come </w:t>
      </w:r>
      <w:smartTag w:uri="urn:schemas-microsoft-com:office:smarttags" w:element="PersonName">
        <w:smartTagPr>
          <w:attr w:name="ProductID" w:val="la Chiesa"/>
        </w:smartTagPr>
        <w:r w:rsidRPr="00CB6A61">
          <w:rPr>
            <w:rFonts w:ascii="Times New Roman" w:hAnsi="Times New Roman"/>
            <w:noProof/>
            <w:sz w:val="24"/>
            <w:szCs w:val="24"/>
          </w:rPr>
          <w:t>la Chiesa</w:t>
        </w:r>
      </w:smartTag>
      <w:r w:rsidRPr="00CB6A61">
        <w:rPr>
          <w:rFonts w:ascii="Times New Roman" w:hAnsi="Times New Roman"/>
          <w:noProof/>
          <w:sz w:val="24"/>
          <w:szCs w:val="24"/>
        </w:rPr>
        <w:t>, è «uno spazio in cui il Vangelo è trasmesso e da cui si irradia»</w:t>
      </w:r>
      <w:r w:rsidRPr="00CB6A61">
        <w:rPr>
          <w:rStyle w:val="Rimandonotaapidipagina"/>
          <w:rFonts w:ascii="Times New Roman" w:hAnsi="Times New Roman"/>
          <w:noProof/>
          <w:sz w:val="24"/>
          <w:szCs w:val="24"/>
        </w:rPr>
        <w:footnoteReference w:id="82"/>
      </w:r>
      <w:r w:rsidRPr="00CB6A61">
        <w:rPr>
          <w:rFonts w:ascii="Times New Roman" w:hAnsi="Times New Roman"/>
          <w:noProof/>
          <w:sz w:val="24"/>
          <w:szCs w:val="24"/>
        </w:rPr>
        <w:t xml:space="preserve"> e ha una «prerogativa unica: trasmette il Vangelo radicandolo nel contesto di profondi valori umani»</w:t>
      </w:r>
      <w:r w:rsidRPr="00CB6A61">
        <w:rPr>
          <w:rStyle w:val="Rimandonotaapidipagina"/>
          <w:rFonts w:ascii="Times New Roman" w:hAnsi="Times New Roman"/>
          <w:noProof/>
          <w:sz w:val="24"/>
          <w:szCs w:val="24"/>
        </w:rPr>
        <w:footnoteReference w:id="83"/>
      </w:r>
      <w:r w:rsidRPr="00CB6A61">
        <w:rPr>
          <w:rFonts w:ascii="Times New Roman" w:hAnsi="Times New Roman"/>
          <w:noProof/>
          <w:sz w:val="24"/>
          <w:szCs w:val="24"/>
        </w:rPr>
        <w:t xml:space="preserve">. Tutti </w:t>
      </w:r>
      <w:r w:rsidR="00F30336">
        <w:rPr>
          <w:rFonts w:ascii="Times New Roman" w:hAnsi="Times New Roman"/>
          <w:noProof/>
          <w:sz w:val="24"/>
          <w:szCs w:val="24"/>
        </w:rPr>
        <w:t>conosciamo</w:t>
      </w:r>
      <w:r w:rsidRPr="00CB6A61">
        <w:rPr>
          <w:rFonts w:ascii="Times New Roman" w:hAnsi="Times New Roman"/>
          <w:noProof/>
          <w:sz w:val="24"/>
          <w:szCs w:val="24"/>
        </w:rPr>
        <w:t xml:space="preserve"> le fragilità, le fatiche e le ferite alle quali è esposta oggi la famiglia. Mentre rimane impegno costante delle comunità cristiane esprimere forme di vicinanza e di sostegno pastorale e</w:t>
      </w:r>
      <w:r w:rsidR="005C0E11">
        <w:rPr>
          <w:rFonts w:ascii="Times New Roman" w:hAnsi="Times New Roman"/>
          <w:noProof/>
          <w:sz w:val="24"/>
          <w:szCs w:val="24"/>
        </w:rPr>
        <w:t xml:space="preserve"> spirituale agli sposi</w:t>
      </w:r>
      <w:r w:rsidR="005C0E11" w:rsidRPr="005C0E11">
        <w:rPr>
          <w:rFonts w:ascii="Times New Roman" w:hAnsi="Times New Roman"/>
          <w:noProof/>
          <w:color w:val="0000FF"/>
          <w:sz w:val="24"/>
          <w:szCs w:val="24"/>
        </w:rPr>
        <w:t>,</w:t>
      </w:r>
      <w:r w:rsidRPr="005C0E11">
        <w:rPr>
          <w:rFonts w:ascii="Times New Roman" w:hAnsi="Times New Roman"/>
          <w:noProof/>
          <w:color w:val="0000FF"/>
          <w:sz w:val="24"/>
          <w:szCs w:val="24"/>
        </w:rPr>
        <w:t xml:space="preserve"> </w:t>
      </w:r>
      <w:r w:rsidRPr="00CB6A61">
        <w:rPr>
          <w:rFonts w:ascii="Times New Roman" w:hAnsi="Times New Roman"/>
          <w:noProof/>
          <w:sz w:val="24"/>
          <w:szCs w:val="24"/>
        </w:rPr>
        <w:t>dobbiamo comunque pensare ai genitori cristiani, qualunque situazione essi vivano, come i primi educatori nella fede: essi, salvo espliciti rifiuti, con il dono della vita desiderano per i propri figli anche il bene della fede. Proprio per questo, la comunità cristiana deve alla famiglia una collaborazione leale ed esplicita, considerandola la prima alleata di ogni proposta catechistica offerta ai piccoli ed alle nuove generazioni. In tal senso va valorizzato ogni autentico sforzo educativo in senso cristiano compiuto da parte dei genitori.</w:t>
      </w:r>
    </w:p>
    <w:p w:rsidR="006D11CD" w:rsidRPr="00CB6A61" w:rsidRDefault="006D11CD" w:rsidP="00286230">
      <w:pPr>
        <w:widowControl w:val="0"/>
        <w:ind w:right="-1" w:firstLine="142"/>
        <w:rPr>
          <w:rFonts w:ascii="Times New Roman" w:hAnsi="Times New Roman"/>
          <w:b/>
          <w:i/>
          <w:noProof/>
          <w:sz w:val="24"/>
          <w:szCs w:val="24"/>
        </w:rPr>
      </w:pPr>
      <w:r w:rsidRPr="00CB6A61">
        <w:rPr>
          <w:rFonts w:ascii="Times New Roman" w:hAnsi="Times New Roman"/>
          <w:noProof/>
          <w:sz w:val="24"/>
          <w:szCs w:val="24"/>
        </w:rPr>
        <w:t xml:space="preserve">La </w:t>
      </w:r>
      <w:r w:rsidRPr="00CB6A61">
        <w:rPr>
          <w:rFonts w:ascii="Times New Roman" w:hAnsi="Times New Roman"/>
          <w:b/>
          <w:noProof/>
          <w:sz w:val="24"/>
          <w:szCs w:val="24"/>
        </w:rPr>
        <w:t>parrocchia</w:t>
      </w:r>
      <w:r w:rsidRPr="00CB6A61">
        <w:rPr>
          <w:rFonts w:ascii="Times New Roman" w:hAnsi="Times New Roman"/>
          <w:noProof/>
          <w:sz w:val="24"/>
          <w:szCs w:val="24"/>
        </w:rPr>
        <w:t xml:space="preserve"> «</w:t>
      </w:r>
      <w:r w:rsidRPr="00CB6A61">
        <w:rPr>
          <w:rFonts w:ascii="Times New Roman" w:hAnsi="Times New Roman"/>
          <w:sz w:val="24"/>
          <w:szCs w:val="24"/>
        </w:rPr>
        <w:t>è, senza dubbio, il luogo più significativo, in cui si forma e si manifesta la comunità cristiana. Essa è chiamata a essere una casa fraterna e accogliente, dove i cristiani diventano consapevoli di essere popolo di Dio. Nella parrocchia, infatti, si fondono insieme tutte le differenze umane che vi si trovano e si innestano nell’universalità della Chiesa. Essa è, d’altra parte, l’ambito ordinario dove si nasce e si cresce nella fede»</w:t>
      </w:r>
      <w:r w:rsidRPr="00CB6A61">
        <w:rPr>
          <w:rStyle w:val="Rimandonotaapidipagina"/>
          <w:rFonts w:ascii="Times New Roman" w:hAnsi="Times New Roman"/>
          <w:sz w:val="24"/>
          <w:szCs w:val="24"/>
        </w:rPr>
        <w:footnoteReference w:id="84"/>
      </w:r>
      <w:r w:rsidRPr="00CB6A61">
        <w:rPr>
          <w:rFonts w:ascii="Times New Roman" w:hAnsi="Times New Roman"/>
          <w:sz w:val="24"/>
          <w:szCs w:val="24"/>
        </w:rPr>
        <w:t xml:space="preserve">. Nel suo alveo sono fondamentali l’animazione della catechesi degli adulti e dei giovani, l’accompagnamento dei catecumeni, le iniziative di primo annuncio e la catechesi dell’iniziazione cristiana proposta con le famiglie a bambini e ragazzi. Gli adulti che trovano nel Vangelo luce per la propria vita quotidiana e fedeltà </w:t>
      </w:r>
      <w:r w:rsidRPr="00CB6A61">
        <w:rPr>
          <w:rFonts w:ascii="Times New Roman" w:hAnsi="Times New Roman"/>
          <w:sz w:val="24"/>
          <w:szCs w:val="24"/>
        </w:rPr>
        <w:lastRenderedPageBreak/>
        <w:t xml:space="preserve">per il proprio impegno umano ed ecclesiale sono testimoni concreti per i giovani soprattutto quando il cerchio delle relazioni familiari non è più sufficiente e l’adolescente cerca ulteriori punti di riferimento. </w:t>
      </w:r>
    </w:p>
    <w:p w:rsidR="006D11CD" w:rsidRPr="00CB6A61" w:rsidRDefault="006D11CD" w:rsidP="00286230">
      <w:pPr>
        <w:widowControl w:val="0"/>
        <w:ind w:right="-1" w:firstLine="142"/>
        <w:rPr>
          <w:rFonts w:ascii="Times New Roman" w:hAnsi="Times New Roman"/>
          <w:b/>
          <w:i/>
          <w:noProof/>
          <w:sz w:val="24"/>
          <w:szCs w:val="24"/>
        </w:rPr>
      </w:pPr>
      <w:r w:rsidRPr="00CB6A61">
        <w:rPr>
          <w:rFonts w:ascii="Times New Roman" w:hAnsi="Times New Roman"/>
          <w:sz w:val="24"/>
          <w:szCs w:val="24"/>
        </w:rPr>
        <w:t>Se la parrocchia è e rimane «comunità educativa di riferimento propriamente tale»</w:t>
      </w:r>
      <w:r w:rsidRPr="00CB6A61">
        <w:rPr>
          <w:rStyle w:val="Rimandonotaapidipagina"/>
          <w:rFonts w:ascii="Times New Roman" w:hAnsi="Times New Roman"/>
          <w:sz w:val="24"/>
          <w:szCs w:val="24"/>
        </w:rPr>
        <w:footnoteReference w:id="85"/>
      </w:r>
      <w:r w:rsidRPr="00CB6A61">
        <w:rPr>
          <w:rFonts w:ascii="Times New Roman" w:hAnsi="Times New Roman"/>
          <w:sz w:val="24"/>
          <w:szCs w:val="24"/>
        </w:rPr>
        <w:t>,  anche</w:t>
      </w:r>
      <w:r w:rsidRPr="00CB6A61">
        <w:rPr>
          <w:rFonts w:ascii="Times New Roman" w:hAnsi="Times New Roman"/>
          <w:b/>
          <w:sz w:val="24"/>
          <w:szCs w:val="24"/>
        </w:rPr>
        <w:t xml:space="preserve"> altre realtà ecclesiali</w:t>
      </w:r>
      <w:r w:rsidRPr="00CB6A61">
        <w:rPr>
          <w:rFonts w:ascii="Times New Roman" w:hAnsi="Times New Roman"/>
          <w:sz w:val="24"/>
          <w:szCs w:val="24"/>
        </w:rPr>
        <w:t xml:space="preserve"> possono esprimere una ricca dimensione formativa: associazioni cattoliche, movimenti ecclesiali, gruppi di spiritualità legati a istituti di vita consacrata e anche – attraverso specifiche proposte e attività che sorgono al loro interno - le scuole paritarie di ispirazione cristiana. </w:t>
      </w:r>
    </w:p>
    <w:p w:rsidR="006D11CD" w:rsidRPr="00CB6A61" w:rsidRDefault="006D11CD" w:rsidP="00286230">
      <w:pPr>
        <w:pStyle w:val="Rientrocorpodeltesto3"/>
        <w:spacing w:line="276" w:lineRule="auto"/>
        <w:ind w:right="-1" w:firstLine="142"/>
        <w:rPr>
          <w:szCs w:val="24"/>
          <w:highlight w:val="cyan"/>
        </w:rPr>
      </w:pPr>
    </w:p>
    <w:p w:rsidR="006D11CD" w:rsidRPr="00CB6A61" w:rsidRDefault="006D11CD" w:rsidP="003C3410">
      <w:pPr>
        <w:pStyle w:val="Paragrafoelenco1"/>
        <w:numPr>
          <w:ilvl w:val="0"/>
          <w:numId w:val="6"/>
        </w:numPr>
        <w:autoSpaceDE w:val="0"/>
        <w:autoSpaceDN w:val="0"/>
        <w:adjustRightInd w:val="0"/>
        <w:ind w:left="0" w:right="-1" w:firstLine="142"/>
        <w:rPr>
          <w:rFonts w:ascii="Times New Roman" w:hAnsi="Times New Roman"/>
          <w:b/>
          <w:sz w:val="24"/>
          <w:szCs w:val="24"/>
          <w:lang w:eastAsia="it-IT"/>
        </w:rPr>
      </w:pPr>
      <w:smartTag w:uri="urn:schemas-microsoft-com:office:smarttags" w:element="PersonName">
        <w:smartTagPr>
          <w:attr w:name="ProductID" w:val="la Chiesa"/>
        </w:smartTagPr>
        <w:r w:rsidRPr="00CB6A61">
          <w:rPr>
            <w:rFonts w:ascii="Times New Roman" w:hAnsi="Times New Roman"/>
            <w:b/>
            <w:sz w:val="24"/>
            <w:szCs w:val="24"/>
            <w:lang w:eastAsia="it-IT"/>
          </w:rPr>
          <w:t xml:space="preserve">La </w:t>
        </w:r>
        <w:r w:rsidRPr="00CB6A61">
          <w:rPr>
            <w:rFonts w:ascii="Times New Roman" w:hAnsi="Times New Roman"/>
            <w:b/>
            <w:noProof/>
            <w:sz w:val="24"/>
            <w:szCs w:val="24"/>
          </w:rPr>
          <w:t>Chiesa</w:t>
        </w:r>
      </w:smartTag>
      <w:r w:rsidRPr="00CB6A61">
        <w:rPr>
          <w:rFonts w:ascii="Times New Roman" w:hAnsi="Times New Roman"/>
          <w:b/>
          <w:noProof/>
          <w:sz w:val="24"/>
          <w:szCs w:val="24"/>
        </w:rPr>
        <w:t xml:space="preserve"> </w:t>
      </w:r>
      <w:r w:rsidRPr="00CB6A61">
        <w:rPr>
          <w:rFonts w:ascii="Times New Roman" w:hAnsi="Times New Roman"/>
          <w:b/>
          <w:iCs/>
          <w:sz w:val="24"/>
          <w:szCs w:val="24"/>
          <w:lang w:eastAsia="it-IT"/>
        </w:rPr>
        <w:t>discepola, madre e maestra</w:t>
      </w:r>
    </w:p>
    <w:p w:rsidR="006D11CD" w:rsidRPr="00CB6A61" w:rsidRDefault="006D11CD" w:rsidP="00286230">
      <w:pPr>
        <w:autoSpaceDE w:val="0"/>
        <w:autoSpaceDN w:val="0"/>
        <w:adjustRightInd w:val="0"/>
        <w:ind w:right="-1" w:firstLine="142"/>
        <w:rPr>
          <w:rFonts w:ascii="Times New Roman" w:hAnsi="Times New Roman"/>
          <w:noProof/>
          <w:sz w:val="24"/>
          <w:szCs w:val="24"/>
        </w:rPr>
      </w:pPr>
      <w:r w:rsidRPr="00CB6A61">
        <w:rPr>
          <w:rFonts w:ascii="Times New Roman" w:hAnsi="Times New Roman"/>
          <w:sz w:val="24"/>
          <w:szCs w:val="24"/>
          <w:lang w:eastAsia="it-IT"/>
        </w:rPr>
        <w:t xml:space="preserve">Come segno e strumento della permanenza di Gesù Cristo nella storia, </w:t>
      </w:r>
      <w:smartTag w:uri="urn:schemas-microsoft-com:office:smarttags" w:element="PersonName">
        <w:smartTagPr>
          <w:attr w:name="ProductID" w:val="la Chiesa"/>
        </w:smartTagPr>
        <w:r w:rsidRPr="00CB6A61">
          <w:rPr>
            <w:rFonts w:ascii="Times New Roman" w:hAnsi="Times New Roman"/>
            <w:sz w:val="24"/>
            <w:szCs w:val="24"/>
            <w:lang w:eastAsia="it-IT"/>
          </w:rPr>
          <w:t>la Chiesa</w:t>
        </w:r>
      </w:smartTag>
      <w:r w:rsidRPr="00CB6A61">
        <w:rPr>
          <w:rFonts w:ascii="Times New Roman" w:hAnsi="Times New Roman"/>
          <w:sz w:val="24"/>
          <w:szCs w:val="24"/>
          <w:lang w:eastAsia="it-IT"/>
        </w:rPr>
        <w:t xml:space="preserve"> può essere definita come la «</w:t>
      </w:r>
      <w:r w:rsidRPr="00CB6A61">
        <w:rPr>
          <w:rFonts w:ascii="Times New Roman" w:hAnsi="Times New Roman"/>
          <w:noProof/>
          <w:sz w:val="24"/>
          <w:szCs w:val="24"/>
        </w:rPr>
        <w:t xml:space="preserve">pedagogia di </w:t>
      </w:r>
      <w:r w:rsidR="009F4CD4">
        <w:rPr>
          <w:rFonts w:ascii="Times New Roman" w:hAnsi="Times New Roman"/>
          <w:noProof/>
          <w:sz w:val="24"/>
          <w:szCs w:val="24"/>
        </w:rPr>
        <w:t>Dio</w:t>
      </w:r>
      <w:r w:rsidRPr="00CB6A61">
        <w:rPr>
          <w:rFonts w:ascii="Times New Roman" w:hAnsi="Times New Roman"/>
          <w:noProof/>
          <w:sz w:val="24"/>
          <w:szCs w:val="24"/>
        </w:rPr>
        <w:t xml:space="preserve"> in atto». La stessa parola “Chiesa” porta in sé l’idea di una comunità di persone chiamate dal Padre, dal Figlio e dallo Spirito Santo ad annunciare e mostrare agli uomini l’amore di Dio. Proprio per sottolineare l’evangelizzazione come «avventura di Chiesa», il titolo di questi </w:t>
      </w:r>
      <w:r w:rsidRPr="00CB6A61">
        <w:rPr>
          <w:rFonts w:ascii="Times New Roman" w:hAnsi="Times New Roman"/>
          <w:i/>
          <w:noProof/>
          <w:sz w:val="24"/>
          <w:szCs w:val="24"/>
        </w:rPr>
        <w:t>Orientamenti</w:t>
      </w:r>
      <w:r w:rsidR="00DA6269">
        <w:rPr>
          <w:rFonts w:ascii="Times New Roman" w:hAnsi="Times New Roman"/>
          <w:noProof/>
          <w:sz w:val="24"/>
          <w:szCs w:val="24"/>
        </w:rPr>
        <w:t xml:space="preserve"> – «Incontriamo Gesù» – porta il verbo</w:t>
      </w:r>
      <w:r w:rsidRPr="00CB6A61">
        <w:rPr>
          <w:rFonts w:ascii="Times New Roman" w:hAnsi="Times New Roman"/>
          <w:noProof/>
          <w:sz w:val="24"/>
          <w:szCs w:val="24"/>
        </w:rPr>
        <w:t xml:space="preserve"> alla prima persona plurale: tutti siamo coinvolti, chiamati, provocati a vivere e a proporre questo incontro, che è dono di grazia</w:t>
      </w:r>
      <w:r w:rsidR="00BC755B">
        <w:rPr>
          <w:rStyle w:val="Rimandonotaapidipagina"/>
          <w:rFonts w:ascii="Times New Roman" w:hAnsi="Times New Roman"/>
          <w:noProof/>
          <w:sz w:val="24"/>
          <w:szCs w:val="24"/>
        </w:rPr>
        <w:footnoteReference w:id="86"/>
      </w:r>
      <w:r w:rsidRPr="00CB6A61">
        <w:rPr>
          <w:rFonts w:ascii="Times New Roman" w:hAnsi="Times New Roman"/>
          <w:noProof/>
          <w:sz w:val="24"/>
          <w:szCs w:val="24"/>
        </w:rPr>
        <w:t>.</w:t>
      </w:r>
    </w:p>
    <w:p w:rsidR="006D11CD" w:rsidRPr="00CB6A61" w:rsidRDefault="006D11CD" w:rsidP="00286230">
      <w:pPr>
        <w:autoSpaceDE w:val="0"/>
        <w:autoSpaceDN w:val="0"/>
        <w:adjustRightInd w:val="0"/>
        <w:ind w:right="-1" w:firstLine="142"/>
        <w:rPr>
          <w:rFonts w:ascii="Times New Roman" w:hAnsi="Times New Roman"/>
          <w:b/>
          <w:sz w:val="24"/>
          <w:szCs w:val="24"/>
          <w:lang w:eastAsia="it-IT"/>
        </w:rPr>
      </w:pPr>
      <w:r w:rsidRPr="00CB6A61">
        <w:rPr>
          <w:rFonts w:ascii="Times New Roman" w:hAnsi="Times New Roman"/>
          <w:noProof/>
          <w:sz w:val="24"/>
          <w:szCs w:val="24"/>
        </w:rPr>
        <w:t>Famiglia, parrocchia, gruppi ecclesiali</w:t>
      </w:r>
      <w:r w:rsidRPr="00BC755B">
        <w:rPr>
          <w:rFonts w:ascii="Times New Roman" w:hAnsi="Times New Roman"/>
          <w:noProof/>
          <w:color w:val="0000FF"/>
          <w:sz w:val="24"/>
          <w:szCs w:val="24"/>
        </w:rPr>
        <w:t>,</w:t>
      </w:r>
      <w:r w:rsidRPr="00CB6A61">
        <w:rPr>
          <w:rFonts w:ascii="Times New Roman" w:hAnsi="Times New Roman"/>
          <w:noProof/>
          <w:sz w:val="24"/>
          <w:szCs w:val="24"/>
        </w:rPr>
        <w:t xml:space="preserve"> rendono visibile quella dimensione di generazione alla fede, di cura, accompagnamento, sostegno nell’esperienza e nella testimonianza cristiana, che rimanda a una Chiesa che è </w:t>
      </w:r>
      <w:r w:rsidRPr="00CB6A61">
        <w:rPr>
          <w:rFonts w:ascii="Times New Roman" w:hAnsi="Times New Roman"/>
          <w:i/>
          <w:iCs/>
          <w:sz w:val="24"/>
          <w:szCs w:val="24"/>
          <w:lang w:eastAsia="it-IT"/>
        </w:rPr>
        <w:t>discepola, madre e maestra</w:t>
      </w:r>
      <w:r w:rsidRPr="00CB6A61">
        <w:rPr>
          <w:rFonts w:ascii="Times New Roman" w:hAnsi="Times New Roman"/>
          <w:noProof/>
          <w:sz w:val="24"/>
          <w:szCs w:val="24"/>
        </w:rPr>
        <w:t>. Infatti «</w:t>
      </w:r>
      <w:r w:rsidRPr="00CB6A61">
        <w:rPr>
          <w:rFonts w:ascii="Times New Roman" w:hAnsi="Times New Roman"/>
          <w:sz w:val="24"/>
          <w:szCs w:val="24"/>
          <w:lang w:eastAsia="it-IT"/>
        </w:rPr>
        <w:t xml:space="preserve">nel suo compito educativo, come in tutto ciò che essa è e opera, attinge da Cristo e ne diventa </w:t>
      </w:r>
      <w:r w:rsidRPr="00CB6A61">
        <w:rPr>
          <w:rFonts w:ascii="Times New Roman" w:hAnsi="Times New Roman"/>
          <w:i/>
          <w:iCs/>
          <w:sz w:val="24"/>
          <w:szCs w:val="24"/>
          <w:lang w:eastAsia="it-IT"/>
        </w:rPr>
        <w:t>discepola</w:t>
      </w:r>
      <w:r w:rsidRPr="00CB6A61">
        <w:rPr>
          <w:rFonts w:ascii="Times New Roman" w:hAnsi="Times New Roman"/>
          <w:sz w:val="24"/>
          <w:szCs w:val="24"/>
          <w:lang w:eastAsia="it-IT"/>
        </w:rPr>
        <w:t>, seguendone le orme, grazie al dono dello Spirito Santo»</w:t>
      </w:r>
      <w:r w:rsidRPr="00CB6A61">
        <w:rPr>
          <w:rStyle w:val="Rimandonotaapidipagina"/>
          <w:rFonts w:ascii="Times New Roman" w:hAnsi="Times New Roman"/>
          <w:sz w:val="24"/>
          <w:szCs w:val="24"/>
          <w:lang w:eastAsia="it-IT"/>
        </w:rPr>
        <w:footnoteReference w:id="87"/>
      </w:r>
      <w:r w:rsidRPr="00CB6A61">
        <w:rPr>
          <w:rFonts w:ascii="Times New Roman" w:hAnsi="Times New Roman"/>
          <w:sz w:val="24"/>
          <w:szCs w:val="24"/>
          <w:lang w:eastAsia="it-IT"/>
        </w:rPr>
        <w:t xml:space="preserve">.  </w:t>
      </w:r>
    </w:p>
    <w:p w:rsidR="006D11CD" w:rsidRPr="00CB6A61" w:rsidRDefault="006D11CD" w:rsidP="00286230">
      <w:pPr>
        <w:autoSpaceDE w:val="0"/>
        <w:autoSpaceDN w:val="0"/>
        <w:adjustRightInd w:val="0"/>
        <w:ind w:right="-1" w:firstLine="142"/>
        <w:rPr>
          <w:rFonts w:ascii="Times New Roman" w:hAnsi="Times New Roman"/>
          <w:b/>
          <w:sz w:val="24"/>
          <w:szCs w:val="24"/>
          <w:lang w:eastAsia="it-IT"/>
        </w:rPr>
      </w:pPr>
      <w:r w:rsidRPr="00CB6A61">
        <w:rPr>
          <w:rFonts w:ascii="Times New Roman" w:hAnsi="Times New Roman"/>
          <w:sz w:val="24"/>
          <w:szCs w:val="24"/>
          <w:lang w:eastAsia="it-IT"/>
        </w:rPr>
        <w:t xml:space="preserve">In quanto </w:t>
      </w:r>
      <w:r w:rsidRPr="00CB6A61">
        <w:rPr>
          <w:rFonts w:ascii="Times New Roman" w:hAnsi="Times New Roman"/>
          <w:i/>
          <w:iCs/>
          <w:sz w:val="24"/>
          <w:szCs w:val="24"/>
          <w:lang w:eastAsia="it-IT"/>
        </w:rPr>
        <w:t>madre</w:t>
      </w:r>
      <w:r w:rsidRPr="00CB6A61">
        <w:rPr>
          <w:rFonts w:ascii="Times New Roman" w:hAnsi="Times New Roman"/>
          <w:sz w:val="24"/>
          <w:szCs w:val="24"/>
          <w:lang w:eastAsia="it-IT"/>
        </w:rPr>
        <w:t xml:space="preserve">, </w:t>
      </w:r>
      <w:smartTag w:uri="urn:schemas-microsoft-com:office:smarttags" w:element="PersonName">
        <w:smartTagPr>
          <w:attr w:name="ProductID" w:val="la Chiesa"/>
        </w:smartTagPr>
        <w:r w:rsidRPr="00CB6A61">
          <w:rPr>
            <w:rFonts w:ascii="Times New Roman" w:hAnsi="Times New Roman"/>
            <w:sz w:val="24"/>
            <w:szCs w:val="24"/>
            <w:lang w:eastAsia="it-IT"/>
          </w:rPr>
          <w:t>la Chiesa</w:t>
        </w:r>
      </w:smartTag>
      <w:r w:rsidRPr="00CB6A61">
        <w:rPr>
          <w:rFonts w:ascii="Times New Roman" w:hAnsi="Times New Roman"/>
          <w:sz w:val="24"/>
          <w:szCs w:val="24"/>
          <w:lang w:eastAsia="it-IT"/>
        </w:rPr>
        <w:t xml:space="preserve"> è «grembo accogliente, comunità di credenti in cui si è generati come figli di Dio e si fa l’esperienza del suo amore»</w:t>
      </w:r>
      <w:r w:rsidRPr="00CB6A61">
        <w:rPr>
          <w:rStyle w:val="Rimandonotaapidipagina"/>
          <w:rFonts w:ascii="Times New Roman" w:hAnsi="Times New Roman"/>
          <w:sz w:val="24"/>
          <w:szCs w:val="24"/>
          <w:lang w:eastAsia="it-IT"/>
        </w:rPr>
        <w:footnoteReference w:id="88"/>
      </w:r>
      <w:r w:rsidRPr="00CB6A61">
        <w:rPr>
          <w:rFonts w:ascii="Times New Roman" w:hAnsi="Times New Roman"/>
          <w:sz w:val="24"/>
          <w:szCs w:val="24"/>
          <w:lang w:eastAsia="it-IT"/>
        </w:rPr>
        <w:t xml:space="preserve">. </w:t>
      </w:r>
    </w:p>
    <w:p w:rsidR="006D11CD" w:rsidRPr="00CB6A61" w:rsidRDefault="006D11CD" w:rsidP="00286230">
      <w:pPr>
        <w:autoSpaceDE w:val="0"/>
        <w:autoSpaceDN w:val="0"/>
        <w:adjustRightInd w:val="0"/>
        <w:ind w:right="-1" w:firstLine="142"/>
        <w:rPr>
          <w:rFonts w:ascii="Times New Roman" w:hAnsi="Times New Roman"/>
          <w:b/>
          <w:sz w:val="24"/>
          <w:szCs w:val="24"/>
          <w:lang w:eastAsia="it-IT"/>
        </w:rPr>
      </w:pPr>
      <w:r w:rsidRPr="00CB6A61">
        <w:rPr>
          <w:rFonts w:ascii="Times New Roman" w:hAnsi="Times New Roman"/>
          <w:sz w:val="24"/>
          <w:szCs w:val="24"/>
          <w:lang w:eastAsia="it-IT"/>
        </w:rPr>
        <w:t xml:space="preserve">Come </w:t>
      </w:r>
      <w:r w:rsidRPr="00CB6A61">
        <w:rPr>
          <w:rFonts w:ascii="Times New Roman" w:hAnsi="Times New Roman"/>
          <w:i/>
          <w:iCs/>
          <w:sz w:val="24"/>
          <w:szCs w:val="24"/>
          <w:lang w:eastAsia="it-IT"/>
        </w:rPr>
        <w:t>maestra</w:t>
      </w:r>
      <w:r w:rsidR="00BC755B">
        <w:rPr>
          <w:rFonts w:ascii="Times New Roman" w:hAnsi="Times New Roman"/>
          <w:sz w:val="24"/>
          <w:szCs w:val="24"/>
          <w:lang w:eastAsia="it-IT"/>
        </w:rPr>
        <w:t xml:space="preserve"> le</w:t>
      </w:r>
      <w:r w:rsidRPr="00CB6A61">
        <w:rPr>
          <w:rFonts w:ascii="Times New Roman" w:hAnsi="Times New Roman"/>
          <w:sz w:val="24"/>
          <w:szCs w:val="24"/>
          <w:lang w:eastAsia="it-IT"/>
        </w:rPr>
        <w:t xml:space="preserve"> appartiene la «missione di annunziare e di insegnare autenticamente la verità che è Cristo, e nello stesso tempo di dichiarare e di confermare autoritativamente i principi dell'ordine morale che scaturiscono dalla stessa natura umana»</w:t>
      </w:r>
      <w:r w:rsidRPr="00CB6A61">
        <w:rPr>
          <w:rStyle w:val="Rimandonotaapidipagina"/>
          <w:rFonts w:ascii="Times New Roman" w:hAnsi="Times New Roman"/>
          <w:sz w:val="24"/>
          <w:szCs w:val="24"/>
          <w:lang w:eastAsia="it-IT"/>
        </w:rPr>
        <w:footnoteReference w:id="89"/>
      </w:r>
      <w:r w:rsidRPr="00CB6A61">
        <w:rPr>
          <w:rFonts w:ascii="Times New Roman" w:hAnsi="Times New Roman"/>
          <w:sz w:val="24"/>
          <w:szCs w:val="24"/>
          <w:lang w:eastAsia="it-IT"/>
        </w:rPr>
        <w:t>.</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noProof/>
          <w:sz w:val="24"/>
          <w:szCs w:val="24"/>
        </w:rPr>
        <w:t>Il «noi» ecclesiale è il soggetto che, mosso dalla grazia dello Spirito e fedele alla parola del Vangelo, opera il cammino dell’evangelizzazione: «</w:t>
      </w:r>
      <w:r w:rsidRPr="00CB6A61">
        <w:rPr>
          <w:rFonts w:ascii="Times New Roman" w:hAnsi="Times New Roman"/>
          <w:sz w:val="24"/>
          <w:szCs w:val="24"/>
        </w:rPr>
        <w:t xml:space="preserve">Essere Chiesa significa essere Popolo di Dio, in accordo con il grande progetto d’amore del Padre. Questo implica essere il fermento di Dio in mezzo all’umanità. (…) </w:t>
      </w:r>
      <w:smartTag w:uri="urn:schemas-microsoft-com:office:smarttags" w:element="PersonName">
        <w:smartTagPr>
          <w:attr w:name="ProductID" w:val="la Chiesa"/>
        </w:smartTagPr>
        <w:r w:rsidRPr="00CB6A61">
          <w:rPr>
            <w:rFonts w:ascii="Times New Roman" w:hAnsi="Times New Roman"/>
            <w:sz w:val="24"/>
            <w:szCs w:val="24"/>
          </w:rPr>
          <w:t>La Chiesa</w:t>
        </w:r>
      </w:smartTag>
      <w:r w:rsidRPr="00CB6A61">
        <w:rPr>
          <w:rFonts w:ascii="Times New Roman" w:hAnsi="Times New Roman"/>
          <w:sz w:val="24"/>
          <w:szCs w:val="24"/>
        </w:rPr>
        <w:t xml:space="preserve"> dev’essere il luogo della misericordia gratuita, dove tutti possano sentirsi accolti, amati, perdonati e incoraggiati a vivere secondo la vita buona del Vangelo</w:t>
      </w:r>
      <w:r w:rsidRPr="00CB6A61">
        <w:rPr>
          <w:rFonts w:ascii="Times New Roman" w:hAnsi="Times New Roman"/>
          <w:noProof/>
          <w:sz w:val="24"/>
          <w:szCs w:val="24"/>
        </w:rPr>
        <w:t>»</w:t>
      </w:r>
      <w:r w:rsidRPr="00CB6A61">
        <w:rPr>
          <w:rStyle w:val="Rimandonotaapidipagina"/>
          <w:rFonts w:ascii="Times New Roman" w:hAnsi="Times New Roman"/>
          <w:noProof/>
          <w:sz w:val="24"/>
          <w:szCs w:val="24"/>
        </w:rPr>
        <w:footnoteReference w:id="90"/>
      </w:r>
      <w:r w:rsidRPr="00CB6A61">
        <w:rPr>
          <w:rFonts w:ascii="Times New Roman" w:hAnsi="Times New Roman"/>
          <w:noProof/>
          <w:sz w:val="24"/>
          <w:szCs w:val="24"/>
        </w:rPr>
        <w:t xml:space="preserve">. </w:t>
      </w:r>
    </w:p>
    <w:p w:rsidR="006D11CD" w:rsidRPr="00CB6A61" w:rsidRDefault="006D11CD" w:rsidP="00286230">
      <w:pPr>
        <w:widowControl w:val="0"/>
        <w:ind w:right="-1" w:firstLine="142"/>
        <w:jc w:val="left"/>
        <w:rPr>
          <w:rFonts w:ascii="Times New Roman" w:hAnsi="Times New Roman"/>
          <w:b/>
          <w:noProof/>
          <w:sz w:val="24"/>
          <w:szCs w:val="24"/>
        </w:rPr>
      </w:pPr>
    </w:p>
    <w:p w:rsidR="006D11CD" w:rsidRPr="00CB6A61" w:rsidRDefault="006D11CD" w:rsidP="003C3410">
      <w:pPr>
        <w:pStyle w:val="Paragrafoelenco1"/>
        <w:numPr>
          <w:ilvl w:val="0"/>
          <w:numId w:val="6"/>
        </w:numPr>
        <w:autoSpaceDE w:val="0"/>
        <w:autoSpaceDN w:val="0"/>
        <w:adjustRightInd w:val="0"/>
        <w:ind w:left="0" w:right="-1" w:firstLine="142"/>
        <w:rPr>
          <w:rFonts w:ascii="Times New Roman" w:hAnsi="Times New Roman"/>
          <w:b/>
          <w:sz w:val="24"/>
          <w:szCs w:val="24"/>
          <w:lang w:eastAsia="it-IT"/>
        </w:rPr>
      </w:pPr>
      <w:r w:rsidRPr="00CB6A61">
        <w:rPr>
          <w:rFonts w:ascii="Times New Roman" w:hAnsi="Times New Roman"/>
          <w:b/>
          <w:sz w:val="24"/>
          <w:szCs w:val="24"/>
          <w:lang w:eastAsia="it-IT"/>
        </w:rPr>
        <w:t>Una costante verifica</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L’importanza dell’orizzonte e del processo di evangelizzazione delle comunità cristiane richiede non solo una creativa capacità di animazione diocesana e parrocchiale, ma anche una decisa volontà di costante verifica, con idonei strumenti metodologici, negli ambiti del presbiterio diocesano e del consiglio pastorale diocesano e parrocchiale. Essa dovrà tener conto di alcuni criteri:</w:t>
      </w:r>
    </w:p>
    <w:p w:rsidR="006D11CD" w:rsidRPr="00CB6A61" w:rsidRDefault="006D11CD" w:rsidP="003C3410">
      <w:pPr>
        <w:pStyle w:val="Paragrafoelenco1"/>
        <w:widowControl w:val="0"/>
        <w:numPr>
          <w:ilvl w:val="0"/>
          <w:numId w:val="7"/>
        </w:numPr>
        <w:ind w:left="0" w:right="-1" w:firstLine="142"/>
        <w:rPr>
          <w:rFonts w:ascii="Times New Roman" w:hAnsi="Times New Roman"/>
          <w:noProof/>
          <w:sz w:val="24"/>
          <w:szCs w:val="24"/>
        </w:rPr>
      </w:pPr>
      <w:r w:rsidRPr="00CB6A61">
        <w:rPr>
          <w:rFonts w:ascii="Times New Roman" w:hAnsi="Times New Roman"/>
          <w:noProof/>
          <w:sz w:val="24"/>
          <w:szCs w:val="24"/>
        </w:rPr>
        <w:t xml:space="preserve">un serio monitoraggio sul territorio dei dati del Battesimo dei bambini e del successivo </w:t>
      </w:r>
      <w:r w:rsidRPr="00CB6A61">
        <w:rPr>
          <w:rFonts w:ascii="Times New Roman" w:hAnsi="Times New Roman"/>
          <w:b/>
          <w:noProof/>
          <w:sz w:val="24"/>
          <w:szCs w:val="24"/>
        </w:rPr>
        <w:t>coinvolgimento delle famiglie</w:t>
      </w:r>
      <w:r w:rsidRPr="00CB6A61">
        <w:rPr>
          <w:rFonts w:ascii="Times New Roman" w:hAnsi="Times New Roman"/>
          <w:noProof/>
          <w:sz w:val="24"/>
          <w:szCs w:val="24"/>
        </w:rPr>
        <w:t xml:space="preserve"> agli itinerari di iniziazione cristiana;</w:t>
      </w:r>
    </w:p>
    <w:p w:rsidR="006D11CD" w:rsidRPr="00CB6A61" w:rsidRDefault="006D11CD" w:rsidP="003C3410">
      <w:pPr>
        <w:pStyle w:val="Paragrafoelenco1"/>
        <w:widowControl w:val="0"/>
        <w:numPr>
          <w:ilvl w:val="0"/>
          <w:numId w:val="7"/>
        </w:numPr>
        <w:ind w:left="0" w:right="-1" w:firstLine="142"/>
        <w:rPr>
          <w:rFonts w:ascii="Times New Roman" w:hAnsi="Times New Roman"/>
          <w:noProof/>
          <w:sz w:val="24"/>
          <w:szCs w:val="24"/>
        </w:rPr>
      </w:pPr>
      <w:r w:rsidRPr="00CB6A61">
        <w:rPr>
          <w:rFonts w:ascii="Times New Roman" w:hAnsi="Times New Roman"/>
          <w:noProof/>
          <w:sz w:val="24"/>
          <w:szCs w:val="24"/>
        </w:rPr>
        <w:lastRenderedPageBreak/>
        <w:t xml:space="preserve">l’esistenza di un </w:t>
      </w:r>
      <w:r w:rsidRPr="00CB6A61">
        <w:rPr>
          <w:rFonts w:ascii="Times New Roman" w:hAnsi="Times New Roman"/>
          <w:b/>
          <w:noProof/>
          <w:sz w:val="24"/>
          <w:szCs w:val="24"/>
        </w:rPr>
        <w:t>progetto catechistico diocesano</w:t>
      </w:r>
      <w:r w:rsidRPr="00CB6A61">
        <w:rPr>
          <w:rFonts w:ascii="Times New Roman" w:hAnsi="Times New Roman"/>
          <w:noProof/>
          <w:sz w:val="24"/>
          <w:szCs w:val="24"/>
        </w:rPr>
        <w:t xml:space="preserve"> coordinato con un progetto pastorale di evangelizzazione e primo annuncio;</w:t>
      </w:r>
    </w:p>
    <w:p w:rsidR="006D11CD" w:rsidRPr="00CB6A61" w:rsidRDefault="006D11CD" w:rsidP="003C3410">
      <w:pPr>
        <w:pStyle w:val="Paragrafoelenco1"/>
        <w:widowControl w:val="0"/>
        <w:numPr>
          <w:ilvl w:val="0"/>
          <w:numId w:val="7"/>
        </w:numPr>
        <w:ind w:left="0" w:right="-1" w:firstLine="142"/>
        <w:rPr>
          <w:rFonts w:ascii="Times New Roman" w:hAnsi="Times New Roman"/>
          <w:noProof/>
          <w:sz w:val="24"/>
          <w:szCs w:val="24"/>
        </w:rPr>
      </w:pPr>
      <w:r w:rsidRPr="00CB6A61">
        <w:rPr>
          <w:rFonts w:ascii="Times New Roman" w:hAnsi="Times New Roman"/>
          <w:noProof/>
          <w:sz w:val="24"/>
          <w:szCs w:val="24"/>
        </w:rPr>
        <w:t xml:space="preserve">la </w:t>
      </w:r>
      <w:r w:rsidRPr="00CB6A61">
        <w:rPr>
          <w:rFonts w:ascii="Times New Roman" w:hAnsi="Times New Roman"/>
          <w:b/>
          <w:noProof/>
          <w:sz w:val="24"/>
          <w:szCs w:val="24"/>
        </w:rPr>
        <w:t>condivisione</w:t>
      </w:r>
      <w:r w:rsidRPr="00CB6A61">
        <w:rPr>
          <w:rFonts w:ascii="Times New Roman" w:hAnsi="Times New Roman"/>
          <w:noProof/>
          <w:sz w:val="24"/>
          <w:szCs w:val="24"/>
        </w:rPr>
        <w:t xml:space="preserve"> tra parrocchie di buone pratiche ed esperienze di annuncio e catechesi;</w:t>
      </w:r>
    </w:p>
    <w:p w:rsidR="006D11CD" w:rsidRPr="00CB6A61" w:rsidRDefault="006D11CD" w:rsidP="003C3410">
      <w:pPr>
        <w:pStyle w:val="Paragrafoelenco1"/>
        <w:widowControl w:val="0"/>
        <w:numPr>
          <w:ilvl w:val="0"/>
          <w:numId w:val="7"/>
        </w:numPr>
        <w:ind w:left="0" w:right="-1" w:firstLine="142"/>
        <w:rPr>
          <w:rFonts w:ascii="Times New Roman" w:hAnsi="Times New Roman"/>
          <w:noProof/>
          <w:sz w:val="24"/>
          <w:szCs w:val="24"/>
        </w:rPr>
      </w:pPr>
      <w:r w:rsidRPr="00CB6A61">
        <w:rPr>
          <w:rFonts w:ascii="Times New Roman" w:hAnsi="Times New Roman"/>
          <w:noProof/>
          <w:sz w:val="24"/>
          <w:szCs w:val="24"/>
        </w:rPr>
        <w:t>il collegamento stabile dell’Ufficio catechistico diocesano con i coordinatori laici per la catechesi delle realtà territoriali (vicarìe, unità pastorali, parrocchie…), coi responsabili di associazioni e movimenti e con gli istituti religiosi.</w:t>
      </w:r>
    </w:p>
    <w:p w:rsidR="006D11CD" w:rsidRPr="00CB6A61" w:rsidRDefault="006D11CD" w:rsidP="00286230">
      <w:pPr>
        <w:pStyle w:val="Paragrafoelenco1"/>
        <w:widowControl w:val="0"/>
        <w:ind w:left="0" w:right="-1" w:firstLine="142"/>
        <w:rPr>
          <w:rFonts w:ascii="Times New Roman" w:hAnsi="Times New Roman"/>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Maria con gli Apostoli nel Cenacolo</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 xml:space="preserve">Gli </w:t>
      </w:r>
      <w:r w:rsidRPr="009F3E1C">
        <w:rPr>
          <w:rFonts w:ascii="Times New Roman" w:hAnsi="Times New Roman"/>
          <w:i/>
          <w:noProof/>
          <w:sz w:val="24"/>
          <w:szCs w:val="24"/>
        </w:rPr>
        <w:t>Atti degli Apostoli</w:t>
      </w:r>
      <w:r w:rsidRPr="00CB6A61">
        <w:rPr>
          <w:rFonts w:ascii="Times New Roman" w:hAnsi="Times New Roman"/>
          <w:noProof/>
          <w:sz w:val="24"/>
          <w:szCs w:val="24"/>
        </w:rPr>
        <w:t xml:space="preserve"> (1,12-14) narrano come dopo l’Ascensione di Gesù, in attesa del dono dello Spirito a Pentecoste, la primissima comunità cristiana si radunasse nel Cenacolo. Insieme agli apostoli c’era anche «Maria, la madre di Gesù». Possiamo ritenere come fosse Lei ad aiutare quella comunità esemplare a ripensare la propria vicenda di fede e a pregare per ottenere da Dio ogni grazia, per approfondire gli insegnamenti del Maestro ed attuarli nella vita e infine per ricevere dallo Spirito Santo il sigillo per la missione cristiana di annunciare l’amore di Dio, fino agli estremi confini del mondo e dell’esistenza.</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Alla Vergine Madre va, dunque, la preghiera con la quale affidiamo alla sua intercessione l’impegno di evangelizzazione delle nostre comunità.</w:t>
      </w:r>
    </w:p>
    <w:p w:rsidR="006D11CD" w:rsidRPr="00CB6A61" w:rsidRDefault="006D11CD" w:rsidP="00286230">
      <w:pPr>
        <w:spacing w:after="200"/>
        <w:ind w:right="-1" w:firstLine="142"/>
        <w:jc w:val="left"/>
        <w:rPr>
          <w:rFonts w:ascii="Times New Roman" w:hAnsi="Times New Roman"/>
          <w:noProof/>
          <w:sz w:val="24"/>
          <w:szCs w:val="24"/>
        </w:rPr>
      </w:pPr>
      <w:r w:rsidRPr="00CB6A61">
        <w:rPr>
          <w:rFonts w:ascii="Times New Roman" w:hAnsi="Times New Roman"/>
          <w:noProof/>
          <w:sz w:val="24"/>
          <w:szCs w:val="24"/>
        </w:rPr>
        <w:br w:type="page"/>
      </w:r>
    </w:p>
    <w:p w:rsidR="006D11CD" w:rsidRPr="00884A24" w:rsidRDefault="006D11CD" w:rsidP="00286230">
      <w:pPr>
        <w:pStyle w:val="Paragrafoelenco1"/>
        <w:widowControl w:val="0"/>
        <w:spacing w:line="240" w:lineRule="auto"/>
        <w:ind w:left="0" w:right="-1" w:firstLine="142"/>
        <w:contextualSpacing w:val="0"/>
        <w:jc w:val="center"/>
        <w:rPr>
          <w:rFonts w:ascii="Times New Roman" w:hAnsi="Times New Roman"/>
          <w:b/>
          <w:noProof/>
          <w:sz w:val="36"/>
          <w:szCs w:val="36"/>
        </w:rPr>
      </w:pPr>
      <w:r w:rsidRPr="00884A24">
        <w:rPr>
          <w:rFonts w:ascii="Times New Roman" w:hAnsi="Times New Roman"/>
          <w:b/>
          <w:noProof/>
          <w:sz w:val="36"/>
          <w:szCs w:val="36"/>
        </w:rPr>
        <w:lastRenderedPageBreak/>
        <w:t>II</w:t>
      </w:r>
    </w:p>
    <w:p w:rsidR="006D11CD" w:rsidRPr="00884A24" w:rsidRDefault="006D11CD" w:rsidP="00286230">
      <w:pPr>
        <w:pStyle w:val="Paragrafoelenco1"/>
        <w:widowControl w:val="0"/>
        <w:spacing w:line="240" w:lineRule="auto"/>
        <w:ind w:left="0" w:right="-1" w:firstLine="142"/>
        <w:contextualSpacing w:val="0"/>
        <w:jc w:val="center"/>
        <w:rPr>
          <w:rFonts w:ascii="Times New Roman" w:hAnsi="Times New Roman"/>
          <w:b/>
          <w:noProof/>
          <w:sz w:val="36"/>
          <w:szCs w:val="36"/>
        </w:rPr>
      </w:pPr>
      <w:r w:rsidRPr="00884A24">
        <w:rPr>
          <w:rFonts w:ascii="Times New Roman" w:hAnsi="Times New Roman"/>
          <w:b/>
          <w:caps/>
          <w:noProof/>
          <w:sz w:val="36"/>
          <w:szCs w:val="36"/>
        </w:rPr>
        <w:t>annunciare il Vangelo di Gesù</w:t>
      </w:r>
    </w:p>
    <w:p w:rsidR="006D11CD" w:rsidRPr="00CB6A61" w:rsidRDefault="006D11CD" w:rsidP="00286230">
      <w:pPr>
        <w:pStyle w:val="Paragrafoelenco1"/>
        <w:widowControl w:val="0"/>
        <w:spacing w:line="240" w:lineRule="auto"/>
        <w:ind w:left="0" w:right="-1" w:firstLine="142"/>
        <w:contextualSpacing w:val="0"/>
        <w:jc w:val="center"/>
        <w:rPr>
          <w:rFonts w:ascii="Times New Roman" w:hAnsi="Times New Roman"/>
          <w:noProof/>
          <w:sz w:val="24"/>
          <w:szCs w:val="24"/>
        </w:rPr>
      </w:pPr>
    </w:p>
    <w:p w:rsidR="006D11CD" w:rsidRPr="00CB6A61" w:rsidRDefault="006D11CD" w:rsidP="00440147">
      <w:pPr>
        <w:pStyle w:val="Paragrafoelenco1"/>
        <w:widowControl w:val="0"/>
        <w:spacing w:line="240" w:lineRule="auto"/>
        <w:ind w:left="0" w:right="-1" w:firstLine="142"/>
        <w:contextualSpacing w:val="0"/>
        <w:rPr>
          <w:rFonts w:ascii="Times New Roman" w:hAnsi="Times New Roman"/>
          <w:i/>
          <w:noProof/>
          <w:sz w:val="24"/>
          <w:szCs w:val="24"/>
        </w:rPr>
      </w:pPr>
      <w:r w:rsidRPr="00CB6A61">
        <w:rPr>
          <w:rFonts w:ascii="Times New Roman" w:hAnsi="Times New Roman"/>
          <w:i/>
          <w:noProof/>
          <w:sz w:val="24"/>
          <w:szCs w:val="24"/>
        </w:rPr>
        <w:t>In questo capitolo si affronta in modo più specifico il primo annuncio, la sua fisionomia, le sue caratteristiche ed alcune attenzioni metodologiche. Seguono alcune proposte pastorali.</w:t>
      </w:r>
    </w:p>
    <w:p w:rsidR="006D11CD" w:rsidRPr="00CB6A61" w:rsidRDefault="006D11CD" w:rsidP="00286230">
      <w:pPr>
        <w:pStyle w:val="Paragrafoelenco1"/>
        <w:widowControl w:val="0"/>
        <w:spacing w:line="240" w:lineRule="auto"/>
        <w:ind w:left="0" w:right="-1" w:firstLine="142"/>
        <w:contextualSpacing w:val="0"/>
        <w:jc w:val="center"/>
        <w:rPr>
          <w:rFonts w:ascii="Times New Roman" w:hAnsi="Times New Roman"/>
          <w:noProof/>
          <w:sz w:val="24"/>
          <w:szCs w:val="24"/>
        </w:rPr>
      </w:pPr>
    </w:p>
    <w:p w:rsidR="006D11CD" w:rsidRPr="00884A24" w:rsidRDefault="006D11CD" w:rsidP="00286230">
      <w:pPr>
        <w:pStyle w:val="Paragrafoelenco1"/>
        <w:widowControl w:val="0"/>
        <w:spacing w:line="240" w:lineRule="auto"/>
        <w:ind w:left="0" w:right="-1" w:firstLine="142"/>
        <w:contextualSpacing w:val="0"/>
        <w:jc w:val="center"/>
        <w:rPr>
          <w:rFonts w:ascii="Times New Roman" w:hAnsi="Times New Roman"/>
          <w:b/>
          <w:i/>
          <w:caps/>
          <w:noProof/>
          <w:sz w:val="36"/>
          <w:szCs w:val="36"/>
        </w:rPr>
      </w:pPr>
      <w:r w:rsidRPr="00884A24">
        <w:rPr>
          <w:rFonts w:ascii="Times New Roman" w:hAnsi="Times New Roman"/>
          <w:b/>
          <w:i/>
          <w:caps/>
          <w:noProof/>
          <w:sz w:val="36"/>
          <w:szCs w:val="36"/>
        </w:rPr>
        <w:t>Il coraggio del primo annuncio</w:t>
      </w:r>
    </w:p>
    <w:p w:rsidR="006D11CD" w:rsidRPr="004756E1" w:rsidRDefault="006D11CD" w:rsidP="00286230">
      <w:pPr>
        <w:pStyle w:val="Paragrafoelenco1"/>
        <w:widowControl w:val="0"/>
        <w:spacing w:line="240" w:lineRule="auto"/>
        <w:ind w:left="0" w:right="-1" w:firstLine="142"/>
        <w:contextualSpacing w:val="0"/>
        <w:jc w:val="center"/>
        <w:rPr>
          <w:rFonts w:ascii="Times New Roman" w:hAnsi="Times New Roman"/>
          <w:b/>
          <w:caps/>
          <w:noProof/>
          <w:sz w:val="36"/>
          <w:szCs w:val="36"/>
        </w:rPr>
      </w:pPr>
    </w:p>
    <w:p w:rsidR="006D11CD" w:rsidRPr="00CB6A61" w:rsidRDefault="006D11CD" w:rsidP="00286230">
      <w:pPr>
        <w:widowControl w:val="0"/>
        <w:ind w:right="-1" w:firstLine="142"/>
        <w:rPr>
          <w:rFonts w:ascii="Times New Roman" w:hAnsi="Times New Roman"/>
          <w:b/>
          <w:smallCaps/>
          <w:noProof/>
          <w:sz w:val="24"/>
          <w:szCs w:val="24"/>
        </w:rPr>
      </w:pPr>
      <w:r w:rsidRPr="00CB6A61">
        <w:rPr>
          <w:rFonts w:ascii="Times New Roman" w:hAnsi="Times New Roman"/>
          <w:b/>
          <w:smallCaps/>
          <w:noProof/>
          <w:sz w:val="24"/>
          <w:szCs w:val="24"/>
        </w:rPr>
        <w:t>L’invito a credere</w:t>
      </w:r>
    </w:p>
    <w:p w:rsidR="006D11CD" w:rsidRPr="00CB6A61" w:rsidRDefault="006D11CD" w:rsidP="00286230">
      <w:pPr>
        <w:widowControl w:val="0"/>
        <w:ind w:right="-1" w:firstLine="142"/>
        <w:rPr>
          <w:rFonts w:ascii="Times New Roman" w:hAnsi="Times New Roman"/>
          <w:b/>
          <w:noProof/>
          <w:sz w:val="24"/>
          <w:szCs w:val="24"/>
        </w:rPr>
      </w:pPr>
    </w:p>
    <w:p w:rsidR="006D11CD" w:rsidRPr="00CB6A61" w:rsidRDefault="004756E1" w:rsidP="003C3410">
      <w:pPr>
        <w:pStyle w:val="Paragrafoelenco1"/>
        <w:widowControl w:val="0"/>
        <w:numPr>
          <w:ilvl w:val="0"/>
          <w:numId w:val="6"/>
        </w:numPr>
        <w:ind w:left="0" w:right="-1" w:firstLine="142"/>
        <w:rPr>
          <w:rFonts w:ascii="Times New Roman" w:hAnsi="Times New Roman"/>
          <w:b/>
          <w:noProof/>
          <w:sz w:val="24"/>
          <w:szCs w:val="24"/>
        </w:rPr>
      </w:pPr>
      <w:r>
        <w:rPr>
          <w:noProof/>
          <w:lang w:eastAsia="it-IT"/>
        </w:rPr>
        <mc:AlternateContent>
          <mc:Choice Requires="wps">
            <w:drawing>
              <wp:anchor distT="0" distB="0" distL="114300" distR="114300" simplePos="0" relativeHeight="251657216" behindDoc="0" locked="0" layoutInCell="0" allowOverlap="1" wp14:anchorId="1F54F21D" wp14:editId="18D90752">
                <wp:simplePos x="0" y="0"/>
                <wp:positionH relativeFrom="margin">
                  <wp:posOffset>2303780</wp:posOffset>
                </wp:positionH>
                <wp:positionV relativeFrom="margin">
                  <wp:posOffset>2189480</wp:posOffset>
                </wp:positionV>
                <wp:extent cx="3869690" cy="6422390"/>
                <wp:effectExtent l="0" t="0" r="35560" b="5461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9690" cy="6422390"/>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4756E1" w:rsidRDefault="004756E1" w:rsidP="00A03FBE">
                            <w:pPr>
                              <w:tabs>
                                <w:tab w:val="center" w:pos="4536"/>
                              </w:tabs>
                              <w:ind w:right="-6" w:firstLine="0"/>
                              <w:rPr>
                                <w:rFonts w:ascii="Times New Roman" w:hAnsi="Times New Roman"/>
                                <w:i/>
                                <w:sz w:val="20"/>
                                <w:szCs w:val="20"/>
                              </w:rPr>
                            </w:pPr>
                            <w:r w:rsidRPr="00A03FBE">
                              <w:rPr>
                                <w:rFonts w:ascii="Times New Roman" w:hAnsi="Times New Roman"/>
                                <w:b/>
                                <w:spacing w:val="10"/>
                                <w:sz w:val="20"/>
                                <w:szCs w:val="20"/>
                              </w:rPr>
                              <w:t>2</w:t>
                            </w:r>
                            <w:r w:rsidRPr="00A03FBE">
                              <w:rPr>
                                <w:rFonts w:ascii="Times New Roman" w:hAnsi="Times New Roman"/>
                                <w:i/>
                                <w:position w:val="4"/>
                                <w:sz w:val="20"/>
                                <w:szCs w:val="20"/>
                                <w:vertAlign w:val="superscript"/>
                              </w:rPr>
                              <w:t>1</w:t>
                            </w:r>
                            <w:r w:rsidRPr="00A03FBE">
                              <w:rPr>
                                <w:rFonts w:ascii="Times New Roman" w:hAnsi="Times New Roman"/>
                                <w:i/>
                                <w:sz w:val="20"/>
                                <w:szCs w:val="20"/>
                              </w:rPr>
                              <w:t xml:space="preserve">Voi stessi infatti, fratelli, sapete bene che la nostra venuta in mezzo a voi non è stata inutile. </w:t>
                            </w:r>
                            <w:r w:rsidRPr="00A03FBE">
                              <w:rPr>
                                <w:rFonts w:ascii="Times New Roman" w:hAnsi="Times New Roman"/>
                                <w:i/>
                                <w:position w:val="4"/>
                                <w:sz w:val="20"/>
                                <w:szCs w:val="20"/>
                                <w:vertAlign w:val="superscript"/>
                              </w:rPr>
                              <w:t>2</w:t>
                            </w:r>
                            <w:r w:rsidRPr="00A03FBE">
                              <w:rPr>
                                <w:rFonts w:ascii="Times New Roman" w:hAnsi="Times New Roman"/>
                                <w:i/>
                                <w:sz w:val="20"/>
                                <w:szCs w:val="20"/>
                              </w:rPr>
                              <w:t xml:space="preserve">Ma, dopo aver sofferto e subìto oltraggi a Filippi, come sapete, abbiamo trovato nel nostro Dio il coraggio di annunciarvi il vangelo di Dio in mezzo a molte lotte. </w:t>
                            </w:r>
                            <w:r w:rsidRPr="00A03FBE">
                              <w:rPr>
                                <w:rFonts w:ascii="Times New Roman" w:hAnsi="Times New Roman"/>
                                <w:i/>
                                <w:position w:val="4"/>
                                <w:sz w:val="20"/>
                                <w:szCs w:val="20"/>
                                <w:vertAlign w:val="superscript"/>
                              </w:rPr>
                              <w:t>3</w:t>
                            </w:r>
                            <w:r w:rsidRPr="00A03FBE">
                              <w:rPr>
                                <w:rFonts w:ascii="Times New Roman" w:hAnsi="Times New Roman"/>
                                <w:i/>
                                <w:sz w:val="20"/>
                                <w:szCs w:val="20"/>
                              </w:rPr>
                              <w:t xml:space="preserve">E il nostro invito alla fede non nasce da menzogna, né da disoneste intenzioni e neppure da inganno; </w:t>
                            </w:r>
                            <w:r w:rsidRPr="00A03FBE">
                              <w:rPr>
                                <w:rFonts w:ascii="Times New Roman" w:hAnsi="Times New Roman"/>
                                <w:i/>
                                <w:position w:val="4"/>
                                <w:sz w:val="20"/>
                                <w:szCs w:val="20"/>
                                <w:vertAlign w:val="superscript"/>
                              </w:rPr>
                              <w:t>4</w:t>
                            </w:r>
                            <w:r w:rsidRPr="00A03FBE">
                              <w:rPr>
                                <w:rFonts w:ascii="Times New Roman" w:hAnsi="Times New Roman"/>
                                <w:i/>
                                <w:sz w:val="20"/>
                                <w:szCs w:val="20"/>
                              </w:rPr>
                              <w:t xml:space="preserve">ma, come Dio ci ha trovato degni di affidarci il Vangelo così noi lo annunciamo, non cercando di piacere agli uomini, ma a </w:t>
                            </w:r>
                            <w:r>
                              <w:rPr>
                                <w:rFonts w:ascii="Times New Roman" w:hAnsi="Times New Roman"/>
                                <w:i/>
                                <w:sz w:val="20"/>
                                <w:szCs w:val="20"/>
                              </w:rPr>
                              <w:t>Dio, che prova i nostri cuori.</w:t>
                            </w:r>
                            <w:r>
                              <w:rPr>
                                <w:rFonts w:ascii="Times New Roman" w:hAnsi="Times New Roman"/>
                                <w:i/>
                                <w:sz w:val="20"/>
                                <w:szCs w:val="20"/>
                              </w:rPr>
                              <w:tab/>
                            </w:r>
                          </w:p>
                          <w:p w:rsidR="004756E1" w:rsidRDefault="004756E1" w:rsidP="00B47BC3">
                            <w:pPr>
                              <w:tabs>
                                <w:tab w:val="center" w:pos="4536"/>
                              </w:tabs>
                              <w:ind w:right="-6" w:firstLine="0"/>
                              <w:jc w:val="right"/>
                              <w:rPr>
                                <w:rFonts w:ascii="Times New Roman" w:hAnsi="Times New Roman"/>
                                <w:b/>
                                <w:noProof/>
                                <w:sz w:val="20"/>
                                <w:szCs w:val="20"/>
                              </w:rPr>
                            </w:pPr>
                            <w:r w:rsidRPr="005B2CAB">
                              <w:rPr>
                                <w:rFonts w:ascii="Times New Roman" w:hAnsi="Times New Roman"/>
                                <w:b/>
                                <w:i/>
                                <w:noProof/>
                                <w:sz w:val="20"/>
                                <w:szCs w:val="20"/>
                              </w:rPr>
                              <w:t>1Ts</w:t>
                            </w:r>
                            <w:r w:rsidRPr="00A03FBE">
                              <w:rPr>
                                <w:rFonts w:ascii="Times New Roman" w:hAnsi="Times New Roman"/>
                                <w:b/>
                                <w:noProof/>
                                <w:sz w:val="20"/>
                                <w:szCs w:val="20"/>
                              </w:rPr>
                              <w:t xml:space="preserve"> 2,1-4</w:t>
                            </w:r>
                          </w:p>
                          <w:p w:rsidR="004756E1" w:rsidRPr="00011F54" w:rsidRDefault="004756E1" w:rsidP="00A03FBE">
                            <w:pPr>
                              <w:tabs>
                                <w:tab w:val="center" w:pos="4536"/>
                              </w:tabs>
                              <w:ind w:right="-6" w:firstLine="0"/>
                              <w:jc w:val="center"/>
                              <w:rPr>
                                <w:rFonts w:ascii="Cambria" w:hAnsi="Cambria"/>
                                <w:iCs/>
                                <w:sz w:val="20"/>
                                <w:szCs w:val="20"/>
                              </w:rPr>
                            </w:pPr>
                            <w:r w:rsidRPr="00011F54">
                              <w:rPr>
                                <w:rFonts w:ascii="Cambria" w:hAnsi="Cambria"/>
                                <w:iCs/>
                                <w:sz w:val="20"/>
                                <w:szCs w:val="20"/>
                              </w:rPr>
                              <w:t>* * *</w:t>
                            </w:r>
                          </w:p>
                          <w:p w:rsidR="004756E1" w:rsidRPr="00A03FBE" w:rsidRDefault="004756E1" w:rsidP="00A03FBE">
                            <w:pPr>
                              <w:pStyle w:val="Paragrafoelenco1"/>
                              <w:widowControl w:val="0"/>
                              <w:ind w:left="0" w:right="-37" w:firstLine="0"/>
                              <w:contextualSpacing w:val="0"/>
                              <w:rPr>
                                <w:rFonts w:ascii="Times New Roman" w:hAnsi="Times New Roman"/>
                                <w:noProof/>
                                <w:sz w:val="20"/>
                                <w:szCs w:val="20"/>
                              </w:rPr>
                            </w:pPr>
                            <w:r>
                              <w:rPr>
                                <w:rFonts w:ascii="Times New Roman" w:hAnsi="Times New Roman"/>
                                <w:noProof/>
                                <w:sz w:val="20"/>
                                <w:szCs w:val="20"/>
                              </w:rPr>
                              <w:t xml:space="preserve">Paolo continua a ricordare la recente </w:t>
                            </w:r>
                            <w:r w:rsidRPr="00A03FBE">
                              <w:rPr>
                                <w:rFonts w:ascii="Times New Roman" w:hAnsi="Times New Roman"/>
                                <w:noProof/>
                                <w:sz w:val="20"/>
                                <w:szCs w:val="20"/>
                              </w:rPr>
                              <w:t>evangelizzazione di Tessalonica. Egli proclama la sua libertà da intenzioni disoneste e da motivi di autocompiacimento. La sua predicazione non nasce dalla volontà di piacere a qualcuno, se non a Dio – che conosce i cuori. Ancora una volta (come in 1,9) l’</w:t>
                            </w:r>
                            <w:r>
                              <w:rPr>
                                <w:rFonts w:ascii="Times New Roman" w:hAnsi="Times New Roman"/>
                                <w:noProof/>
                                <w:sz w:val="20"/>
                                <w:szCs w:val="20"/>
                              </w:rPr>
                              <w:t>Apostolo al v.2,1 definisce</w:t>
                            </w:r>
                            <w:r w:rsidRPr="00A03FBE">
                              <w:rPr>
                                <w:rFonts w:ascii="Times New Roman" w:hAnsi="Times New Roman"/>
                                <w:noProof/>
                                <w:sz w:val="20"/>
                                <w:szCs w:val="20"/>
                              </w:rPr>
                              <w:t xml:space="preserve"> la sua venuta missionaria a Tessalonica come </w:t>
                            </w:r>
                            <w:r w:rsidRPr="00A03FBE">
                              <w:rPr>
                                <w:rFonts w:ascii="Times New Roman" w:hAnsi="Times New Roman"/>
                                <w:i/>
                                <w:noProof/>
                                <w:sz w:val="20"/>
                                <w:szCs w:val="20"/>
                              </w:rPr>
                              <w:t>eisodos</w:t>
                            </w:r>
                            <w:r w:rsidRPr="00A03FBE">
                              <w:rPr>
                                <w:rFonts w:ascii="Times New Roman" w:hAnsi="Times New Roman"/>
                                <w:noProof/>
                                <w:sz w:val="20"/>
                                <w:szCs w:val="20"/>
                              </w:rPr>
                              <w:t>:</w:t>
                            </w:r>
                            <w:r w:rsidRPr="00A03FBE">
                              <w:rPr>
                                <w:rFonts w:ascii="Times New Roman" w:hAnsi="Times New Roman"/>
                                <w:i/>
                                <w:noProof/>
                                <w:sz w:val="20"/>
                                <w:szCs w:val="20"/>
                              </w:rPr>
                              <w:t xml:space="preserve"> </w:t>
                            </w:r>
                            <w:r w:rsidRPr="00A03FBE">
                              <w:rPr>
                                <w:rFonts w:ascii="Times New Roman" w:hAnsi="Times New Roman"/>
                                <w:noProof/>
                                <w:sz w:val="20"/>
                                <w:szCs w:val="20"/>
                              </w:rPr>
                              <w:t xml:space="preserve">una «uscita»; dietro questo termine greco è difficile non ravvisare – nel contesto giudaico cristiano di Paolo – un riferimento al libro dell’Antico Testamento che narra la liberazione di Israele dalla schiavitù, </w:t>
                            </w:r>
                            <w:smartTag w:uri="urn:schemas-microsoft-com:office:smarttags" w:element="PersonName">
                              <w:smartTagPr>
                                <w:attr w:name="ProductID" w:val="la Pasqua"/>
                              </w:smartTagPr>
                              <w:r w:rsidRPr="00A03FBE">
                                <w:rPr>
                                  <w:rFonts w:ascii="Times New Roman" w:hAnsi="Times New Roman"/>
                                  <w:noProof/>
                                  <w:sz w:val="20"/>
                                  <w:szCs w:val="20"/>
                                </w:rPr>
                                <w:t>la Pasqua</w:t>
                              </w:r>
                            </w:smartTag>
                            <w:r w:rsidRPr="00A03FBE">
                              <w:rPr>
                                <w:rFonts w:ascii="Times New Roman" w:hAnsi="Times New Roman"/>
                                <w:noProof/>
                                <w:sz w:val="20"/>
                                <w:szCs w:val="20"/>
                              </w:rPr>
                              <w:t xml:space="preserve"> ebraica, il passaggio del mare, la consegna dei dieci comandamenti, il tradimento idolatrico del Vitello d’Oro e la lunga marcia nel deser</w:t>
                            </w:r>
                            <w:r>
                              <w:rPr>
                                <w:rFonts w:ascii="Times New Roman" w:hAnsi="Times New Roman"/>
                                <w:noProof/>
                                <w:sz w:val="20"/>
                                <w:szCs w:val="20"/>
                              </w:rPr>
                              <w:t>to fino alle rive del Giordano.</w:t>
                            </w:r>
                            <w:r w:rsidRPr="00A03FBE">
                              <w:rPr>
                                <w:rFonts w:ascii="Times New Roman" w:hAnsi="Times New Roman"/>
                                <w:noProof/>
                                <w:sz w:val="20"/>
                                <w:szCs w:val="20"/>
                              </w:rPr>
                              <w:t xml:space="preserve"> Tuttavia </w:t>
                            </w:r>
                            <w:r w:rsidRPr="00A03FBE">
                              <w:rPr>
                                <w:rFonts w:ascii="Times New Roman" w:hAnsi="Times New Roman"/>
                                <w:i/>
                                <w:noProof/>
                                <w:sz w:val="20"/>
                                <w:szCs w:val="20"/>
                              </w:rPr>
                              <w:t xml:space="preserve">eisodos, </w:t>
                            </w:r>
                            <w:r w:rsidRPr="00A03FBE">
                              <w:rPr>
                                <w:rFonts w:ascii="Times New Roman" w:hAnsi="Times New Roman"/>
                                <w:noProof/>
                                <w:sz w:val="20"/>
                                <w:szCs w:val="20"/>
                              </w:rPr>
                              <w:t>nel greco profano dei Tessalonicesi rimandava anche all’idea del coro delle Tragedie che alla fine del dramma sfilava davanti agli spettatori. Questa parola che descrive l’evangelizzazione, rimanda in sintesi, ad una idea (ebraica) di liberazione e adesione convinta a Dio e alla sua Legge, ed ad una idea (greca) di esposizione pubblica e di coraggiosa presa di coscienza della realtà. Non si tratta quindi di fare proseliti e neppure di annunciare una religiosità che nasce da una convenzione sociale, ma di sottolineare una convinzione personale, per quanto corale. Il sì convinto di ciascun cristiano, nel suo cammino di adesione a Cristo, è fondamentale ed è inscritto nel mistero della chiamata di Dio ad incontrarlo in Gesù Signore.</w:t>
                            </w:r>
                          </w:p>
                          <w:p w:rsidR="004756E1" w:rsidRPr="0014700D" w:rsidRDefault="004756E1" w:rsidP="00A03FBE">
                            <w:pPr>
                              <w:pStyle w:val="Paragrafoelenco1"/>
                              <w:widowControl w:val="0"/>
                              <w:tabs>
                                <w:tab w:val="center" w:pos="4536"/>
                              </w:tabs>
                              <w:ind w:left="142" w:right="-6" w:firstLine="0"/>
                              <w:rPr>
                                <w:rFonts w:ascii="Times New Roman" w:hAnsi="Times New Roman"/>
                                <w:b/>
                                <w:i/>
                                <w:noProof/>
                                <w:sz w:val="20"/>
                                <w:szCs w:val="20"/>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181.4pt;margin-top:172.4pt;width:304.7pt;height:505.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" o:allowincell="f" strokecolor="#d99594" strokeweight="1pt">
                <v:fill color2="#e5b8b7" focus="100%" type="gradient"/>
                <v:shadow on="t" color="#622423" opacity=".5" offset="1pt"/>
                <v:textbox inset="18pt,18pt,18pt,18pt">
                  <w:txbxContent>
                    <w:p w:rsidR="004756E1" w:rsidRDefault="004756E1" w:rsidP="00A03FBE">
                      <w:pPr>
                        <w:tabs>
                          <w:tab w:val="center" w:pos="4536"/>
                        </w:tabs>
                        <w:ind w:right="-6" w:firstLine="0"/>
                        <w:rPr>
                          <w:rFonts w:ascii="Times New Roman" w:hAnsi="Times New Roman"/>
                          <w:i/>
                          <w:sz w:val="20"/>
                          <w:szCs w:val="20"/>
                        </w:rPr>
                      </w:pPr>
                      <w:r w:rsidRPr="00A03FBE">
                        <w:rPr>
                          <w:rFonts w:ascii="Times New Roman" w:hAnsi="Times New Roman"/>
                          <w:b/>
                          <w:spacing w:val="10"/>
                          <w:sz w:val="20"/>
                          <w:szCs w:val="20"/>
                        </w:rPr>
                        <w:t>2</w:t>
                      </w:r>
                      <w:r w:rsidRPr="00A03FBE">
                        <w:rPr>
                          <w:rFonts w:ascii="Times New Roman" w:hAnsi="Times New Roman"/>
                          <w:i/>
                          <w:position w:val="4"/>
                          <w:sz w:val="20"/>
                          <w:szCs w:val="20"/>
                          <w:vertAlign w:val="superscript"/>
                        </w:rPr>
                        <w:t>1</w:t>
                      </w:r>
                      <w:r w:rsidRPr="00A03FBE">
                        <w:rPr>
                          <w:rFonts w:ascii="Times New Roman" w:hAnsi="Times New Roman"/>
                          <w:i/>
                          <w:sz w:val="20"/>
                          <w:szCs w:val="20"/>
                        </w:rPr>
                        <w:t xml:space="preserve">Voi stessi infatti, fratelli, sapete bene che la nostra venuta in mezzo a voi non è stata inutile. </w:t>
                      </w:r>
                      <w:r w:rsidRPr="00A03FBE">
                        <w:rPr>
                          <w:rFonts w:ascii="Times New Roman" w:hAnsi="Times New Roman"/>
                          <w:i/>
                          <w:position w:val="4"/>
                          <w:sz w:val="20"/>
                          <w:szCs w:val="20"/>
                          <w:vertAlign w:val="superscript"/>
                        </w:rPr>
                        <w:t>2</w:t>
                      </w:r>
                      <w:r w:rsidRPr="00A03FBE">
                        <w:rPr>
                          <w:rFonts w:ascii="Times New Roman" w:hAnsi="Times New Roman"/>
                          <w:i/>
                          <w:sz w:val="20"/>
                          <w:szCs w:val="20"/>
                        </w:rPr>
                        <w:t xml:space="preserve">Ma, dopo aver sofferto e subìto oltraggi a Filippi, come sapete, abbiamo trovato nel nostro Dio il coraggio di annunciarvi il vangelo di Dio in mezzo a molte lotte. </w:t>
                      </w:r>
                      <w:r w:rsidRPr="00A03FBE">
                        <w:rPr>
                          <w:rFonts w:ascii="Times New Roman" w:hAnsi="Times New Roman"/>
                          <w:i/>
                          <w:position w:val="4"/>
                          <w:sz w:val="20"/>
                          <w:szCs w:val="20"/>
                          <w:vertAlign w:val="superscript"/>
                        </w:rPr>
                        <w:t>3</w:t>
                      </w:r>
                      <w:r w:rsidRPr="00A03FBE">
                        <w:rPr>
                          <w:rFonts w:ascii="Times New Roman" w:hAnsi="Times New Roman"/>
                          <w:i/>
                          <w:sz w:val="20"/>
                          <w:szCs w:val="20"/>
                        </w:rPr>
                        <w:t xml:space="preserve">E il nostro invito alla fede non nasce da menzogna, né da disoneste intenzioni e neppure da inganno; </w:t>
                      </w:r>
                      <w:r w:rsidRPr="00A03FBE">
                        <w:rPr>
                          <w:rFonts w:ascii="Times New Roman" w:hAnsi="Times New Roman"/>
                          <w:i/>
                          <w:position w:val="4"/>
                          <w:sz w:val="20"/>
                          <w:szCs w:val="20"/>
                          <w:vertAlign w:val="superscript"/>
                        </w:rPr>
                        <w:t>4</w:t>
                      </w:r>
                      <w:r w:rsidRPr="00A03FBE">
                        <w:rPr>
                          <w:rFonts w:ascii="Times New Roman" w:hAnsi="Times New Roman"/>
                          <w:i/>
                          <w:sz w:val="20"/>
                          <w:szCs w:val="20"/>
                        </w:rPr>
                        <w:t xml:space="preserve">ma, come Dio ci ha trovato degni di affidarci il Vangelo così noi lo annunciamo, non cercando di piacere agli uomini, ma a </w:t>
                      </w:r>
                      <w:r>
                        <w:rPr>
                          <w:rFonts w:ascii="Times New Roman" w:hAnsi="Times New Roman"/>
                          <w:i/>
                          <w:sz w:val="20"/>
                          <w:szCs w:val="20"/>
                        </w:rPr>
                        <w:t>Dio, che prova i nostri cuori.</w:t>
                      </w:r>
                      <w:r>
                        <w:rPr>
                          <w:rFonts w:ascii="Times New Roman" w:hAnsi="Times New Roman"/>
                          <w:i/>
                          <w:sz w:val="20"/>
                          <w:szCs w:val="20"/>
                        </w:rPr>
                        <w:tab/>
                      </w:r>
                    </w:p>
                    <w:p w:rsidR="004756E1" w:rsidRDefault="004756E1" w:rsidP="00B47BC3">
                      <w:pPr>
                        <w:tabs>
                          <w:tab w:val="center" w:pos="4536"/>
                        </w:tabs>
                        <w:ind w:right="-6" w:firstLine="0"/>
                        <w:jc w:val="right"/>
                        <w:rPr>
                          <w:rFonts w:ascii="Times New Roman" w:hAnsi="Times New Roman"/>
                          <w:b/>
                          <w:noProof/>
                          <w:sz w:val="20"/>
                          <w:szCs w:val="20"/>
                        </w:rPr>
                      </w:pPr>
                      <w:r w:rsidRPr="005B2CAB">
                        <w:rPr>
                          <w:rFonts w:ascii="Times New Roman" w:hAnsi="Times New Roman"/>
                          <w:b/>
                          <w:i/>
                          <w:noProof/>
                          <w:sz w:val="20"/>
                          <w:szCs w:val="20"/>
                        </w:rPr>
                        <w:t>1Ts</w:t>
                      </w:r>
                      <w:r w:rsidRPr="00A03FBE">
                        <w:rPr>
                          <w:rFonts w:ascii="Times New Roman" w:hAnsi="Times New Roman"/>
                          <w:b/>
                          <w:noProof/>
                          <w:sz w:val="20"/>
                          <w:szCs w:val="20"/>
                        </w:rPr>
                        <w:t xml:space="preserve"> 2,1-4</w:t>
                      </w:r>
                    </w:p>
                    <w:p w:rsidR="004756E1" w:rsidRPr="00011F54" w:rsidRDefault="004756E1" w:rsidP="00A03FBE">
                      <w:pPr>
                        <w:tabs>
                          <w:tab w:val="center" w:pos="4536"/>
                        </w:tabs>
                        <w:ind w:right="-6" w:firstLine="0"/>
                        <w:jc w:val="center"/>
                        <w:rPr>
                          <w:rFonts w:ascii="Cambria" w:hAnsi="Cambria"/>
                          <w:iCs/>
                          <w:sz w:val="20"/>
                          <w:szCs w:val="20"/>
                        </w:rPr>
                      </w:pPr>
                      <w:r w:rsidRPr="00011F54">
                        <w:rPr>
                          <w:rFonts w:ascii="Cambria" w:hAnsi="Cambria"/>
                          <w:iCs/>
                          <w:sz w:val="20"/>
                          <w:szCs w:val="20"/>
                        </w:rPr>
                        <w:t>* * *</w:t>
                      </w:r>
                    </w:p>
                    <w:p w:rsidR="004756E1" w:rsidRPr="00A03FBE" w:rsidRDefault="004756E1" w:rsidP="00A03FBE">
                      <w:pPr>
                        <w:pStyle w:val="Paragrafoelenco1"/>
                        <w:widowControl w:val="0"/>
                        <w:ind w:left="0" w:right="-37" w:firstLine="0"/>
                        <w:contextualSpacing w:val="0"/>
                        <w:rPr>
                          <w:rFonts w:ascii="Times New Roman" w:hAnsi="Times New Roman"/>
                          <w:noProof/>
                          <w:sz w:val="20"/>
                          <w:szCs w:val="20"/>
                        </w:rPr>
                      </w:pPr>
                      <w:r>
                        <w:rPr>
                          <w:rFonts w:ascii="Times New Roman" w:hAnsi="Times New Roman"/>
                          <w:noProof/>
                          <w:sz w:val="20"/>
                          <w:szCs w:val="20"/>
                        </w:rPr>
                        <w:t xml:space="preserve">Paolo continua a ricordare la recente </w:t>
                      </w:r>
                      <w:r w:rsidRPr="00A03FBE">
                        <w:rPr>
                          <w:rFonts w:ascii="Times New Roman" w:hAnsi="Times New Roman"/>
                          <w:noProof/>
                          <w:sz w:val="20"/>
                          <w:szCs w:val="20"/>
                        </w:rPr>
                        <w:t>evangelizzazione di Tessalonica. Egli proclama la sua libertà da intenzioni disoneste e da motivi di autocompiacimento. La sua predicazione non nasce dalla volontà di piacere a qualcuno, se non a Dio – che conosce i cuori. Ancora una volta (come in 1,9) l’</w:t>
                      </w:r>
                      <w:r>
                        <w:rPr>
                          <w:rFonts w:ascii="Times New Roman" w:hAnsi="Times New Roman"/>
                          <w:noProof/>
                          <w:sz w:val="20"/>
                          <w:szCs w:val="20"/>
                        </w:rPr>
                        <w:t>Apostolo al v.2,1 definisce</w:t>
                      </w:r>
                      <w:r w:rsidRPr="00A03FBE">
                        <w:rPr>
                          <w:rFonts w:ascii="Times New Roman" w:hAnsi="Times New Roman"/>
                          <w:noProof/>
                          <w:sz w:val="20"/>
                          <w:szCs w:val="20"/>
                        </w:rPr>
                        <w:t xml:space="preserve"> la sua venuta missionaria a Tessalonica come </w:t>
                      </w:r>
                      <w:r w:rsidRPr="00A03FBE">
                        <w:rPr>
                          <w:rFonts w:ascii="Times New Roman" w:hAnsi="Times New Roman"/>
                          <w:i/>
                          <w:noProof/>
                          <w:sz w:val="20"/>
                          <w:szCs w:val="20"/>
                        </w:rPr>
                        <w:t>eisodos</w:t>
                      </w:r>
                      <w:r w:rsidRPr="00A03FBE">
                        <w:rPr>
                          <w:rFonts w:ascii="Times New Roman" w:hAnsi="Times New Roman"/>
                          <w:noProof/>
                          <w:sz w:val="20"/>
                          <w:szCs w:val="20"/>
                        </w:rPr>
                        <w:t>:</w:t>
                      </w:r>
                      <w:r w:rsidRPr="00A03FBE">
                        <w:rPr>
                          <w:rFonts w:ascii="Times New Roman" w:hAnsi="Times New Roman"/>
                          <w:i/>
                          <w:noProof/>
                          <w:sz w:val="20"/>
                          <w:szCs w:val="20"/>
                        </w:rPr>
                        <w:t xml:space="preserve"> </w:t>
                      </w:r>
                      <w:r w:rsidRPr="00A03FBE">
                        <w:rPr>
                          <w:rFonts w:ascii="Times New Roman" w:hAnsi="Times New Roman"/>
                          <w:noProof/>
                          <w:sz w:val="20"/>
                          <w:szCs w:val="20"/>
                        </w:rPr>
                        <w:t xml:space="preserve">una «uscita»; dietro questo termine greco è difficile non ravvisare – nel contesto giudaico cristiano di Paolo – un riferimento al libro dell’Antico Testamento che narra la liberazione di Israele dalla schiavitù, </w:t>
                      </w:r>
                      <w:smartTag w:uri="urn:schemas-microsoft-com:office:smarttags" w:element="PersonName">
                        <w:smartTagPr>
                          <w:attr w:name="ProductID" w:val="la Pasqua"/>
                        </w:smartTagPr>
                        <w:r w:rsidRPr="00A03FBE">
                          <w:rPr>
                            <w:rFonts w:ascii="Times New Roman" w:hAnsi="Times New Roman"/>
                            <w:noProof/>
                            <w:sz w:val="20"/>
                            <w:szCs w:val="20"/>
                          </w:rPr>
                          <w:t>la Pasqua</w:t>
                        </w:r>
                      </w:smartTag>
                      <w:r w:rsidRPr="00A03FBE">
                        <w:rPr>
                          <w:rFonts w:ascii="Times New Roman" w:hAnsi="Times New Roman"/>
                          <w:noProof/>
                          <w:sz w:val="20"/>
                          <w:szCs w:val="20"/>
                        </w:rPr>
                        <w:t xml:space="preserve"> ebraica, il passaggio del mare, la consegna dei dieci comandamenti, il tradimento idolatrico del Vitello d’Oro e la lunga marcia nel deser</w:t>
                      </w:r>
                      <w:r>
                        <w:rPr>
                          <w:rFonts w:ascii="Times New Roman" w:hAnsi="Times New Roman"/>
                          <w:noProof/>
                          <w:sz w:val="20"/>
                          <w:szCs w:val="20"/>
                        </w:rPr>
                        <w:t>to fino alle rive del Giordano.</w:t>
                      </w:r>
                      <w:r w:rsidRPr="00A03FBE">
                        <w:rPr>
                          <w:rFonts w:ascii="Times New Roman" w:hAnsi="Times New Roman"/>
                          <w:noProof/>
                          <w:sz w:val="20"/>
                          <w:szCs w:val="20"/>
                        </w:rPr>
                        <w:t xml:space="preserve"> Tuttavia </w:t>
                      </w:r>
                      <w:r w:rsidRPr="00A03FBE">
                        <w:rPr>
                          <w:rFonts w:ascii="Times New Roman" w:hAnsi="Times New Roman"/>
                          <w:i/>
                          <w:noProof/>
                          <w:sz w:val="20"/>
                          <w:szCs w:val="20"/>
                        </w:rPr>
                        <w:t xml:space="preserve">eisodos, </w:t>
                      </w:r>
                      <w:r w:rsidRPr="00A03FBE">
                        <w:rPr>
                          <w:rFonts w:ascii="Times New Roman" w:hAnsi="Times New Roman"/>
                          <w:noProof/>
                          <w:sz w:val="20"/>
                          <w:szCs w:val="20"/>
                        </w:rPr>
                        <w:t>nel greco profano dei Tessalonicesi rimandava anche all’idea del coro delle Tragedie che alla fine del dramma sfilava davanti agli spettatori. Questa parola che descrive l’evangelizzazione, rimanda in sintesi, ad una idea (ebraica) di liberazione e adesione convinta a Dio e alla sua Legge, ed ad una idea (greca) di esposizione pubblica e di coraggiosa presa di coscienza della realtà. Non si tratta quindi di fare proseliti e neppure di annunciare una religiosità che nasce da una convenzione sociale, ma di sottolineare una convinzione personale, per quanto corale. Il sì convinto di ciascun cristiano, nel suo cammino di adesione a Cristo, è fondamentale ed è inscritto nel mistero della chiamata di Dio ad incontrarlo in Gesù Signore.</w:t>
                      </w:r>
                    </w:p>
                    <w:p w:rsidR="004756E1" w:rsidRPr="0014700D" w:rsidRDefault="004756E1" w:rsidP="00A03FBE">
                      <w:pPr>
                        <w:pStyle w:val="Paragrafoelenco1"/>
                        <w:widowControl w:val="0"/>
                        <w:tabs>
                          <w:tab w:val="center" w:pos="4536"/>
                        </w:tabs>
                        <w:ind w:left="142" w:right="-6" w:firstLine="0"/>
                        <w:rPr>
                          <w:rFonts w:ascii="Times New Roman" w:hAnsi="Times New Roman"/>
                          <w:b/>
                          <w:i/>
                          <w:noProof/>
                          <w:sz w:val="20"/>
                          <w:szCs w:val="20"/>
                        </w:rPr>
                      </w:pPr>
                    </w:p>
                  </w:txbxContent>
                </v:textbox>
                <w10:wrap type="square" anchorx="margin" anchory="margin"/>
              </v:rect>
            </w:pict>
          </mc:Fallback>
        </mc:AlternateContent>
      </w:r>
      <w:r w:rsidR="006D11CD" w:rsidRPr="00CB6A61">
        <w:rPr>
          <w:rFonts w:ascii="Times New Roman" w:hAnsi="Times New Roman"/>
          <w:b/>
          <w:noProof/>
          <w:sz w:val="24"/>
          <w:szCs w:val="24"/>
        </w:rPr>
        <w:t>Dio ci affida il suo Vangelo</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eastAsia="ヒラギノ角ゴ Pro W3" w:hAnsi="Times New Roman"/>
          <w:noProof/>
          <w:sz w:val="24"/>
          <w:szCs w:val="24"/>
        </w:rPr>
        <w:t>Come</w:t>
      </w:r>
      <w:r w:rsidRPr="00CB6A61">
        <w:rPr>
          <w:rFonts w:ascii="Times New Roman" w:eastAsia="ヒラギノ角ゴ Pro W3" w:hAnsi="Times New Roman"/>
          <w:i/>
          <w:noProof/>
          <w:sz w:val="24"/>
          <w:szCs w:val="24"/>
        </w:rPr>
        <w:t xml:space="preserve"> </w:t>
      </w:r>
      <w:r w:rsidRPr="00CB6A61">
        <w:rPr>
          <w:rFonts w:ascii="Times New Roman" w:hAnsi="Times New Roman"/>
          <w:noProof/>
          <w:sz w:val="24"/>
          <w:szCs w:val="24"/>
        </w:rPr>
        <w:t xml:space="preserve">trovare, oggi, il «coraggio di annunciare il vangelo di Dio»? (cf. </w:t>
      </w:r>
      <w:r w:rsidRPr="00CB6A61">
        <w:rPr>
          <w:rFonts w:ascii="Times New Roman" w:hAnsi="Times New Roman"/>
          <w:i/>
          <w:noProof/>
          <w:sz w:val="24"/>
          <w:szCs w:val="24"/>
        </w:rPr>
        <w:t>1Ts</w:t>
      </w:r>
      <w:r w:rsidRPr="00CB6A61">
        <w:rPr>
          <w:rFonts w:ascii="Times New Roman" w:hAnsi="Times New Roman"/>
          <w:noProof/>
          <w:sz w:val="24"/>
          <w:szCs w:val="24"/>
        </w:rPr>
        <w:t xml:space="preserve"> 2,2). Almeno nel nostro Paese, non sono opposizioni esteriori e dichiarate a impedirlo, ma sottintese emarginazioni culturali e la tendenza a seguire «idoli mondani»</w:t>
      </w:r>
      <w:r w:rsidRPr="00CB6A61">
        <w:rPr>
          <w:rStyle w:val="Rimandonotaapidipagina"/>
          <w:rFonts w:ascii="Times New Roman" w:hAnsi="Times New Roman"/>
          <w:noProof/>
          <w:sz w:val="24"/>
          <w:szCs w:val="24"/>
        </w:rPr>
        <w:footnoteReference w:id="91"/>
      </w:r>
      <w:r w:rsidRPr="00CB6A61">
        <w:rPr>
          <w:rFonts w:ascii="Times New Roman" w:hAnsi="Times New Roman"/>
          <w:noProof/>
          <w:sz w:val="24"/>
          <w:szCs w:val="24"/>
        </w:rPr>
        <w:t xml:space="preserve">. </w:t>
      </w:r>
      <w:r w:rsidRPr="00CB6A61">
        <w:rPr>
          <w:rFonts w:ascii="Times New Roman" w:hAnsi="Times New Roman"/>
          <w:sz w:val="24"/>
          <w:szCs w:val="24"/>
        </w:rPr>
        <w:t xml:space="preserve">Nel contempo, come abbiamo rilevato, c’è una diffusa sete di spiritualità, alla quale abbiamo la possibilità di rispondere con la proposta non di una serie di verità astratte, di una morale o di una filosofia di vita, ma di una persona: </w:t>
      </w:r>
      <w:r w:rsidRPr="00CB6A61">
        <w:rPr>
          <w:rFonts w:ascii="Times New Roman" w:hAnsi="Times New Roman"/>
          <w:b/>
          <w:sz w:val="24"/>
          <w:szCs w:val="24"/>
        </w:rPr>
        <w:t>Gesù Cristo, crocifisso e risorto</w:t>
      </w:r>
      <w:r w:rsidRPr="00CB6A61">
        <w:rPr>
          <w:rFonts w:ascii="Times New Roman" w:hAnsi="Times New Roman"/>
          <w:sz w:val="24"/>
          <w:szCs w:val="24"/>
        </w:rPr>
        <w:t xml:space="preserve">. È questo il cuore del nostro messaggio, come ci insegnano i Vangeli, le prime comunità cristiane e l'ininterrotta testimonianza dei santi nella storia della Chiesa. La prima verità di questo annuncio – stando all’Apostolo Paolo – risiede proprio nelle buone relazioni intessute con i cristiani di Tessalonica, che riflettono la sua relazione positiva e bella con Dio: </w:t>
      </w:r>
      <w:r w:rsidRPr="00CB6A61">
        <w:rPr>
          <w:rFonts w:ascii="Times New Roman" w:hAnsi="Times New Roman"/>
          <w:noProof/>
          <w:sz w:val="24"/>
          <w:szCs w:val="24"/>
        </w:rPr>
        <w:t>«Ci ha trovato degni di affidarci il Vangelo»</w:t>
      </w:r>
      <w:r w:rsidRPr="00CB6A61">
        <w:rPr>
          <w:rFonts w:ascii="Times New Roman" w:hAnsi="Times New Roman"/>
          <w:i/>
          <w:sz w:val="24"/>
          <w:szCs w:val="24"/>
        </w:rPr>
        <w:t xml:space="preserve"> </w:t>
      </w:r>
      <w:r w:rsidRPr="00CB6A61">
        <w:rPr>
          <w:rFonts w:ascii="Times New Roman" w:hAnsi="Times New Roman"/>
          <w:sz w:val="24"/>
          <w:szCs w:val="24"/>
        </w:rPr>
        <w:t>(2,4).</w:t>
      </w:r>
    </w:p>
    <w:p w:rsidR="006D11CD" w:rsidRPr="00CB6A61" w:rsidRDefault="006D11CD" w:rsidP="00286230">
      <w:pPr>
        <w:widowControl w:val="0"/>
        <w:ind w:right="-1" w:firstLine="142"/>
        <w:rPr>
          <w:rFonts w:ascii="Times New Roman" w:hAnsi="Times New Roman"/>
          <w:i/>
          <w:sz w:val="24"/>
          <w:szCs w:val="24"/>
        </w:rPr>
      </w:pPr>
      <w:r w:rsidRPr="00CB6A61">
        <w:rPr>
          <w:rFonts w:ascii="Times New Roman" w:hAnsi="Times New Roman"/>
          <w:sz w:val="24"/>
          <w:szCs w:val="24"/>
        </w:rPr>
        <w:t xml:space="preserve">Stando ad alcuni testi del Nuovo </w:t>
      </w:r>
      <w:r w:rsidRPr="00CB6A61">
        <w:rPr>
          <w:rFonts w:ascii="Times New Roman" w:hAnsi="Times New Roman"/>
          <w:sz w:val="24"/>
          <w:szCs w:val="24"/>
        </w:rPr>
        <w:lastRenderedPageBreak/>
        <w:t xml:space="preserve">Testamento (ad esempio, il discorso di Pietro a Pentecoste in </w:t>
      </w:r>
      <w:r w:rsidRPr="00CB6A61">
        <w:rPr>
          <w:rFonts w:ascii="Times New Roman" w:hAnsi="Times New Roman"/>
          <w:i/>
          <w:sz w:val="24"/>
          <w:szCs w:val="24"/>
        </w:rPr>
        <w:t>At</w:t>
      </w:r>
      <w:r w:rsidRPr="00CB6A61">
        <w:rPr>
          <w:rFonts w:ascii="Times New Roman" w:hAnsi="Times New Roman"/>
          <w:sz w:val="24"/>
          <w:szCs w:val="24"/>
        </w:rPr>
        <w:t xml:space="preserve"> 2,14-40) è possibile ripercorrere in cinque passaggi un modello fondamentale di primo annuncio</w:t>
      </w:r>
      <w:r w:rsidRPr="00CB6A61">
        <w:rPr>
          <w:rStyle w:val="Rimandonotaapidipagina"/>
          <w:rFonts w:ascii="Times New Roman" w:hAnsi="Times New Roman"/>
          <w:sz w:val="24"/>
          <w:szCs w:val="24"/>
        </w:rPr>
        <w:footnoteReference w:id="92"/>
      </w:r>
      <w:r w:rsidRPr="00CB6A61">
        <w:rPr>
          <w:rFonts w:ascii="Times New Roman" w:hAnsi="Times New Roman"/>
          <w:sz w:val="24"/>
          <w:szCs w:val="24"/>
        </w:rPr>
        <w:t xml:space="preserve">: prende avvio da un </w:t>
      </w:r>
      <w:r w:rsidRPr="00CB6A61">
        <w:rPr>
          <w:rFonts w:ascii="Times New Roman" w:hAnsi="Times New Roman"/>
          <w:i/>
          <w:sz w:val="24"/>
          <w:szCs w:val="24"/>
        </w:rPr>
        <w:t>evento sorprendente</w:t>
      </w:r>
      <w:r w:rsidRPr="00CB6A61">
        <w:rPr>
          <w:rFonts w:ascii="Times New Roman" w:hAnsi="Times New Roman"/>
          <w:sz w:val="24"/>
          <w:szCs w:val="24"/>
        </w:rPr>
        <w:t xml:space="preserve"> che manifesta la vicinanza di Dio all’uomo; in secondo luogo viene testimoniata la </w:t>
      </w:r>
      <w:r w:rsidRPr="00CB6A61">
        <w:rPr>
          <w:rFonts w:ascii="Times New Roman" w:hAnsi="Times New Roman"/>
          <w:i/>
          <w:sz w:val="24"/>
          <w:szCs w:val="24"/>
        </w:rPr>
        <w:t>memoria viva di Gesù</w:t>
      </w:r>
      <w:r w:rsidRPr="00CB6A61">
        <w:rPr>
          <w:rFonts w:ascii="Times New Roman" w:hAnsi="Times New Roman"/>
          <w:sz w:val="24"/>
          <w:szCs w:val="24"/>
        </w:rPr>
        <w:t xml:space="preserve">; si fa, quindi, esplicitamente </w:t>
      </w:r>
      <w:r w:rsidRPr="00CB6A61">
        <w:rPr>
          <w:rFonts w:ascii="Times New Roman" w:hAnsi="Times New Roman"/>
          <w:i/>
          <w:sz w:val="24"/>
          <w:szCs w:val="24"/>
        </w:rPr>
        <w:t>l’annuncio della sua Risurrezione</w:t>
      </w:r>
      <w:r w:rsidRPr="00CB6A61">
        <w:rPr>
          <w:rFonts w:ascii="Times New Roman" w:hAnsi="Times New Roman"/>
          <w:sz w:val="24"/>
          <w:szCs w:val="24"/>
        </w:rPr>
        <w:t xml:space="preserve">; c’è poi il riferimento alla </w:t>
      </w:r>
      <w:r w:rsidRPr="00CB6A61">
        <w:rPr>
          <w:rFonts w:ascii="Times New Roman" w:hAnsi="Times New Roman"/>
          <w:i/>
          <w:sz w:val="24"/>
          <w:szCs w:val="24"/>
        </w:rPr>
        <w:t>testimonianza delle Scritture</w:t>
      </w:r>
      <w:r w:rsidRPr="00CB6A61">
        <w:rPr>
          <w:rFonts w:ascii="Times New Roman" w:hAnsi="Times New Roman"/>
          <w:sz w:val="24"/>
          <w:szCs w:val="24"/>
        </w:rPr>
        <w:t>, soprattutto dell’Antico Testamento; infine, risuona l’</w:t>
      </w:r>
      <w:r w:rsidRPr="00CB6A61">
        <w:rPr>
          <w:rFonts w:ascii="Times New Roman" w:hAnsi="Times New Roman"/>
          <w:i/>
          <w:sz w:val="24"/>
          <w:szCs w:val="24"/>
        </w:rPr>
        <w:t>appello alla conversione e alla fede battesimale.</w:t>
      </w:r>
    </w:p>
    <w:p w:rsidR="006D11CD" w:rsidRPr="00CB6A61" w:rsidRDefault="006D11CD" w:rsidP="00286230">
      <w:pPr>
        <w:widowControl w:val="0"/>
        <w:ind w:right="-1" w:firstLine="142"/>
        <w:rPr>
          <w:rFonts w:ascii="Times New Roman" w:hAnsi="Times New Roman"/>
          <w:i/>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Una precisa scelta</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La conversione missionaria dell’azione ecclesiale esige che si riporti al centro il primo annuncio della fede. Esso è «compito della Chiesa in quanto tale e ricade su ogni cristiano, discepolo e quindi </w:t>
      </w:r>
      <w:r w:rsidRPr="0044619F">
        <w:rPr>
          <w:rFonts w:ascii="Times New Roman" w:hAnsi="Times New Roman"/>
          <w:sz w:val="24"/>
          <w:szCs w:val="24"/>
        </w:rPr>
        <w:t xml:space="preserve">testimone di Cristo». Il primo annuncio oggi è una </w:t>
      </w:r>
      <w:r w:rsidRPr="0044619F">
        <w:rPr>
          <w:rFonts w:ascii="Times New Roman" w:hAnsi="Times New Roman"/>
          <w:i/>
          <w:sz w:val="24"/>
          <w:szCs w:val="24"/>
        </w:rPr>
        <w:t xml:space="preserve">dimensione </w:t>
      </w:r>
      <w:r w:rsidRPr="0044619F">
        <w:rPr>
          <w:rFonts w:ascii="Times New Roman" w:hAnsi="Times New Roman"/>
          <w:sz w:val="24"/>
          <w:szCs w:val="24"/>
        </w:rPr>
        <w:t>che deve attraversare ogni proposta pastorale, anche quelle rivolte ai battezzati: di esso «vanno innervate tutte le azioni pastorali»</w:t>
      </w:r>
      <w:r w:rsidRPr="0044619F">
        <w:rPr>
          <w:rStyle w:val="Rimandonotaapidipagina"/>
          <w:rFonts w:ascii="Times New Roman" w:hAnsi="Times New Roman"/>
          <w:sz w:val="24"/>
          <w:szCs w:val="24"/>
        </w:rPr>
        <w:footnoteReference w:id="93"/>
      </w:r>
      <w:r w:rsidRPr="0044619F">
        <w:rPr>
          <w:rFonts w:ascii="Times New Roman" w:hAnsi="Times New Roman"/>
          <w:sz w:val="24"/>
          <w:szCs w:val="24"/>
        </w:rPr>
        <w:t xml:space="preserve">. </w:t>
      </w:r>
      <w:r w:rsidR="005C0E11" w:rsidRPr="0044619F">
        <w:rPr>
          <w:rFonts w:ascii="Times New Roman" w:hAnsi="Times New Roman"/>
          <w:sz w:val="24"/>
          <w:szCs w:val="24"/>
        </w:rPr>
        <w:t>Nelle nostre comunità incontriamo persone che h</w:t>
      </w:r>
      <w:r w:rsidRPr="0044619F">
        <w:rPr>
          <w:rFonts w:ascii="Times New Roman" w:hAnsi="Times New Roman"/>
          <w:sz w:val="24"/>
          <w:szCs w:val="24"/>
        </w:rPr>
        <w:t xml:space="preserve">anno conosciuto Gesù e il suo messaggio, ma non </w:t>
      </w:r>
      <w:r w:rsidRPr="00CB6A61">
        <w:rPr>
          <w:rFonts w:ascii="Times New Roman" w:hAnsi="Times New Roman"/>
          <w:sz w:val="24"/>
          <w:szCs w:val="24"/>
        </w:rPr>
        <w:t xml:space="preserve">hanno ancora maturato una personale decisione di fede. È necessario aiutare le comunità cristiane, cominciando dalle parrocchie, a strutturare in modo missionario le loro azioni e la loro presenza. In una società in cui sempre più raramente gli uomini e le donne sentono </w:t>
      </w:r>
      <w:r w:rsidRPr="00CB6A61">
        <w:rPr>
          <w:rFonts w:ascii="Times New Roman" w:hAnsi="Times New Roman"/>
          <w:sz w:val="24"/>
          <w:szCs w:val="24"/>
          <w:lang w:eastAsia="it-IT"/>
        </w:rPr>
        <w:t xml:space="preserve">parlare di Dio, e ancor più faticano ad intercettare luoghi ed esperienze che li aprano a tale messaggio, emerge </w:t>
      </w:r>
      <w:r w:rsidRPr="00CB6A61">
        <w:rPr>
          <w:rFonts w:ascii="Times New Roman" w:hAnsi="Times New Roman"/>
          <w:sz w:val="24"/>
          <w:szCs w:val="24"/>
        </w:rPr>
        <w:t>il bisogno per le nostre comunità di formulare una proposta autentica e pubblica di vita di fede: «Quando si assume un obiettivo pastorale e uno stile missionario, che realmente ar</w:t>
      </w:r>
      <w:r w:rsidRPr="00CB6A61">
        <w:rPr>
          <w:rFonts w:ascii="Times New Roman" w:hAnsi="Times New Roman"/>
          <w:sz w:val="24"/>
          <w:szCs w:val="24"/>
        </w:rPr>
        <w:softHyphen/>
        <w:t>rivi a tutti senza eccezioni né esclusioni, l’annuncio si concentra sull’essenziale, su ciò che è più bello, più grande, più attraente e allo stesso tempo più necessario. […] Tutte le verità rivelate procedono dalla stessa fonte divina e sono credute con la medesi</w:t>
      </w:r>
      <w:r w:rsidRPr="00CB6A61">
        <w:rPr>
          <w:rFonts w:ascii="Times New Roman" w:hAnsi="Times New Roman"/>
          <w:sz w:val="24"/>
          <w:szCs w:val="24"/>
        </w:rPr>
        <w:softHyphen/>
        <w:t xml:space="preserve">ma fede, ma alcune di esse sono più importanti per esprimere più direttamente il cuore del Vangelo. In questo nucleo fondamentale ciò che risplende è </w:t>
      </w:r>
      <w:r w:rsidRPr="00CB6A61">
        <w:rPr>
          <w:rFonts w:ascii="Times New Roman" w:hAnsi="Times New Roman"/>
          <w:i/>
          <w:iCs/>
          <w:sz w:val="24"/>
          <w:szCs w:val="24"/>
        </w:rPr>
        <w:t>la bellezza dell’amore salvifico di Dio manifestato in Gesù Cri</w:t>
      </w:r>
      <w:r w:rsidRPr="00CB6A61">
        <w:rPr>
          <w:rFonts w:ascii="Times New Roman" w:hAnsi="Times New Roman"/>
          <w:i/>
          <w:iCs/>
          <w:sz w:val="24"/>
          <w:szCs w:val="24"/>
        </w:rPr>
        <w:softHyphen/>
        <w:t>sto morto e risorto</w:t>
      </w:r>
      <w:r w:rsidRPr="00CB6A61">
        <w:rPr>
          <w:rFonts w:ascii="Times New Roman" w:hAnsi="Times New Roman"/>
          <w:iCs/>
          <w:sz w:val="24"/>
          <w:szCs w:val="24"/>
        </w:rPr>
        <w:t>»</w:t>
      </w:r>
      <w:r w:rsidRPr="00CB6A61">
        <w:rPr>
          <w:rStyle w:val="Rimandonotaapidipagina"/>
          <w:rFonts w:ascii="Times New Roman" w:hAnsi="Times New Roman"/>
          <w:iCs/>
          <w:sz w:val="24"/>
          <w:szCs w:val="24"/>
        </w:rPr>
        <w:footnoteReference w:id="94"/>
      </w:r>
      <w:r w:rsidRPr="00CB6A61">
        <w:rPr>
          <w:rFonts w:ascii="Times New Roman" w:hAnsi="Times New Roman"/>
          <w:sz w:val="24"/>
          <w:szCs w:val="24"/>
        </w:rPr>
        <w:t>.</w:t>
      </w:r>
    </w:p>
    <w:p w:rsidR="006D11CD" w:rsidRPr="00CB6A61" w:rsidRDefault="006D11CD" w:rsidP="00286230">
      <w:pPr>
        <w:widowControl w:val="0"/>
        <w:ind w:right="-1" w:firstLine="142"/>
        <w:rPr>
          <w:rFonts w:ascii="Times New Roman" w:hAnsi="Times New Roman"/>
          <w:spacing w:val="-2"/>
          <w:sz w:val="24"/>
          <w:szCs w:val="24"/>
        </w:rPr>
      </w:pPr>
    </w:p>
    <w:p w:rsidR="006D11CD" w:rsidRPr="00CB6A61" w:rsidRDefault="006D11CD" w:rsidP="003C3410">
      <w:pPr>
        <w:pStyle w:val="Paragrafoelenco1"/>
        <w:widowControl w:val="0"/>
        <w:numPr>
          <w:ilvl w:val="0"/>
          <w:numId w:val="6"/>
        </w:numPr>
        <w:ind w:left="0" w:right="-1" w:firstLine="142"/>
        <w:jc w:val="left"/>
        <w:rPr>
          <w:rFonts w:ascii="Times New Roman" w:hAnsi="Times New Roman"/>
          <w:b/>
          <w:noProof/>
          <w:sz w:val="24"/>
          <w:szCs w:val="24"/>
        </w:rPr>
      </w:pPr>
      <w:r w:rsidRPr="00CB6A61">
        <w:rPr>
          <w:rFonts w:ascii="Times New Roman" w:hAnsi="Times New Roman"/>
          <w:b/>
          <w:noProof/>
          <w:sz w:val="24"/>
          <w:szCs w:val="24"/>
        </w:rPr>
        <w:t>Particolare impegno dei laici</w:t>
      </w:r>
    </w:p>
    <w:p w:rsidR="006D11CD" w:rsidRPr="0044619F" w:rsidRDefault="006D11CD" w:rsidP="00383D90">
      <w:pPr>
        <w:widowControl w:val="0"/>
        <w:ind w:right="-1" w:firstLine="142"/>
        <w:rPr>
          <w:rFonts w:ascii="Times New Roman" w:hAnsi="Times New Roman"/>
          <w:noProof/>
          <w:sz w:val="24"/>
          <w:szCs w:val="24"/>
        </w:rPr>
      </w:pPr>
      <w:r w:rsidRPr="0044619F">
        <w:rPr>
          <w:rFonts w:ascii="Times New Roman" w:hAnsi="Times New Roman"/>
          <w:noProof/>
          <w:sz w:val="24"/>
          <w:szCs w:val="24"/>
        </w:rPr>
        <w:t>Se tutta la comunità cristiana deve essere impegnata nel primo annuncio – che si nutre di incontri, relazioni, dialogo ed empatia – è importante sottolineare la centralità dell’impegno dei laici, proprio per la loro specifica missione di rendere presente il Vangelo nei diversi ambienti della vita quotidiana. Con questa fiducia pensiamo a uomini e donne conquistati loro per primi dalla forza e dalla bellezza del Vangelo, per cui lo irradiano con la capacità di proporre, incoraggiare e stimolare l’interlocutore, affidandosi alla sua capacità di ragionare e di accogliere. La questione si pone su due versanti: la familiarità con le Scritture – condizione per conoscere Cristo e poterlo annunciare – e l’assunzione nella propria esperienza credente di un rapporto armonico tra i contenuti della fede e l’atto di fede (</w:t>
      </w:r>
      <w:r w:rsidRPr="0044619F">
        <w:rPr>
          <w:rFonts w:ascii="Times New Roman" w:hAnsi="Times New Roman"/>
          <w:i/>
          <w:noProof/>
          <w:sz w:val="24"/>
          <w:szCs w:val="24"/>
        </w:rPr>
        <w:t xml:space="preserve">che cosa credo </w:t>
      </w:r>
      <w:r w:rsidRPr="0044619F">
        <w:rPr>
          <w:rFonts w:ascii="Times New Roman" w:hAnsi="Times New Roman"/>
          <w:noProof/>
          <w:sz w:val="24"/>
          <w:szCs w:val="24"/>
        </w:rPr>
        <w:t xml:space="preserve">e </w:t>
      </w:r>
      <w:r w:rsidRPr="0044619F">
        <w:rPr>
          <w:rFonts w:ascii="Times New Roman" w:hAnsi="Times New Roman"/>
          <w:i/>
          <w:noProof/>
          <w:sz w:val="24"/>
          <w:szCs w:val="24"/>
        </w:rPr>
        <w:t>come credo</w:t>
      </w:r>
      <w:r w:rsidRPr="0044619F">
        <w:rPr>
          <w:rFonts w:ascii="Times New Roman" w:hAnsi="Times New Roman"/>
          <w:noProof/>
          <w:sz w:val="24"/>
          <w:szCs w:val="24"/>
        </w:rPr>
        <w:t>), in vista di una continua e sempre più approfondita esperienza di Dio (</w:t>
      </w:r>
      <w:r w:rsidRPr="0044619F">
        <w:rPr>
          <w:rFonts w:ascii="Times New Roman" w:hAnsi="Times New Roman"/>
          <w:i/>
          <w:noProof/>
          <w:sz w:val="24"/>
          <w:szCs w:val="24"/>
        </w:rPr>
        <w:t>Colui a cui credo e mi affido</w:t>
      </w:r>
      <w:r w:rsidRPr="0044619F">
        <w:rPr>
          <w:rFonts w:ascii="Times New Roman" w:hAnsi="Times New Roman"/>
          <w:noProof/>
          <w:sz w:val="24"/>
          <w:szCs w:val="24"/>
        </w:rPr>
        <w:t>)</w:t>
      </w:r>
      <w:r w:rsidRPr="0044619F">
        <w:rPr>
          <w:rStyle w:val="Rimandonotaapidipagina"/>
          <w:rFonts w:ascii="Times New Roman" w:hAnsi="Times New Roman"/>
          <w:noProof/>
          <w:sz w:val="24"/>
          <w:szCs w:val="24"/>
        </w:rPr>
        <w:footnoteReference w:id="95"/>
      </w:r>
      <w:r w:rsidRPr="0044619F">
        <w:rPr>
          <w:rFonts w:ascii="Times New Roman" w:hAnsi="Times New Roman"/>
          <w:noProof/>
          <w:sz w:val="24"/>
          <w:szCs w:val="24"/>
        </w:rPr>
        <w:t xml:space="preserve">. Si tratta di un cammino mai concluso, che richiede una continua opera formativa da parte delle comunità: esse con l’approfondimento della fede, la celebrazione e la vita cristiana diventano capaci di annunciare e testimoniare Dio Padre, rivelato da Gesù Cristo, nello Spirito di amore. Si sottolinea che la bellezza e l’intensità delle </w:t>
      </w:r>
      <w:r w:rsidRPr="0044619F">
        <w:rPr>
          <w:rFonts w:ascii="Times New Roman" w:hAnsi="Times New Roman"/>
          <w:noProof/>
          <w:sz w:val="24"/>
          <w:szCs w:val="24"/>
        </w:rPr>
        <w:lastRenderedPageBreak/>
        <w:t>relazioni, vissute in esperienze di piccoli gruppi nell’ambito della comunità parrocchiale, accompagnano la maturità della fede e arricchiscono l’esperienza spirituale.</w:t>
      </w:r>
    </w:p>
    <w:p w:rsidR="006D11CD" w:rsidRDefault="006D11CD" w:rsidP="00286230">
      <w:pPr>
        <w:widowControl w:val="0"/>
        <w:ind w:right="-1" w:firstLine="142"/>
        <w:rPr>
          <w:rFonts w:ascii="Times New Roman" w:hAnsi="Times New Roman"/>
          <w:b/>
          <w:noProof/>
          <w:sz w:val="24"/>
          <w:szCs w:val="24"/>
        </w:rPr>
      </w:pPr>
    </w:p>
    <w:p w:rsidR="006D11CD" w:rsidRPr="00CB6A61" w:rsidRDefault="006D11CD" w:rsidP="00286230">
      <w:pPr>
        <w:widowControl w:val="0"/>
        <w:ind w:right="-1" w:firstLine="142"/>
        <w:rPr>
          <w:rFonts w:ascii="Times New Roman" w:hAnsi="Times New Roman"/>
          <w:b/>
          <w:smallCaps/>
          <w:spacing w:val="-2"/>
          <w:sz w:val="24"/>
          <w:szCs w:val="24"/>
        </w:rPr>
      </w:pPr>
      <w:r w:rsidRPr="00CB6A61">
        <w:rPr>
          <w:rFonts w:ascii="Times New Roman" w:hAnsi="Times New Roman"/>
          <w:b/>
          <w:smallCaps/>
          <w:spacing w:val="-2"/>
          <w:sz w:val="24"/>
          <w:szCs w:val="24"/>
        </w:rPr>
        <w:t>Nei luoghi della vita quotidiana</w:t>
      </w:r>
    </w:p>
    <w:p w:rsidR="006D11CD" w:rsidRPr="00CB6A61" w:rsidRDefault="006D11CD" w:rsidP="00286230">
      <w:pPr>
        <w:widowControl w:val="0"/>
        <w:ind w:right="-1" w:firstLine="142"/>
        <w:rPr>
          <w:rFonts w:ascii="Times New Roman" w:hAnsi="Times New Roman"/>
          <w:b/>
          <w:smallCaps/>
          <w:color w:val="FF0000"/>
          <w:spacing w:val="-2"/>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sz w:val="24"/>
          <w:szCs w:val="24"/>
        </w:rPr>
        <w:t>Il primo annuncio, «metodo» pastorale</w:t>
      </w:r>
    </w:p>
    <w:p w:rsidR="006D11CD" w:rsidRPr="00CB6A61" w:rsidRDefault="006D11CD" w:rsidP="00286230">
      <w:pPr>
        <w:widowControl w:val="0"/>
        <w:ind w:right="-1" w:firstLine="142"/>
        <w:rPr>
          <w:rFonts w:ascii="Times New Roman" w:hAnsi="Times New Roman"/>
          <w:sz w:val="24"/>
          <w:szCs w:val="24"/>
          <w:lang w:eastAsia="it-IT"/>
        </w:rPr>
      </w:pPr>
      <w:r w:rsidRPr="00CB6A61">
        <w:rPr>
          <w:rFonts w:ascii="Times New Roman" w:hAnsi="Times New Roman"/>
          <w:sz w:val="24"/>
          <w:szCs w:val="24"/>
        </w:rPr>
        <w:t xml:space="preserve">Alla </w:t>
      </w:r>
      <w:r w:rsidRPr="00CB6A61">
        <w:rPr>
          <w:rFonts w:ascii="Times New Roman" w:hAnsi="Times New Roman"/>
          <w:i/>
          <w:sz w:val="24"/>
          <w:szCs w:val="24"/>
        </w:rPr>
        <w:t>sapiente creatività</w:t>
      </w:r>
      <w:r w:rsidRPr="00CB6A61">
        <w:rPr>
          <w:rFonts w:ascii="Times New Roman" w:hAnsi="Times New Roman"/>
          <w:sz w:val="24"/>
          <w:szCs w:val="24"/>
        </w:rPr>
        <w:t xml:space="preserve"> delle comunità locali, sotto la guida dei vescovi e dei loro collaboratori, è affidata la responsabilità di </w:t>
      </w:r>
      <w:r w:rsidRPr="00CB6A61">
        <w:rPr>
          <w:rFonts w:ascii="Times New Roman" w:hAnsi="Times New Roman"/>
          <w:sz w:val="24"/>
          <w:szCs w:val="24"/>
          <w:lang w:eastAsia="it-IT"/>
        </w:rPr>
        <w:t xml:space="preserve">discernere i «luoghi» in cui declinare </w:t>
      </w:r>
      <w:r w:rsidRPr="00CB6A61">
        <w:rPr>
          <w:rFonts w:ascii="Times New Roman" w:hAnsi="Times New Roman"/>
          <w:sz w:val="24"/>
          <w:szCs w:val="24"/>
        </w:rPr>
        <w:t xml:space="preserve">un primo annuncio che si collochi nella vita quotidiana, considerando anzitutto i legami di prossimità: nel quartiere, come nel mondo del lavoro, nel confronto a partire dalle problematiche locali e dal coinvolgimento nelle iniziative culturali del territorio. </w:t>
      </w:r>
      <w:r w:rsidRPr="00CB6A61">
        <w:rPr>
          <w:rFonts w:ascii="Times New Roman" w:hAnsi="Times New Roman"/>
          <w:sz w:val="24"/>
          <w:szCs w:val="24"/>
          <w:lang w:eastAsia="it-IT"/>
        </w:rPr>
        <w:t>In questo modo la nuova evangelizzazione stimola gli itinerari di educazione alla fede, accentuando il loro carattere</w:t>
      </w:r>
      <w:r w:rsidRPr="00CB6A61">
        <w:rPr>
          <w:rFonts w:ascii="Times New Roman" w:hAnsi="Times New Roman"/>
          <w:i/>
          <w:sz w:val="24"/>
          <w:szCs w:val="24"/>
          <w:lang w:eastAsia="it-IT"/>
        </w:rPr>
        <w:t xml:space="preserve"> kerigmatico</w:t>
      </w:r>
      <w:r w:rsidRPr="00CB6A61">
        <w:rPr>
          <w:rFonts w:ascii="Times New Roman" w:hAnsi="Times New Roman"/>
          <w:sz w:val="24"/>
          <w:szCs w:val="24"/>
          <w:lang w:eastAsia="it-IT"/>
        </w:rPr>
        <w:t>, cioè di annuncio, e il loro appello alla conversione verso relazioni buone e belle, nonché alla valorizzazione della persona umana amata da Dio.</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In primo luogo, infatti, è necessario testimoniare l’amore di Dio con l’</w:t>
      </w:r>
      <w:r w:rsidRPr="00CB6A61">
        <w:rPr>
          <w:rFonts w:ascii="Times New Roman" w:hAnsi="Times New Roman"/>
          <w:i/>
          <w:sz w:val="24"/>
          <w:szCs w:val="24"/>
        </w:rPr>
        <w:t>attenzione all’altro</w:t>
      </w:r>
      <w:r w:rsidRPr="00CB6A61">
        <w:rPr>
          <w:rFonts w:ascii="Times New Roman" w:hAnsi="Times New Roman"/>
          <w:sz w:val="24"/>
          <w:szCs w:val="24"/>
        </w:rPr>
        <w:t xml:space="preserve"> e, quindi, con le opere in suo favore: «</w:t>
      </w:r>
      <w:r w:rsidRPr="00CB6A61">
        <w:rPr>
          <w:rFonts w:ascii="Times New Roman" w:hAnsi="Times New Roman"/>
          <w:spacing w:val="-2"/>
          <w:sz w:val="24"/>
          <w:szCs w:val="24"/>
        </w:rPr>
        <w:t xml:space="preserve">Mettere la persona al centro costituisce una chiave preziosa per rinnovare in senso missionario la pastorale e superare il rischio del ripiegamento, che può colpire le </w:t>
      </w:r>
      <w:r w:rsidRPr="0044619F">
        <w:rPr>
          <w:rFonts w:ascii="Times New Roman" w:hAnsi="Times New Roman"/>
          <w:spacing w:val="-2"/>
          <w:sz w:val="24"/>
          <w:szCs w:val="24"/>
        </w:rPr>
        <w:t>nostre comunità</w:t>
      </w:r>
      <w:r w:rsidRPr="0044619F">
        <w:rPr>
          <w:rFonts w:ascii="Times New Roman" w:hAnsi="Times New Roman"/>
          <w:sz w:val="24"/>
          <w:szCs w:val="24"/>
        </w:rPr>
        <w:t>»</w:t>
      </w:r>
      <w:r w:rsidRPr="0044619F">
        <w:rPr>
          <w:rStyle w:val="Rimandonotaapidipagina"/>
          <w:rFonts w:ascii="Times New Roman" w:hAnsi="Times New Roman"/>
          <w:sz w:val="24"/>
          <w:szCs w:val="24"/>
        </w:rPr>
        <w:footnoteReference w:id="96"/>
      </w:r>
      <w:r w:rsidRPr="0044619F">
        <w:rPr>
          <w:rFonts w:ascii="Times New Roman" w:hAnsi="Times New Roman"/>
          <w:sz w:val="24"/>
          <w:szCs w:val="24"/>
        </w:rPr>
        <w:t>. Come cristiani</w:t>
      </w:r>
      <w:r w:rsidR="005C0E11" w:rsidRPr="0044619F">
        <w:rPr>
          <w:rFonts w:ascii="Times New Roman" w:hAnsi="Times New Roman"/>
          <w:sz w:val="24"/>
          <w:szCs w:val="24"/>
        </w:rPr>
        <w:t xml:space="preserve">, consapevoli del dono ricevuto, </w:t>
      </w:r>
      <w:r w:rsidRPr="0044619F">
        <w:rPr>
          <w:rFonts w:ascii="Times New Roman" w:hAnsi="Times New Roman"/>
          <w:sz w:val="24"/>
          <w:szCs w:val="24"/>
        </w:rPr>
        <w:t xml:space="preserve">occorre </w:t>
      </w:r>
      <w:r w:rsidRPr="0044619F">
        <w:rPr>
          <w:rFonts w:ascii="Times New Roman" w:hAnsi="Times New Roman"/>
          <w:i/>
          <w:sz w:val="24"/>
          <w:szCs w:val="24"/>
        </w:rPr>
        <w:t>farsi prossimi</w:t>
      </w:r>
      <w:r w:rsidRPr="0044619F">
        <w:rPr>
          <w:rFonts w:ascii="Times New Roman" w:hAnsi="Times New Roman"/>
          <w:sz w:val="24"/>
          <w:szCs w:val="24"/>
        </w:rPr>
        <w:t xml:space="preserve"> di chi non </w:t>
      </w:r>
      <w:r w:rsidRPr="00CB6A61">
        <w:rPr>
          <w:rFonts w:ascii="Times New Roman" w:hAnsi="Times New Roman"/>
          <w:sz w:val="24"/>
          <w:szCs w:val="24"/>
        </w:rPr>
        <w:t xml:space="preserve">crede o non vive la pratica religiosa; occorre uscire dal tempio e </w:t>
      </w:r>
      <w:r w:rsidRPr="00CB6A61">
        <w:rPr>
          <w:rFonts w:ascii="Times New Roman" w:hAnsi="Times New Roman"/>
          <w:i/>
          <w:sz w:val="24"/>
          <w:szCs w:val="24"/>
        </w:rPr>
        <w:t>andare incontro</w:t>
      </w:r>
      <w:r w:rsidRPr="00CB6A61">
        <w:rPr>
          <w:rFonts w:ascii="Times New Roman" w:hAnsi="Times New Roman"/>
          <w:sz w:val="24"/>
          <w:szCs w:val="24"/>
        </w:rPr>
        <w:t xml:space="preserve"> alle persone che la vita mette sul nostro cammino; occorre stare in mezzo alla gente e, prima di tutto, in mezzo agli ultimi: non per proselitismo, ma per una condivisione che sa farsi proposta.</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In quanto tale, il primo annuncio mette in conto la libertà della persona di aderire o meno al messaggio. Il tempo degli adulti è prezioso, le persone compiono esperienze e cammini diversi nella loro esistenza, i condizionamenti culturali e sociali sono tutt’altro che irrilevanti. Per questa ragione l’azione ecclesiale di primo annuncio sa rispettare, comprendere e valorizzare tempi e ritmi della vita adulta, specie di chi non ha alle spalle un vissuto ecclesiale o semplicemente si vuole accostare con gradualità e riflessione. Il primo annuncio è paziente e sa concentrarsi sull’essenziale della fede, senza per questo ridurre il valore e la ricchezza della riflessione dottrinale e della vita cristiana.</w:t>
      </w:r>
    </w:p>
    <w:p w:rsidR="006D11CD" w:rsidRPr="00CB6A61" w:rsidRDefault="006D11CD" w:rsidP="00286230">
      <w:pPr>
        <w:widowControl w:val="0"/>
        <w:ind w:right="-1" w:firstLine="142"/>
        <w:rPr>
          <w:rFonts w:ascii="Times New Roman" w:hAnsi="Times New Roman"/>
          <w:spacing w:val="-2"/>
          <w:sz w:val="24"/>
          <w:szCs w:val="24"/>
        </w:rPr>
      </w:pPr>
      <w:r w:rsidRPr="00CB6A61">
        <w:rPr>
          <w:rFonts w:ascii="Times New Roman" w:hAnsi="Times New Roman"/>
          <w:spacing w:val="-2"/>
          <w:sz w:val="24"/>
          <w:szCs w:val="24"/>
        </w:rPr>
        <w:t xml:space="preserve">Occorre soprattutto </w:t>
      </w:r>
      <w:r w:rsidRPr="00CB6A61">
        <w:rPr>
          <w:rFonts w:ascii="Times New Roman" w:hAnsi="Times New Roman"/>
          <w:i/>
          <w:spacing w:val="-2"/>
          <w:sz w:val="24"/>
          <w:szCs w:val="24"/>
        </w:rPr>
        <w:t>partire</w:t>
      </w:r>
      <w:r w:rsidRPr="00CB6A61">
        <w:rPr>
          <w:rFonts w:ascii="Times New Roman" w:hAnsi="Times New Roman"/>
          <w:i/>
          <w:sz w:val="24"/>
          <w:szCs w:val="24"/>
        </w:rPr>
        <w:t xml:space="preserve"> dalle esperienze</w:t>
      </w:r>
      <w:r w:rsidRPr="00CB6A61">
        <w:rPr>
          <w:rFonts w:ascii="Times New Roman" w:hAnsi="Times New Roman"/>
          <w:sz w:val="24"/>
          <w:szCs w:val="24"/>
        </w:rPr>
        <w:t xml:space="preserve"> che costellano la vita di ciascuno, da quel </w:t>
      </w:r>
      <w:r w:rsidRPr="00CB6A61">
        <w:rPr>
          <w:rFonts w:ascii="Times New Roman" w:hAnsi="Times New Roman"/>
          <w:i/>
          <w:sz w:val="24"/>
          <w:szCs w:val="24"/>
        </w:rPr>
        <w:t>desiderio di una vita felice</w:t>
      </w:r>
      <w:r w:rsidRPr="00CB6A61">
        <w:rPr>
          <w:rFonts w:ascii="Times New Roman" w:hAnsi="Times New Roman"/>
          <w:sz w:val="24"/>
          <w:szCs w:val="24"/>
        </w:rPr>
        <w:t xml:space="preserve"> che è l’inizio e il punto d’arrivo di ogni avventura umana e cristiana. «Gesù invita quanti lo hanno riconosciuto come Cristo e Signore ad ascoltare con attenzione e rispetto le domande che salgono dal cuore degli uomini e delle donne: </w:t>
      </w:r>
      <w:r w:rsidRPr="00CB6A61">
        <w:rPr>
          <w:rFonts w:ascii="Times New Roman" w:hAnsi="Times New Roman"/>
          <w:i/>
          <w:sz w:val="24"/>
          <w:szCs w:val="24"/>
        </w:rPr>
        <w:t>“Quale padre tra voi, se il figlio gli chiede un pesce, gli darà una serpe al posto del pesce? O se gli chiede un uovo, gli darà uno scorpione?”</w:t>
      </w:r>
      <w:r w:rsidRPr="00CB6A61">
        <w:rPr>
          <w:rFonts w:ascii="Times New Roman" w:hAnsi="Times New Roman"/>
          <w:sz w:val="24"/>
          <w:szCs w:val="24"/>
        </w:rPr>
        <w:t xml:space="preserve"> (</w:t>
      </w:r>
      <w:r w:rsidRPr="00CB6A61">
        <w:rPr>
          <w:rFonts w:ascii="Times New Roman" w:hAnsi="Times New Roman"/>
          <w:i/>
          <w:sz w:val="24"/>
          <w:szCs w:val="24"/>
        </w:rPr>
        <w:t>Lc</w:t>
      </w:r>
      <w:r w:rsidRPr="00CB6A61">
        <w:rPr>
          <w:rFonts w:ascii="Times New Roman" w:hAnsi="Times New Roman"/>
          <w:sz w:val="24"/>
          <w:szCs w:val="24"/>
        </w:rPr>
        <w:t xml:space="preserve"> 11,11-12). Se non abbiamo ascoltato o ben interpretato le attese di quanti sono alla ricerca di Dio, forse ciò è avvenuto per la nostra eccessiva sicurezza o per la fretta di comunicare quanto ci sta a cuore»</w:t>
      </w:r>
      <w:r w:rsidRPr="00CB6A61">
        <w:rPr>
          <w:rStyle w:val="Rimandonotaapidipagina"/>
          <w:rFonts w:ascii="Times New Roman" w:hAnsi="Times New Roman"/>
          <w:sz w:val="24"/>
          <w:szCs w:val="24"/>
        </w:rPr>
        <w:footnoteReference w:id="97"/>
      </w:r>
      <w:r w:rsidRPr="00CB6A61">
        <w:rPr>
          <w:rFonts w:ascii="Times New Roman" w:hAnsi="Times New Roman"/>
          <w:sz w:val="24"/>
          <w:szCs w:val="24"/>
        </w:rPr>
        <w:t>.</w:t>
      </w:r>
      <w:r w:rsidRPr="00CB6A61">
        <w:rPr>
          <w:rFonts w:ascii="Times New Roman" w:hAnsi="Times New Roman"/>
          <w:spacing w:val="-2"/>
          <w:sz w:val="24"/>
          <w:szCs w:val="24"/>
        </w:rPr>
        <w:t xml:space="preserve"> </w:t>
      </w:r>
    </w:p>
    <w:p w:rsidR="006D11CD" w:rsidRPr="00CB6A61" w:rsidRDefault="006D11CD" w:rsidP="00286230">
      <w:pPr>
        <w:widowControl w:val="0"/>
        <w:ind w:right="-1" w:firstLine="142"/>
        <w:rPr>
          <w:rFonts w:ascii="Times New Roman" w:hAnsi="Times New Roman"/>
          <w:spacing w:val="-2"/>
          <w:sz w:val="24"/>
          <w:szCs w:val="24"/>
        </w:rPr>
      </w:pPr>
      <w:r w:rsidRPr="00CB6A61">
        <w:rPr>
          <w:rFonts w:ascii="Times New Roman" w:hAnsi="Times New Roman"/>
          <w:spacing w:val="-2"/>
          <w:sz w:val="24"/>
          <w:szCs w:val="24"/>
        </w:rPr>
        <w:t xml:space="preserve">Emerge così la necessità di </w:t>
      </w:r>
      <w:r w:rsidRPr="00CB6A61">
        <w:rPr>
          <w:rFonts w:ascii="Times New Roman" w:hAnsi="Times New Roman"/>
          <w:i/>
          <w:spacing w:val="-2"/>
          <w:sz w:val="24"/>
          <w:szCs w:val="24"/>
        </w:rPr>
        <w:t>curare la formazione</w:t>
      </w:r>
      <w:r w:rsidRPr="00CB6A61">
        <w:rPr>
          <w:rFonts w:ascii="Times New Roman" w:hAnsi="Times New Roman"/>
          <w:spacing w:val="-2"/>
          <w:sz w:val="24"/>
          <w:szCs w:val="24"/>
        </w:rPr>
        <w:t xml:space="preserve"> di </w:t>
      </w:r>
      <w:r w:rsidRPr="00CB6A61">
        <w:rPr>
          <w:rFonts w:ascii="Times New Roman" w:hAnsi="Times New Roman"/>
          <w:bCs/>
          <w:spacing w:val="-2"/>
          <w:sz w:val="24"/>
          <w:szCs w:val="24"/>
        </w:rPr>
        <w:t>cristiani adulti nella fede</w:t>
      </w:r>
      <w:r w:rsidRPr="00CB6A61">
        <w:rPr>
          <w:rFonts w:ascii="Times New Roman" w:hAnsi="Times New Roman"/>
          <w:spacing w:val="-2"/>
          <w:sz w:val="24"/>
          <w:szCs w:val="24"/>
        </w:rPr>
        <w:t xml:space="preserve">, per renderli </w:t>
      </w:r>
      <w:r w:rsidRPr="00CB6A61">
        <w:rPr>
          <w:rFonts w:ascii="Times New Roman" w:hAnsi="Times New Roman"/>
          <w:i/>
          <w:spacing w:val="-2"/>
          <w:sz w:val="24"/>
          <w:szCs w:val="24"/>
        </w:rPr>
        <w:t>ca</w:t>
      </w:r>
      <w:r w:rsidRPr="00CB6A61">
        <w:rPr>
          <w:rFonts w:ascii="Times New Roman" w:hAnsi="Times New Roman"/>
          <w:i/>
          <w:spacing w:val="-2"/>
          <w:sz w:val="24"/>
          <w:szCs w:val="24"/>
        </w:rPr>
        <w:softHyphen/>
        <w:t>paci di incontrare</w:t>
      </w:r>
      <w:r w:rsidRPr="00CB6A61">
        <w:rPr>
          <w:rFonts w:ascii="Times New Roman" w:hAnsi="Times New Roman"/>
          <w:spacing w:val="-2"/>
          <w:sz w:val="24"/>
          <w:szCs w:val="24"/>
        </w:rPr>
        <w:t xml:space="preserve"> i non credenti, di stabilire con loro rapporti di amicizia e di dialogo e di comunicare loro la propria esperienza di fede, attenti a lasciarsi interrogare dallo Spirito che opera dentro le pieghe esistenziali della vita e a proporre domande che provochino la ricerca</w:t>
      </w:r>
      <w:r w:rsidRPr="00CB6A61">
        <w:rPr>
          <w:rStyle w:val="Rimandonotaapidipagina"/>
          <w:rFonts w:ascii="Times New Roman" w:hAnsi="Times New Roman"/>
          <w:spacing w:val="-2"/>
          <w:sz w:val="24"/>
          <w:szCs w:val="24"/>
        </w:rPr>
        <w:footnoteReference w:id="98"/>
      </w:r>
      <w:r w:rsidRPr="00CB6A61">
        <w:rPr>
          <w:rFonts w:ascii="Times New Roman" w:hAnsi="Times New Roman"/>
          <w:spacing w:val="-2"/>
          <w:sz w:val="24"/>
          <w:szCs w:val="24"/>
        </w:rPr>
        <w:t>.</w:t>
      </w:r>
    </w:p>
    <w:p w:rsidR="006D11CD" w:rsidRPr="00CB6A61" w:rsidRDefault="006D11CD" w:rsidP="00286230">
      <w:pPr>
        <w:widowControl w:val="0"/>
        <w:ind w:right="-1" w:firstLine="142"/>
        <w:rPr>
          <w:rFonts w:ascii="Times New Roman" w:hAnsi="Times New Roman"/>
          <w:smallCaps/>
          <w:spacing w:val="-2"/>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sz w:val="24"/>
          <w:szCs w:val="24"/>
        </w:rPr>
        <w:lastRenderedPageBreak/>
        <w:t>Il primo annuncio, offerta di compagnia e speranza</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Abitare con passione, compassione e speranza la quotidianità è una delle esperienze umane più belle che possiamo mettere in atto. Visitare e accompagnare – con la misericordia che viene da Dio solo – la storia delle donne e degli uomini è il più grande atto di amore. È anche il modo più bello, per annunciare il Vangelo, per mostrare a tutti il dono di vita buona che esso contiene. </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Il primo annuncio è fecondo proprio perché permette al cristiano di entrare nel territorio affascinante degli interrogativi e delle esperienze umane come soglie di senso.</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pacing w:val="-2"/>
          <w:sz w:val="24"/>
          <w:szCs w:val="24"/>
        </w:rPr>
        <w:t xml:space="preserve">Possono essere valorizzate, anzitutto, le </w:t>
      </w:r>
      <w:r w:rsidRPr="00CB6A61">
        <w:rPr>
          <w:rFonts w:ascii="Times New Roman" w:hAnsi="Times New Roman"/>
          <w:i/>
          <w:spacing w:val="-2"/>
          <w:sz w:val="24"/>
          <w:szCs w:val="24"/>
        </w:rPr>
        <w:t>occasioni</w:t>
      </w:r>
      <w:r w:rsidRPr="00CB6A61">
        <w:rPr>
          <w:rFonts w:ascii="Times New Roman" w:hAnsi="Times New Roman"/>
          <w:spacing w:val="-2"/>
          <w:sz w:val="24"/>
          <w:szCs w:val="24"/>
        </w:rPr>
        <w:t xml:space="preserve"> offerte dall’esistenza, soprattutto i momenti </w:t>
      </w:r>
      <w:r w:rsidRPr="00CB6A61">
        <w:rPr>
          <w:rFonts w:ascii="Times New Roman" w:hAnsi="Times New Roman"/>
          <w:i/>
          <w:spacing w:val="-2"/>
          <w:sz w:val="24"/>
          <w:szCs w:val="24"/>
        </w:rPr>
        <w:t>forti</w:t>
      </w:r>
      <w:r w:rsidRPr="00CB6A61">
        <w:rPr>
          <w:rFonts w:ascii="Times New Roman" w:hAnsi="Times New Roman"/>
          <w:spacing w:val="-2"/>
          <w:sz w:val="24"/>
          <w:szCs w:val="24"/>
        </w:rPr>
        <w:t xml:space="preserve"> attraverso i quali tutti gli uomini e le donne passano: l’essere generati, l’iniziazione degli adolescenti e </w:t>
      </w:r>
      <w:r w:rsidRPr="0044619F">
        <w:rPr>
          <w:rFonts w:ascii="Times New Roman" w:hAnsi="Times New Roman"/>
          <w:spacing w:val="-2"/>
          <w:sz w:val="24"/>
          <w:szCs w:val="24"/>
        </w:rPr>
        <w:t>dei giovani alla vita, la scelta vocazionale al matrimonio</w:t>
      </w:r>
      <w:r w:rsidR="005C0E11" w:rsidRPr="0044619F">
        <w:rPr>
          <w:rFonts w:ascii="Times New Roman" w:hAnsi="Times New Roman"/>
          <w:spacing w:val="-2"/>
          <w:sz w:val="24"/>
          <w:szCs w:val="24"/>
        </w:rPr>
        <w:t>, al sacerdozio o alla vita consacrata</w:t>
      </w:r>
      <w:r w:rsidR="00DC674C" w:rsidRPr="0044619F">
        <w:rPr>
          <w:rFonts w:ascii="Times New Roman" w:hAnsi="Times New Roman"/>
          <w:spacing w:val="-2"/>
          <w:sz w:val="24"/>
          <w:szCs w:val="24"/>
        </w:rPr>
        <w:t>,</w:t>
      </w:r>
      <w:r w:rsidRPr="0044619F">
        <w:rPr>
          <w:rFonts w:ascii="Times New Roman" w:hAnsi="Times New Roman"/>
          <w:spacing w:val="-2"/>
          <w:sz w:val="24"/>
          <w:szCs w:val="24"/>
        </w:rPr>
        <w:t xml:space="preserve"> la professione e la fedeltà nella vita adulta, la fragilità, la disabilità e la malattia, le gioie e i lutti, </w:t>
      </w:r>
      <w:r w:rsidRPr="00CB6A61">
        <w:rPr>
          <w:rFonts w:ascii="Times New Roman" w:hAnsi="Times New Roman"/>
          <w:spacing w:val="-2"/>
          <w:sz w:val="24"/>
          <w:szCs w:val="24"/>
        </w:rPr>
        <w:t>l’esperienza della morte. Le «soglie della vita»</w:t>
      </w:r>
      <w:r w:rsidRPr="00CB6A61">
        <w:rPr>
          <w:rStyle w:val="Rimandonotaapidipagina"/>
          <w:rFonts w:ascii="Times New Roman" w:hAnsi="Times New Roman"/>
          <w:spacing w:val="-2"/>
          <w:sz w:val="24"/>
          <w:szCs w:val="24"/>
        </w:rPr>
        <w:footnoteReference w:id="99"/>
      </w:r>
      <w:r w:rsidRPr="00CB6A61">
        <w:rPr>
          <w:rFonts w:ascii="Times New Roman" w:hAnsi="Times New Roman"/>
          <w:spacing w:val="-2"/>
          <w:sz w:val="24"/>
          <w:szCs w:val="24"/>
        </w:rPr>
        <w:t xml:space="preserve"> sono un momento propizio per il primo annuncio del Vangelo, perché in questi snodi ogni uomo o donna sperimenta che la vita è «di più», vale più di ciò che noi produciamo; sono snodi che provocano ad aprire il cuore e la mente al dono di Dio.</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In questa direzione, diventano luoghi di annuncio i </w:t>
      </w:r>
      <w:r w:rsidRPr="00CB6A61">
        <w:rPr>
          <w:rFonts w:ascii="Times New Roman" w:hAnsi="Times New Roman"/>
          <w:szCs w:val="24"/>
        </w:rPr>
        <w:t>«</w:t>
      </w:r>
      <w:r w:rsidRPr="00CB6A61">
        <w:rPr>
          <w:rFonts w:ascii="Times New Roman" w:hAnsi="Times New Roman"/>
          <w:sz w:val="24"/>
          <w:szCs w:val="24"/>
        </w:rPr>
        <w:t>cinque ambiti» messi in luce nel Convegno ecclesiale nazionale di Verona</w:t>
      </w:r>
      <w:r w:rsidRPr="00CB6A61">
        <w:rPr>
          <w:rStyle w:val="Rimandonotaapidipagina"/>
          <w:rFonts w:ascii="Times New Roman" w:hAnsi="Times New Roman"/>
          <w:sz w:val="24"/>
          <w:szCs w:val="24"/>
        </w:rPr>
        <w:footnoteReference w:id="100"/>
      </w:r>
      <w:r w:rsidRPr="00CB6A61">
        <w:rPr>
          <w:rFonts w:ascii="Times New Roman" w:hAnsi="Times New Roman"/>
          <w:sz w:val="24"/>
          <w:szCs w:val="24"/>
        </w:rPr>
        <w:t>: la vita affettiva, il rapporto tra lavoro e festa, le esperienze personali e sociali della fragilità, le forme della tradizione, i mondi della cittadinanza. Ognuno di questi ambiti fa incontrare le esperienze costitutive della vita umana: possono rivelarsi occasioni preziose per la porta della fede, dove sentire la presenza di Gesù che guarisce, consola, sprona, accompagna e apre alla speranza. Di seguito, proviamo a esemplificare alcune di queste “soglie” per mostrarne la fecondità per il primo annuncio.</w:t>
      </w:r>
    </w:p>
    <w:p w:rsidR="006D11CD" w:rsidRPr="00CB6A61" w:rsidRDefault="006D11CD" w:rsidP="00286230">
      <w:pPr>
        <w:widowControl w:val="0"/>
        <w:ind w:right="-1" w:firstLine="142"/>
        <w:rPr>
          <w:rFonts w:ascii="Times New Roman" w:hAnsi="Times New Roman"/>
          <w:color w:val="FF0000"/>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sz w:val="24"/>
          <w:szCs w:val="24"/>
        </w:rPr>
        <w:t>Essere figli</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L’esperienza del generare riguarda il tempo della vita nel quale si diventa papà e mamme. In realtà, in tale esperienza accade una duplice nascita: quella di un figlio e quella di una donna e un uomo che dal figlio sono generati appunto come padri e madri. Nella nascita di una creatura, ne rinascono diversamente altre due. In tale occasione, la questione del senso si affaccia in modo forte, </w:t>
      </w:r>
      <w:r w:rsidRPr="0044619F">
        <w:rPr>
          <w:rFonts w:ascii="Times New Roman" w:hAnsi="Times New Roman"/>
          <w:sz w:val="24"/>
          <w:szCs w:val="24"/>
        </w:rPr>
        <w:t>sia come eccedenza</w:t>
      </w:r>
      <w:r w:rsidR="005C0E11" w:rsidRPr="0044619F">
        <w:rPr>
          <w:rFonts w:ascii="Times New Roman" w:hAnsi="Times New Roman"/>
          <w:sz w:val="24"/>
          <w:szCs w:val="24"/>
        </w:rPr>
        <w:t xml:space="preserve"> poiché la vita è un dono del quale</w:t>
      </w:r>
      <w:r w:rsidR="00DC674C" w:rsidRPr="0044619F">
        <w:rPr>
          <w:rFonts w:ascii="Times New Roman" w:hAnsi="Times New Roman"/>
          <w:sz w:val="24"/>
          <w:szCs w:val="24"/>
        </w:rPr>
        <w:t xml:space="preserve"> non ne possediamo la sorgente</w:t>
      </w:r>
      <w:r w:rsidR="005C0E11" w:rsidRPr="0044619F">
        <w:rPr>
          <w:rFonts w:ascii="Times New Roman" w:hAnsi="Times New Roman"/>
          <w:sz w:val="24"/>
          <w:szCs w:val="24"/>
        </w:rPr>
        <w:t xml:space="preserve">, sia come difetto in quanto </w:t>
      </w:r>
      <w:r w:rsidRPr="0044619F">
        <w:rPr>
          <w:rFonts w:ascii="Times New Roman" w:hAnsi="Times New Roman"/>
          <w:sz w:val="24"/>
          <w:szCs w:val="24"/>
        </w:rPr>
        <w:t>un bimbo è fragile, esposto t</w:t>
      </w:r>
      <w:r w:rsidR="005C0E11" w:rsidRPr="0044619F">
        <w:rPr>
          <w:rFonts w:ascii="Times New Roman" w:hAnsi="Times New Roman"/>
          <w:sz w:val="24"/>
          <w:szCs w:val="24"/>
        </w:rPr>
        <w:t>otalmente alla cura degli altri</w:t>
      </w:r>
      <w:r w:rsidRPr="0044619F">
        <w:rPr>
          <w:rFonts w:ascii="Times New Roman" w:hAnsi="Times New Roman"/>
          <w:sz w:val="24"/>
          <w:szCs w:val="24"/>
        </w:rPr>
        <w:t>. Anche il tempo successivo dell’educazione dei figli pone continuamente in questione lo stesso dinamismo</w:t>
      </w:r>
      <w:r w:rsidR="005C0E11" w:rsidRPr="0044619F">
        <w:rPr>
          <w:rFonts w:ascii="Times New Roman" w:hAnsi="Times New Roman"/>
          <w:sz w:val="24"/>
          <w:szCs w:val="24"/>
        </w:rPr>
        <w:t>. N</w:t>
      </w:r>
      <w:r w:rsidRPr="0044619F">
        <w:rPr>
          <w:rFonts w:ascii="Times New Roman" w:hAnsi="Times New Roman"/>
          <w:sz w:val="24"/>
          <w:szCs w:val="24"/>
        </w:rPr>
        <w:t xml:space="preserve">on per </w:t>
      </w:r>
      <w:r w:rsidRPr="00CB6A61">
        <w:rPr>
          <w:rFonts w:ascii="Times New Roman" w:hAnsi="Times New Roman"/>
          <w:sz w:val="24"/>
          <w:szCs w:val="24"/>
        </w:rPr>
        <w:t>nulla fin dall’antichità l’educazione è stata associata proprio all’idea del parto. Infine, anche la tensione tra generare e lasciar partire, che va ben oltre il periodo adolescenziale, è esperienza di crisi, di ridefinizione costante, di acconsentimento.</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Tutto questo diviene anche soglia possibile di fede, perché un bambino con la sua semplicità e il suo abbandono può far emergere interrogativi esistenziali assopiti; può risvegliare nell’adulto atteggiamenti dimenticati, quali la fiducia, il senso di figliolanza, la gratuità, la grazia; può far riscoprire la paternità di Dio e l’atteggiamento di essere figli che dipendono da Lui anche quando siamo nel pieno delle forze. Tale consapevolezza anima la speranza: essa suppone un futuro da attendere, da preparare, da desiderare. Per questo il riscoprirsi figli, nell’esperienza della genitorialità, mette allo scoperto l’autenticità della propria vita e la rinvia alle sue ragioni più </w:t>
      </w:r>
      <w:r w:rsidRPr="00CB6A61">
        <w:rPr>
          <w:rFonts w:ascii="Times New Roman" w:hAnsi="Times New Roman"/>
          <w:sz w:val="24"/>
          <w:szCs w:val="24"/>
        </w:rPr>
        <w:lastRenderedPageBreak/>
        <w:t>profonde e vere.</w:t>
      </w:r>
    </w:p>
    <w:p w:rsidR="006D11CD" w:rsidRDefault="006D11CD" w:rsidP="00286230">
      <w:pPr>
        <w:widowControl w:val="0"/>
        <w:ind w:right="-1" w:firstLine="142"/>
        <w:rPr>
          <w:rFonts w:ascii="Times New Roman" w:hAnsi="Times New Roman"/>
          <w:color w:val="FF0000"/>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sz w:val="24"/>
          <w:szCs w:val="24"/>
        </w:rPr>
        <w:t>Essere cercatori</w:t>
      </w:r>
    </w:p>
    <w:p w:rsidR="006D11CD" w:rsidRPr="0044619F"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Il verbo cercare può essere ambivalente: dice con chiarezza l’obiettivo a cui tende il desiderio, ma dichiara anche che tale obiettivo non è ancora posseduto. Se esso riguarda tutta l’esperienza adulta, ha comunque una particolare rilevanza nella fase giovanile. In questo contesto, infatti, assume il carattere dell’esplorazione della vita: si pensi alle scelte di studio, alla ricerca del lavoro, alle prime esperienze affettive, al mondo delle amicizie. Dal punto di vista del processo di maturazione umana, il cercare è carico di rischi e, quindi, di opportunità. Per comprendere meglio può aiutare la distinzione tra vagare e viaggiare: il vagabondo è colui che passa da un’esperienza a un’altra senza orientamento, perché non ha in precedenza operato una scelta. Si tratta di una situazione che </w:t>
      </w:r>
      <w:r w:rsidRPr="0044619F">
        <w:rPr>
          <w:rFonts w:ascii="Times New Roman" w:hAnsi="Times New Roman"/>
          <w:sz w:val="24"/>
          <w:szCs w:val="24"/>
        </w:rPr>
        <w:t>fotografa non solo i giovani, ma qualsiasi età.</w:t>
      </w:r>
      <w:r w:rsidR="005C0E11" w:rsidRPr="0044619F">
        <w:rPr>
          <w:rFonts w:ascii="Times New Roman" w:hAnsi="Times New Roman"/>
          <w:sz w:val="24"/>
          <w:szCs w:val="24"/>
        </w:rPr>
        <w:t xml:space="preserve"> Il</w:t>
      </w:r>
      <w:r w:rsidRPr="0044619F">
        <w:rPr>
          <w:rFonts w:ascii="Times New Roman" w:hAnsi="Times New Roman"/>
          <w:sz w:val="24"/>
          <w:szCs w:val="24"/>
        </w:rPr>
        <w:t xml:space="preserve"> viaggiatore, invece, è chi ha operato una scelta e cerca, attraverso la pluralità dei cammini fisici o simbolici, la </w:t>
      </w:r>
      <w:r w:rsidR="005C0E11" w:rsidRPr="0044619F">
        <w:rPr>
          <w:rFonts w:ascii="Times New Roman" w:hAnsi="Times New Roman"/>
          <w:sz w:val="24"/>
          <w:szCs w:val="24"/>
        </w:rPr>
        <w:t>giusta direzione per raggiungere la meta.</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L’esperienza del viaggio è soglia potenziale di fede. </w:t>
      </w:r>
      <w:smartTag w:uri="urn:schemas-microsoft-com:office:smarttags" w:element="PersonName">
        <w:smartTagPr>
          <w:attr w:name="ProductID" w:val="La Bibbia"/>
        </w:smartTagPr>
        <w:r w:rsidRPr="00CB6A61">
          <w:rPr>
            <w:rFonts w:ascii="Times New Roman" w:hAnsi="Times New Roman"/>
            <w:sz w:val="24"/>
            <w:szCs w:val="24"/>
          </w:rPr>
          <w:t>La Bibbia</w:t>
        </w:r>
      </w:smartTag>
      <w:r w:rsidRPr="00CB6A61">
        <w:rPr>
          <w:rFonts w:ascii="Times New Roman" w:hAnsi="Times New Roman"/>
          <w:sz w:val="24"/>
          <w:szCs w:val="24"/>
        </w:rPr>
        <w:t xml:space="preserve"> è ricca di viaggi, di salite sui monti, di traversate di deserti e mari: tutte metafore dell’incontro con Dio. Quando la ricerca di senso diventa ricerca di Dio, allora il viaggio si trasforma in pellegrinaggio, caratterizzato da una tensione mai sopita. Del resto, alla fede ci si avvicina con timore e tremore, togliendosi i calzari, disposti a riconoscere un Dio che – più che nel vento, nel fuoco o nel terremoto – parla nell’umile «voce di silenzio», secondo l’esperienza del profeta Elia sulla santa montagna (cf. </w:t>
      </w:r>
      <w:r w:rsidRPr="00CB6A61">
        <w:rPr>
          <w:rFonts w:ascii="Times New Roman" w:hAnsi="Times New Roman"/>
          <w:i/>
          <w:sz w:val="24"/>
          <w:szCs w:val="24"/>
        </w:rPr>
        <w:t>1Re</w:t>
      </w:r>
      <w:r w:rsidRPr="00CB6A61">
        <w:rPr>
          <w:rFonts w:ascii="Times New Roman" w:hAnsi="Times New Roman"/>
          <w:sz w:val="24"/>
          <w:szCs w:val="24"/>
        </w:rPr>
        <w:t xml:space="preserve"> 19,12). Credere non è, allora, dare risposte già pronte, ma contagiare l’inquietudine della ricerca e la pace </w:t>
      </w:r>
      <w:r>
        <w:rPr>
          <w:rFonts w:ascii="Times New Roman" w:hAnsi="Times New Roman"/>
          <w:sz w:val="24"/>
          <w:szCs w:val="24"/>
        </w:rPr>
        <w:t>dell’incontro: «Ci hai fatti</w:t>
      </w:r>
      <w:r w:rsidRPr="00CB6A61">
        <w:rPr>
          <w:rFonts w:ascii="Times New Roman" w:hAnsi="Times New Roman"/>
          <w:sz w:val="24"/>
          <w:szCs w:val="24"/>
        </w:rPr>
        <w:t xml:space="preserve"> per te e il nostro cu</w:t>
      </w:r>
      <w:r>
        <w:rPr>
          <w:rFonts w:ascii="Times New Roman" w:hAnsi="Times New Roman"/>
          <w:sz w:val="24"/>
          <w:szCs w:val="24"/>
        </w:rPr>
        <w:t>ore è inquieto finché non riposa</w:t>
      </w:r>
      <w:r w:rsidRPr="00CB6A61">
        <w:rPr>
          <w:rFonts w:ascii="Times New Roman" w:hAnsi="Times New Roman"/>
          <w:sz w:val="24"/>
          <w:szCs w:val="24"/>
        </w:rPr>
        <w:t xml:space="preserve"> in te»</w:t>
      </w:r>
      <w:r w:rsidRPr="00CB6A61">
        <w:rPr>
          <w:rStyle w:val="Rimandonotaapidipagina"/>
          <w:rFonts w:ascii="Times New Roman" w:hAnsi="Times New Roman"/>
          <w:sz w:val="24"/>
          <w:szCs w:val="24"/>
        </w:rPr>
        <w:footnoteReference w:id="101"/>
      </w:r>
      <w:r w:rsidRPr="00CB6A61">
        <w:rPr>
          <w:rFonts w:ascii="Times New Roman" w:hAnsi="Times New Roman"/>
          <w:sz w:val="24"/>
          <w:szCs w:val="24"/>
        </w:rPr>
        <w:t>. Accettare l’invito non significa risolvere tutte le domande, ma portarle a un Altro, portarle insieme con Lui</w:t>
      </w:r>
      <w:r w:rsidRPr="00CB6A61">
        <w:rPr>
          <w:rStyle w:val="Rimandonotaapidipagina"/>
          <w:rFonts w:ascii="Times New Roman" w:hAnsi="Times New Roman"/>
          <w:sz w:val="24"/>
          <w:szCs w:val="24"/>
        </w:rPr>
        <w:footnoteReference w:id="102"/>
      </w:r>
      <w:r w:rsidRPr="00CB6A61">
        <w:rPr>
          <w:rFonts w:ascii="Times New Roman" w:hAnsi="Times New Roman"/>
          <w:sz w:val="24"/>
          <w:szCs w:val="24"/>
        </w:rPr>
        <w:t xml:space="preserve">. </w:t>
      </w:r>
    </w:p>
    <w:p w:rsidR="006D11CD" w:rsidRPr="00CB6A61" w:rsidRDefault="00DC674C" w:rsidP="00286230">
      <w:pPr>
        <w:widowControl w:val="0"/>
        <w:ind w:right="-1" w:firstLine="142"/>
        <w:rPr>
          <w:rFonts w:ascii="Times New Roman" w:hAnsi="Times New Roman"/>
          <w:sz w:val="24"/>
          <w:szCs w:val="24"/>
        </w:rPr>
      </w:pPr>
      <w:r w:rsidRPr="0044619F">
        <w:rPr>
          <w:rFonts w:ascii="Times New Roman" w:hAnsi="Times New Roman"/>
          <w:sz w:val="24"/>
          <w:szCs w:val="24"/>
        </w:rPr>
        <w:t>Cercare</w:t>
      </w:r>
      <w:r w:rsidR="006D11CD" w:rsidRPr="0044619F">
        <w:rPr>
          <w:rFonts w:ascii="Times New Roman" w:hAnsi="Times New Roman"/>
          <w:sz w:val="24"/>
          <w:szCs w:val="24"/>
        </w:rPr>
        <w:t xml:space="preserve"> </w:t>
      </w:r>
      <w:r w:rsidR="005C0E11" w:rsidRPr="0044619F">
        <w:rPr>
          <w:rFonts w:ascii="Times New Roman" w:hAnsi="Times New Roman"/>
          <w:sz w:val="24"/>
          <w:szCs w:val="24"/>
        </w:rPr>
        <w:t xml:space="preserve">racchiude in sé </w:t>
      </w:r>
      <w:r w:rsidR="006D11CD" w:rsidRPr="0044619F">
        <w:rPr>
          <w:rFonts w:ascii="Times New Roman" w:hAnsi="Times New Roman"/>
          <w:sz w:val="24"/>
          <w:szCs w:val="24"/>
        </w:rPr>
        <w:t xml:space="preserve">anche la possibilità di sbagliare, di prendere delle sbandate, di sciupare le </w:t>
      </w:r>
      <w:r w:rsidR="006D11CD" w:rsidRPr="00CB6A61">
        <w:rPr>
          <w:rFonts w:ascii="Times New Roman" w:hAnsi="Times New Roman"/>
          <w:sz w:val="24"/>
          <w:szCs w:val="24"/>
        </w:rPr>
        <w:t>proprie potenzialità: lo stesso errore può essere, però, una grande soglia della fede, perché può permettere di incontrare il Dio che nella sua misericordia libera dalla schiavitù, riapre cammini nel deserto, rimette in piedi, ridona udito e parola. Il viaggio prende così il senso di una «conversione», di un ritorno che fa crescere: «Ritornate a me con tutto il cuore» (</w:t>
      </w:r>
      <w:r w:rsidR="006D11CD" w:rsidRPr="00CB6A61">
        <w:rPr>
          <w:rFonts w:ascii="Times New Roman" w:hAnsi="Times New Roman"/>
          <w:i/>
          <w:sz w:val="24"/>
          <w:szCs w:val="24"/>
        </w:rPr>
        <w:t>Gl</w:t>
      </w:r>
      <w:r w:rsidR="006D11CD" w:rsidRPr="00CB6A61">
        <w:rPr>
          <w:rFonts w:ascii="Times New Roman" w:hAnsi="Times New Roman"/>
          <w:sz w:val="24"/>
          <w:szCs w:val="24"/>
        </w:rPr>
        <w:t xml:space="preserve"> 2,12).</w:t>
      </w:r>
    </w:p>
    <w:p w:rsidR="006D11CD" w:rsidRPr="00CB6A61" w:rsidRDefault="006D11CD" w:rsidP="00286230">
      <w:pPr>
        <w:widowControl w:val="0"/>
        <w:ind w:right="-1" w:firstLine="142"/>
        <w:rPr>
          <w:rFonts w:ascii="Times New Roman" w:hAnsi="Times New Roman"/>
          <w:color w:val="FF0000"/>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sz w:val="24"/>
          <w:szCs w:val="24"/>
        </w:rPr>
        <w:t>Riscoprirsi amanti e amati</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Un passaggio fondamentale per chiunque è l’esperienza affettiva nelle diverse stagioni della vita. Ogni essere umano avverte dentro di sé un bisogno di relazione, di amicizia e di amore: in cuor suo sogna che l’amore non sia tradito, l’amicizia non sia infranta, la relazione non finisca. L’esperienza della solitudine e delle difficoltà di comunicazione gli fa toccare con mano di essere fatto per l’incontro, condizione per realizzarsi in pienezza.</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L’amore, in particolare, è l’irruzione di una gratuità di cui si ha assolutamente bisogno e che non si può affatto meritare: costituisce un venire nuovamente al mondo, un essere generati a una nuova identità nella linea della reciprocità. L’amore è uscita</w:t>
      </w:r>
      <w:r w:rsidRPr="00CB6A61">
        <w:rPr>
          <w:rFonts w:ascii="Times New Roman" w:hAnsi="Times New Roman"/>
          <w:color w:val="FF0000"/>
          <w:sz w:val="24"/>
          <w:szCs w:val="24"/>
        </w:rPr>
        <w:t xml:space="preserve"> </w:t>
      </w:r>
      <w:r w:rsidRPr="00CB6A61">
        <w:rPr>
          <w:rFonts w:ascii="Times New Roman" w:hAnsi="Times New Roman"/>
          <w:sz w:val="24"/>
          <w:szCs w:val="24"/>
        </w:rPr>
        <w:t>coraggiosa da sé, che ridefinisce chi si fida; è un andare verso gli altri e accoglierne la diversità, un superare</w:t>
      </w:r>
      <w:r w:rsidR="001546F1">
        <w:rPr>
          <w:rFonts w:ascii="Times New Roman" w:hAnsi="Times New Roman"/>
          <w:sz w:val="24"/>
          <w:szCs w:val="24"/>
        </w:rPr>
        <w:t>,</w:t>
      </w:r>
      <w:r w:rsidRPr="00CB6A61">
        <w:rPr>
          <w:rFonts w:ascii="Times New Roman" w:hAnsi="Times New Roman"/>
          <w:sz w:val="24"/>
          <w:szCs w:val="24"/>
        </w:rPr>
        <w:t xml:space="preserve"> nell’incontro</w:t>
      </w:r>
      <w:r w:rsidR="001546F1">
        <w:rPr>
          <w:rFonts w:ascii="Times New Roman" w:hAnsi="Times New Roman"/>
          <w:sz w:val="24"/>
          <w:szCs w:val="24"/>
        </w:rPr>
        <w:t>,</w:t>
      </w:r>
      <w:r w:rsidRPr="00CB6A61">
        <w:rPr>
          <w:rFonts w:ascii="Times New Roman" w:hAnsi="Times New Roman"/>
          <w:sz w:val="24"/>
          <w:szCs w:val="24"/>
        </w:rPr>
        <w:t xml:space="preserve"> l’incertezza della propria identità e la solitudine delle proprie sicurezze</w:t>
      </w:r>
      <w:r w:rsidRPr="00CB6A61">
        <w:rPr>
          <w:rStyle w:val="Rimandonotaapidipagina"/>
          <w:rFonts w:ascii="Times New Roman" w:hAnsi="Times New Roman"/>
          <w:sz w:val="24"/>
          <w:szCs w:val="24"/>
        </w:rPr>
        <w:footnoteReference w:id="103"/>
      </w:r>
      <w:r w:rsidRPr="00CB6A61">
        <w:rPr>
          <w:rFonts w:ascii="Times New Roman" w:hAnsi="Times New Roman"/>
          <w:sz w:val="24"/>
          <w:szCs w:val="24"/>
        </w:rPr>
        <w:t xml:space="preserve">. Nello stesso tempo, l’amore è lo spazio umano più vulnerabile: i distacchi, le perdite affettive, i fallimenti matrimoniali, i tradimenti nell’amicizia sono indescrivibilmente dolorosi. </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lastRenderedPageBreak/>
        <w:t>Siamo nel cuore di una domanda di senso, che ha a che fare con un’esperienza pasquale. Anche qui è in gioco il bisogno di vita e la minaccia della morte. La complessità culturale, la facilità di movimento e di relazioni, la centralità dell’individuo e della sua autorealizzazione espongono l’esperienza dell’amore a grandi opportunità e a una fragilità altrettanto reale. Tutto questo costituisce una potenziale soglia di fede, che conferma l’importanza di alcuni passaggi pastorali: l’educazione affettiva dei giovani, la ricerca vocazionale anche in vista di speciali consacrazioni, i percorsi di preparazione al matrimonio e l’accompagnamento degli sposi, l’attenzione e la prossimità a situazioni di persone separate o divorziate. Ogni esperienza di amore è luogo della rivelazione di una Presenza che ci ama incondizionatamente e senza merito, fino a donare in Gesù Cristo la propria vita per noi peccatori. Dietro e attraverso il volto dell’altro, si può aiutare a scorgere un Dio che si rivela come l’unico all’altezza del nostro desiderio.</w:t>
      </w:r>
    </w:p>
    <w:p w:rsidR="006D11CD" w:rsidRPr="00CB6A61" w:rsidRDefault="006D11CD" w:rsidP="00286230">
      <w:pPr>
        <w:widowControl w:val="0"/>
        <w:ind w:right="-1" w:firstLine="142"/>
        <w:rPr>
          <w:rFonts w:ascii="Times New Roman" w:hAnsi="Times New Roman"/>
          <w:color w:val="FF0000"/>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sz w:val="24"/>
          <w:szCs w:val="24"/>
        </w:rPr>
        <w:t>Essere appassionati e compassionevoli</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L’appassionarsi e il compatire costituiscono una quarta area esperienziale che appare come potenziale soglia di fede. Si pensi all’attrattiva del bello e del buono: lo sport, la music</w:t>
      </w:r>
      <w:r w:rsidR="003712E5">
        <w:rPr>
          <w:rFonts w:ascii="Times New Roman" w:hAnsi="Times New Roman"/>
          <w:sz w:val="24"/>
          <w:szCs w:val="24"/>
        </w:rPr>
        <w:t xml:space="preserve">a, l’arte, il lavoro, l’amore verso </w:t>
      </w:r>
      <w:r w:rsidRPr="00CB6A61">
        <w:rPr>
          <w:rFonts w:ascii="Times New Roman" w:hAnsi="Times New Roman"/>
          <w:sz w:val="24"/>
          <w:szCs w:val="24"/>
        </w:rPr>
        <w:t xml:space="preserve">la </w:t>
      </w:r>
      <w:r w:rsidRPr="00CB6A61">
        <w:rPr>
          <w:rFonts w:ascii="Times New Roman" w:hAnsi="Times New Roman"/>
          <w:i/>
          <w:sz w:val="24"/>
          <w:szCs w:val="24"/>
        </w:rPr>
        <w:t>polis</w:t>
      </w:r>
      <w:r w:rsidRPr="00CB6A61">
        <w:rPr>
          <w:rFonts w:ascii="Times New Roman" w:hAnsi="Times New Roman"/>
          <w:sz w:val="24"/>
          <w:szCs w:val="24"/>
        </w:rPr>
        <w:t xml:space="preserve"> che si esprime nella politica… Per contro, questa stessa passione diventa compassione e quindi appello al coinvolgimento e alla responsabilità quando ci si trova di fronte al brutto e al cattivo, all’ingiustizia e alla violenza, in una parola al volto sfigurato dell’umanità.</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Possiamo collocare in questo ambito le diverse scelte di volontariato, i gesti di solidarietà, l’impegno per la giustizia, la lotta per i diritti umani, l’impegno per la salvaguardia del creato, la scelta di stili di vita sobri e solidali. Impegnarsi per il bello e il buono, spendersi per togliere ogni bruttura e lenire ogni ferita: questo è nuovamente il terreno dell’amore vissuto non più come reciprocità affettiva, ma come cura per la vita. Molte persone, </w:t>
      </w:r>
      <w:r w:rsidRPr="003712E5">
        <w:rPr>
          <w:rFonts w:ascii="Times New Roman" w:hAnsi="Times New Roman"/>
          <w:sz w:val="24"/>
          <w:szCs w:val="24"/>
        </w:rPr>
        <w:t xml:space="preserve">anche </w:t>
      </w:r>
      <w:r w:rsidR="005C0E11" w:rsidRPr="003712E5">
        <w:rPr>
          <w:rFonts w:ascii="Times New Roman" w:hAnsi="Times New Roman"/>
          <w:sz w:val="24"/>
          <w:szCs w:val="24"/>
        </w:rPr>
        <w:t>se</w:t>
      </w:r>
      <w:r w:rsidRPr="003712E5">
        <w:rPr>
          <w:rFonts w:ascii="Times New Roman" w:hAnsi="Times New Roman"/>
          <w:sz w:val="24"/>
          <w:szCs w:val="24"/>
        </w:rPr>
        <w:t xml:space="preserve"> dicono </w:t>
      </w:r>
      <w:r w:rsidRPr="00CB6A61">
        <w:rPr>
          <w:rFonts w:ascii="Times New Roman" w:hAnsi="Times New Roman"/>
          <w:sz w:val="24"/>
          <w:szCs w:val="24"/>
        </w:rPr>
        <w:t xml:space="preserve">di non credere, si appassionano e si impegnano per l’umano. Ognuna di queste passioni e compassioni è un potenziale luogo di rivelazione e di svelamento di un Dio che si è fatto uomo, che si è appassionato di ciò che è umano, che si è lasciato sfigurare il volto perché venga restituito a ciascuno il proprio volto. In questo senso, lo sguardo della fede può costituire uno stimolo e un aiuto per tutti. In Gesù, Dio si è rivelato il Dio del Bello e del Buono; con il suo Spirito continua nella storia a impegnarsi per rendere bello e buono il mondo. </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In questa logica, va sottolineato il valore altissimo del lavoro. In esso impegniamo la maggior parte della nostra esistenza: se non riuscissimo a dargli un senso, perderemmo il senso stesso della vita. Non lavoriamo per fare soldi – o almeno non dovremmo farlo principalmente per questo – ma per vivere con dignità; non lavoriamo solo per noi, ma per coloro che non sono ancora in grado di lavorare o non possono più svolgerlo. Il lavoro non è merce che si compra e si vende, ma attività </w:t>
      </w:r>
      <w:r w:rsidRPr="0044619F">
        <w:rPr>
          <w:rFonts w:ascii="Times New Roman" w:hAnsi="Times New Roman"/>
          <w:sz w:val="24"/>
          <w:szCs w:val="24"/>
        </w:rPr>
        <w:t xml:space="preserve">umana </w:t>
      </w:r>
      <w:r w:rsidR="00043F54" w:rsidRPr="0044619F">
        <w:rPr>
          <w:rFonts w:ascii="Times New Roman" w:hAnsi="Times New Roman"/>
          <w:sz w:val="24"/>
          <w:szCs w:val="24"/>
        </w:rPr>
        <w:t xml:space="preserve">gravosa </w:t>
      </w:r>
      <w:r w:rsidRPr="0044619F">
        <w:rPr>
          <w:rFonts w:ascii="Times New Roman" w:hAnsi="Times New Roman"/>
          <w:sz w:val="24"/>
          <w:szCs w:val="24"/>
        </w:rPr>
        <w:t xml:space="preserve">e responsabile, attraverso la quale ci realizziamo. La crescita in consapevolezza ce </w:t>
      </w:r>
      <w:r w:rsidRPr="00CB6A61">
        <w:rPr>
          <w:rFonts w:ascii="Times New Roman" w:hAnsi="Times New Roman"/>
          <w:sz w:val="24"/>
          <w:szCs w:val="24"/>
        </w:rPr>
        <w:t>ne fa scoprire un’altra ragione: lavoriamo per il benessere della collettività e dell’umanità in generale. In tal senso, il lavoro è un obbligo morale verso il prossimo: in primo luogo verso la famiglia, quindi verso la società a cui si appartiene, la nazione di cui si è cittadini, l’intera famiglia umana. Noi siamo eredi del lavoro delle generazioni che ci hanno preceduto e insieme costruttori del futuro di coloro che vivranno dopo di noi</w:t>
      </w:r>
      <w:r w:rsidRPr="00CB6A61">
        <w:rPr>
          <w:rStyle w:val="Rimandonotaapidipagina"/>
          <w:rFonts w:ascii="Times New Roman" w:hAnsi="Times New Roman"/>
          <w:sz w:val="24"/>
          <w:szCs w:val="24"/>
        </w:rPr>
        <w:footnoteReference w:id="104"/>
      </w:r>
      <w:r w:rsidRPr="00CB6A61">
        <w:rPr>
          <w:rFonts w:ascii="Times New Roman" w:hAnsi="Times New Roman"/>
          <w:sz w:val="24"/>
          <w:szCs w:val="24"/>
        </w:rPr>
        <w:t>.</w:t>
      </w:r>
    </w:p>
    <w:p w:rsidR="006D11CD" w:rsidRDefault="006D11CD" w:rsidP="00286230">
      <w:pPr>
        <w:widowControl w:val="0"/>
        <w:ind w:right="-1" w:firstLine="142"/>
        <w:rPr>
          <w:rFonts w:ascii="Times New Roman" w:hAnsi="Times New Roman"/>
          <w:color w:val="FF0000"/>
          <w:sz w:val="24"/>
          <w:szCs w:val="24"/>
        </w:rPr>
      </w:pPr>
    </w:p>
    <w:p w:rsidR="001B7652" w:rsidRPr="00CB6A61" w:rsidRDefault="001B7652" w:rsidP="00286230">
      <w:pPr>
        <w:widowControl w:val="0"/>
        <w:ind w:right="-1" w:firstLine="142"/>
        <w:rPr>
          <w:rFonts w:ascii="Times New Roman" w:hAnsi="Times New Roman"/>
          <w:color w:val="FF0000"/>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sz w:val="24"/>
          <w:szCs w:val="24"/>
        </w:rPr>
        <w:lastRenderedPageBreak/>
        <w:t>Scoprirsi fragili</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L’ultima area antropologica che intendiamo affrontare riguarda la vasta gamma delle fragilità che segnano profondamente la vita. Alle tante fragilità affettive già menzionate, aggiungiamo quelle relative ai ruoli, come la perdita di lavoro</w:t>
      </w:r>
      <w:r>
        <w:rPr>
          <w:rFonts w:ascii="Times New Roman" w:hAnsi="Times New Roman"/>
          <w:sz w:val="24"/>
          <w:szCs w:val="24"/>
        </w:rPr>
        <w:t>,</w:t>
      </w:r>
      <w:r w:rsidRPr="00CB6A61">
        <w:rPr>
          <w:rFonts w:ascii="Times New Roman" w:hAnsi="Times New Roman"/>
          <w:sz w:val="24"/>
          <w:szCs w:val="24"/>
        </w:rPr>
        <w:t xml:space="preserve"> il fallimento educativo. Possiamo pensare, inoltre, anche </w:t>
      </w:r>
      <w:r w:rsidRPr="0044619F">
        <w:rPr>
          <w:rFonts w:ascii="Times New Roman" w:hAnsi="Times New Roman"/>
          <w:sz w:val="24"/>
          <w:szCs w:val="24"/>
        </w:rPr>
        <w:t xml:space="preserve">alle malattie – soprattutto psichiche – al lutto per la perdita di una persona cara, alle situazioni di disabilità, alla consapevolezza legata al processo d’invecchiamento, fino all’estrema fragilità, </w:t>
      </w:r>
      <w:r w:rsidRPr="00CB6A61">
        <w:rPr>
          <w:rFonts w:ascii="Times New Roman" w:hAnsi="Times New Roman"/>
          <w:sz w:val="24"/>
          <w:szCs w:val="24"/>
        </w:rPr>
        <w:t>rappresentata dal morire.</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A questo livello ci troviamo nel campo di quella ricerca di senso, che da sempre abita l’uomo: l’integrazione del limite, ossia il significato del morire nelle sue infinite sfaccettature. Si tratta di esperienze che interpellano la speranza, da quella necessaria per vivere la solitudine e la malattia, fino a quella che è la chiave per affrontare la propria morte non come la fine, ma come il compimento dell’esistenza. Il morire, infatti, può diventare il massimo atto umano nell’affidamento alla vita che prevarrà oltre la morte, grazie alla promessa che sempre la abita: questa disponibilità di fondo è propria di chi ha vissuto la vita donandola.</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Con questo siamo nel cuore della fede, dell’annuncio del Dio della vita, della rivelazione della pasqua di morte e risurrezione del Signore e dell’affermazione del Credo: «Credo nella risurrezione della carne e nella vita eterna». Siamo nel </w:t>
      </w:r>
      <w:r w:rsidRPr="00CB6A61">
        <w:rPr>
          <w:rFonts w:ascii="Times New Roman" w:hAnsi="Times New Roman"/>
          <w:i/>
          <w:sz w:val="24"/>
          <w:szCs w:val="24"/>
        </w:rPr>
        <w:t>kerigma</w:t>
      </w:r>
      <w:r w:rsidRPr="00CB6A61">
        <w:rPr>
          <w:rFonts w:ascii="Times New Roman" w:hAnsi="Times New Roman"/>
          <w:sz w:val="24"/>
          <w:szCs w:val="24"/>
        </w:rPr>
        <w:t xml:space="preserve"> pasquale.</w:t>
      </w:r>
    </w:p>
    <w:p w:rsidR="006D11CD" w:rsidRPr="00CB6A61" w:rsidRDefault="006D11CD" w:rsidP="00286230">
      <w:pPr>
        <w:widowControl w:val="0"/>
        <w:ind w:right="-1" w:firstLine="142"/>
        <w:jc w:val="left"/>
        <w:rPr>
          <w:rFonts w:ascii="Times New Roman" w:hAnsi="Times New Roman"/>
          <w:noProof/>
          <w:sz w:val="24"/>
          <w:szCs w:val="24"/>
        </w:rPr>
      </w:pPr>
    </w:p>
    <w:p w:rsidR="006D11CD" w:rsidRPr="00CB6A61" w:rsidRDefault="006D11CD" w:rsidP="003C3410">
      <w:pPr>
        <w:pStyle w:val="Paragrafoelenco1"/>
        <w:widowControl w:val="0"/>
        <w:numPr>
          <w:ilvl w:val="0"/>
          <w:numId w:val="6"/>
        </w:numPr>
        <w:ind w:left="0" w:right="-1" w:firstLine="142"/>
        <w:jc w:val="left"/>
        <w:rPr>
          <w:rFonts w:ascii="Times New Roman" w:hAnsi="Times New Roman"/>
          <w:b/>
          <w:noProof/>
          <w:sz w:val="24"/>
          <w:szCs w:val="24"/>
        </w:rPr>
      </w:pPr>
      <w:r w:rsidRPr="00CB6A61">
        <w:rPr>
          <w:rFonts w:ascii="Times New Roman" w:hAnsi="Times New Roman"/>
          <w:b/>
          <w:noProof/>
          <w:sz w:val="24"/>
          <w:szCs w:val="24"/>
        </w:rPr>
        <w:t>L’Annuncio a Maria</w:t>
      </w:r>
      <w:r w:rsidRPr="00CB6A61">
        <w:rPr>
          <w:rFonts w:ascii="Times New Roman" w:hAnsi="Times New Roman"/>
          <w:b/>
          <w:smallCaps/>
          <w:noProof/>
          <w:sz w:val="24"/>
          <w:szCs w:val="24"/>
        </w:rPr>
        <w:t xml:space="preserve"> </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noProof/>
          <w:sz w:val="24"/>
          <w:szCs w:val="24"/>
        </w:rPr>
        <w:t>L’icona dell’Annunciazione è spesso presente, anche con tratti popolari, nelle nostre chiese parrocchiali, decora non di rado le pareti delle nostre case, compare spesso nelle strade di campagna. L’</w:t>
      </w:r>
      <w:r w:rsidRPr="00CB6A61">
        <w:rPr>
          <w:rFonts w:ascii="Times New Roman" w:hAnsi="Times New Roman"/>
          <w:i/>
          <w:noProof/>
          <w:sz w:val="24"/>
          <w:szCs w:val="24"/>
        </w:rPr>
        <w:t>Angelus</w:t>
      </w:r>
      <w:r w:rsidRPr="00CB6A61">
        <w:rPr>
          <w:rFonts w:ascii="Times New Roman" w:hAnsi="Times New Roman"/>
          <w:noProof/>
          <w:sz w:val="24"/>
          <w:szCs w:val="24"/>
        </w:rPr>
        <w:t xml:space="preserve">, che un tempo scandiva le ore del giorno, è una preghiera che ancora affascina i credenti. </w:t>
      </w:r>
      <w:r w:rsidRPr="00CB6A61">
        <w:rPr>
          <w:rFonts w:ascii="Times New Roman" w:hAnsi="Times New Roman"/>
          <w:i/>
          <w:noProof/>
          <w:sz w:val="24"/>
          <w:szCs w:val="24"/>
        </w:rPr>
        <w:t>«L’Angelo del Signore portò l’annuncio a Maria…»</w:t>
      </w:r>
      <w:r w:rsidRPr="00CB6A61">
        <w:rPr>
          <w:rFonts w:ascii="Times New Roman" w:hAnsi="Times New Roman"/>
          <w:noProof/>
          <w:sz w:val="24"/>
          <w:szCs w:val="24"/>
        </w:rPr>
        <w:t xml:space="preserve">: in senso radicale fu quello il primo annuncio. Maria, donna di fede ebraica, in virtù dell’essere stata preservata dal peccato era vicinissima a Dio, ma lei stessa scoprì con timore e gioioso tremore che il Dio dei padri voleva farsi carne nel suo grembo. Il mistero </w:t>
      </w:r>
      <w:r w:rsidR="003712E5">
        <w:rPr>
          <w:rFonts w:ascii="Times New Roman" w:hAnsi="Times New Roman"/>
          <w:noProof/>
          <w:sz w:val="24"/>
          <w:szCs w:val="24"/>
        </w:rPr>
        <w:t xml:space="preserve">del primo annuncio sta in questa </w:t>
      </w:r>
      <w:r w:rsidRPr="00CB6A61">
        <w:rPr>
          <w:rFonts w:ascii="Times New Roman" w:hAnsi="Times New Roman"/>
          <w:noProof/>
          <w:sz w:val="24"/>
          <w:szCs w:val="24"/>
        </w:rPr>
        <w:t>assoluta scelta divina di donarsi in Gesù e nello Spirito Santo in una relazione profonda, vitale, concreta e umana con ciascuno di noi.</w:t>
      </w:r>
    </w:p>
    <w:p w:rsidR="006D11CD" w:rsidRPr="00CB6A61" w:rsidRDefault="006D11CD" w:rsidP="00286230">
      <w:pPr>
        <w:widowControl w:val="0"/>
        <w:ind w:right="-1" w:firstLine="142"/>
        <w:jc w:val="left"/>
        <w:rPr>
          <w:rFonts w:ascii="Times New Roman" w:hAnsi="Times New Roman"/>
          <w:b/>
          <w:smallCaps/>
          <w:noProof/>
          <w:sz w:val="24"/>
          <w:szCs w:val="24"/>
        </w:rPr>
      </w:pPr>
    </w:p>
    <w:p w:rsidR="006D11CD" w:rsidRPr="00CB6A61" w:rsidRDefault="006D11CD" w:rsidP="00286230">
      <w:pPr>
        <w:pStyle w:val="Paragrafoelenco1"/>
        <w:widowControl w:val="0"/>
        <w:ind w:left="0" w:right="-1" w:firstLine="142"/>
        <w:contextualSpacing w:val="0"/>
        <w:jc w:val="left"/>
        <w:rPr>
          <w:rFonts w:ascii="Times New Roman" w:hAnsi="Times New Roman"/>
          <w:b/>
          <w:smallCaps/>
          <w:noProof/>
          <w:sz w:val="24"/>
          <w:szCs w:val="24"/>
        </w:rPr>
      </w:pPr>
      <w:r w:rsidRPr="00CB6A61">
        <w:rPr>
          <w:rFonts w:ascii="Times New Roman" w:hAnsi="Times New Roman"/>
          <w:b/>
          <w:smallCaps/>
          <w:noProof/>
          <w:sz w:val="24"/>
          <w:szCs w:val="24"/>
        </w:rPr>
        <w:t>Proposte pastorali</w:t>
      </w:r>
    </w:p>
    <w:p w:rsidR="006D11CD" w:rsidRPr="00CB6A61" w:rsidRDefault="006D11CD" w:rsidP="00286230">
      <w:pPr>
        <w:pStyle w:val="Paragrafoelenco1"/>
        <w:widowControl w:val="0"/>
        <w:ind w:left="0" w:right="-1" w:firstLine="142"/>
        <w:contextualSpacing w:val="0"/>
        <w:jc w:val="left"/>
        <w:rPr>
          <w:rFonts w:ascii="Times New Roman" w:hAnsi="Times New Roman"/>
          <w:b/>
          <w:smallCaps/>
          <w:noProof/>
          <w:sz w:val="24"/>
          <w:szCs w:val="24"/>
        </w:rPr>
      </w:pPr>
    </w:p>
    <w:p w:rsidR="006D11CD" w:rsidRPr="00CB6A61" w:rsidRDefault="006D11CD" w:rsidP="003C3410">
      <w:pPr>
        <w:pStyle w:val="Paragrafoelenco1"/>
        <w:numPr>
          <w:ilvl w:val="0"/>
          <w:numId w:val="6"/>
        </w:numPr>
        <w:ind w:left="0" w:right="-1" w:firstLine="142"/>
        <w:rPr>
          <w:rFonts w:ascii="Times New Roman" w:hAnsi="Times New Roman"/>
          <w:b/>
          <w:sz w:val="24"/>
          <w:szCs w:val="24"/>
        </w:rPr>
      </w:pPr>
      <w:r w:rsidRPr="00CB6A61">
        <w:rPr>
          <w:rFonts w:ascii="Times New Roman" w:hAnsi="Times New Roman"/>
          <w:b/>
          <w:sz w:val="24"/>
          <w:szCs w:val="24"/>
        </w:rPr>
        <w:t>Alcune sottolineature e alcuni strumenti</w:t>
      </w:r>
    </w:p>
    <w:p w:rsidR="006D11CD" w:rsidRPr="00CB6A61" w:rsidRDefault="006D11CD" w:rsidP="00286230">
      <w:pPr>
        <w:ind w:right="-1" w:firstLine="142"/>
        <w:rPr>
          <w:rFonts w:ascii="Times New Roman" w:hAnsi="Times New Roman"/>
          <w:sz w:val="24"/>
          <w:szCs w:val="24"/>
        </w:rPr>
      </w:pPr>
      <w:r w:rsidRPr="00CB6A61">
        <w:rPr>
          <w:rFonts w:ascii="Times New Roman" w:hAnsi="Times New Roman"/>
          <w:sz w:val="24"/>
          <w:szCs w:val="24"/>
        </w:rPr>
        <w:t xml:space="preserve">Si suggerisce di considerare attentamente, come strumenti appropriati di primo annuncio, le varie manifestazioni di </w:t>
      </w:r>
      <w:r w:rsidRPr="00CB6A61">
        <w:rPr>
          <w:rFonts w:ascii="Times New Roman" w:hAnsi="Times New Roman"/>
          <w:b/>
          <w:sz w:val="24"/>
          <w:szCs w:val="24"/>
        </w:rPr>
        <w:t>pietà popolare</w:t>
      </w:r>
      <w:r w:rsidRPr="00CB6A61">
        <w:rPr>
          <w:rFonts w:ascii="Times New Roman" w:hAnsi="Times New Roman"/>
          <w:sz w:val="24"/>
          <w:szCs w:val="24"/>
        </w:rPr>
        <w:t xml:space="preserve">, i </w:t>
      </w:r>
      <w:r w:rsidRPr="00CB6A61">
        <w:rPr>
          <w:rFonts w:ascii="Times New Roman" w:hAnsi="Times New Roman"/>
          <w:b/>
          <w:sz w:val="24"/>
          <w:szCs w:val="24"/>
        </w:rPr>
        <w:t>pellegrinaggi</w:t>
      </w:r>
      <w:r w:rsidRPr="00CB6A61">
        <w:rPr>
          <w:rStyle w:val="Rimandonotaapidipagina"/>
          <w:rFonts w:ascii="Times New Roman" w:hAnsi="Times New Roman"/>
          <w:b/>
          <w:sz w:val="24"/>
          <w:szCs w:val="24"/>
        </w:rPr>
        <w:footnoteReference w:id="105"/>
      </w:r>
      <w:r w:rsidRPr="00CB6A61">
        <w:rPr>
          <w:rFonts w:ascii="Times New Roman" w:hAnsi="Times New Roman"/>
          <w:sz w:val="24"/>
          <w:szCs w:val="24"/>
        </w:rPr>
        <w:t xml:space="preserve">, l’accoglienza nei </w:t>
      </w:r>
      <w:r w:rsidRPr="00CB6A61">
        <w:rPr>
          <w:rFonts w:ascii="Times New Roman" w:hAnsi="Times New Roman"/>
          <w:b/>
          <w:sz w:val="24"/>
          <w:szCs w:val="24"/>
        </w:rPr>
        <w:t>santuari</w:t>
      </w:r>
      <w:r w:rsidRPr="00CB6A61">
        <w:rPr>
          <w:rFonts w:ascii="Times New Roman" w:hAnsi="Times New Roman"/>
          <w:sz w:val="24"/>
          <w:szCs w:val="24"/>
        </w:rPr>
        <w:t xml:space="preserve"> e nei luoghi di preghiera, dando dignità ai percorsi di riconciliazione e allo stesso Sacramento della penitenza. </w:t>
      </w:r>
    </w:p>
    <w:p w:rsidR="006D11CD" w:rsidRPr="00CB6A61" w:rsidRDefault="006D11CD" w:rsidP="00286230">
      <w:pPr>
        <w:ind w:right="-1" w:firstLine="142"/>
        <w:rPr>
          <w:rFonts w:ascii="Times New Roman" w:hAnsi="Times New Roman"/>
          <w:sz w:val="24"/>
          <w:szCs w:val="24"/>
        </w:rPr>
      </w:pPr>
      <w:r w:rsidRPr="00CB6A61">
        <w:rPr>
          <w:rFonts w:ascii="Times New Roman" w:hAnsi="Times New Roman"/>
          <w:sz w:val="24"/>
          <w:szCs w:val="24"/>
        </w:rPr>
        <w:t xml:space="preserve">Allo stesso modo, molti ambiti di vita, come il lavoro, lo sport, il tempo libero, la cura del creato, il volontariato, gli ospedali e le case di cura, sono luoghi di possibili </w:t>
      </w:r>
      <w:r w:rsidR="003712E5">
        <w:rPr>
          <w:rFonts w:ascii="Times New Roman" w:hAnsi="Times New Roman"/>
          <w:sz w:val="24"/>
          <w:szCs w:val="24"/>
        </w:rPr>
        <w:t xml:space="preserve">e </w:t>
      </w:r>
      <w:r w:rsidRPr="00CB6A61">
        <w:rPr>
          <w:rFonts w:ascii="Times New Roman" w:hAnsi="Times New Roman"/>
          <w:sz w:val="24"/>
          <w:szCs w:val="24"/>
        </w:rPr>
        <w:t xml:space="preserve">valide forme di annuncio. Nella Nota sul primo Annuncio </w:t>
      </w:r>
      <w:r w:rsidRPr="00CB6A61">
        <w:rPr>
          <w:rFonts w:ascii="Times New Roman" w:hAnsi="Times New Roman"/>
          <w:i/>
          <w:sz w:val="24"/>
          <w:szCs w:val="24"/>
        </w:rPr>
        <w:t>Questa è la nostra fede,</w:t>
      </w:r>
      <w:r w:rsidRPr="00CB6A61">
        <w:rPr>
          <w:rFonts w:ascii="Times New Roman" w:hAnsi="Times New Roman"/>
          <w:b/>
          <w:sz w:val="24"/>
          <w:szCs w:val="24"/>
        </w:rPr>
        <w:t xml:space="preserve"> </w:t>
      </w:r>
      <w:r w:rsidRPr="00CB6A61">
        <w:rPr>
          <w:rFonts w:ascii="Times New Roman" w:hAnsi="Times New Roman"/>
          <w:sz w:val="24"/>
          <w:szCs w:val="24"/>
        </w:rPr>
        <w:t xml:space="preserve">sono proposte </w:t>
      </w:r>
      <w:r w:rsidRPr="00CB6A61">
        <w:rPr>
          <w:rFonts w:ascii="Times New Roman" w:hAnsi="Times New Roman"/>
          <w:i/>
          <w:sz w:val="24"/>
          <w:szCs w:val="24"/>
        </w:rPr>
        <w:t>indicazioni operative</w:t>
      </w:r>
      <w:r w:rsidRPr="00CB6A61">
        <w:rPr>
          <w:rFonts w:ascii="Times New Roman" w:hAnsi="Times New Roman"/>
          <w:sz w:val="24"/>
          <w:szCs w:val="24"/>
        </w:rPr>
        <w:t xml:space="preserve"> attuali per dare vita ad una pastorale di primo annuncio: riguardano i soggetti, la pedagogia, i destinatari, le forme occasionali e quelle organiche</w:t>
      </w:r>
      <w:r w:rsidRPr="00CB6A61">
        <w:rPr>
          <w:rStyle w:val="Rimandonotaapidipagina"/>
          <w:rFonts w:ascii="Times New Roman" w:hAnsi="Times New Roman"/>
          <w:sz w:val="24"/>
          <w:szCs w:val="24"/>
        </w:rPr>
        <w:footnoteReference w:id="106"/>
      </w:r>
      <w:r w:rsidRPr="00CB6A61">
        <w:rPr>
          <w:rFonts w:ascii="Times New Roman" w:hAnsi="Times New Roman"/>
          <w:sz w:val="24"/>
          <w:szCs w:val="24"/>
        </w:rPr>
        <w:t>.</w:t>
      </w:r>
    </w:p>
    <w:p w:rsidR="006D11CD" w:rsidRPr="00CB6A61" w:rsidRDefault="006D11CD" w:rsidP="00286230">
      <w:pPr>
        <w:ind w:right="-1" w:firstLine="142"/>
        <w:rPr>
          <w:rFonts w:ascii="Times New Roman" w:hAnsi="Times New Roman"/>
          <w:sz w:val="24"/>
        </w:rPr>
      </w:pPr>
      <w:r w:rsidRPr="00CB6A61">
        <w:rPr>
          <w:rFonts w:ascii="Times New Roman" w:hAnsi="Times New Roman"/>
          <w:sz w:val="24"/>
          <w:szCs w:val="24"/>
        </w:rPr>
        <w:t xml:space="preserve">Uno strumento particolarmente efficace per il primo annuncio </w:t>
      </w:r>
      <w:r w:rsidRPr="003712E5">
        <w:rPr>
          <w:rFonts w:ascii="Times New Roman" w:hAnsi="Times New Roman"/>
          <w:sz w:val="24"/>
          <w:szCs w:val="24"/>
        </w:rPr>
        <w:t xml:space="preserve">(e per la catechesi) </w:t>
      </w:r>
      <w:r w:rsidRPr="00CB6A61">
        <w:rPr>
          <w:rFonts w:ascii="Times New Roman" w:hAnsi="Times New Roman"/>
          <w:sz w:val="24"/>
          <w:szCs w:val="24"/>
        </w:rPr>
        <w:t xml:space="preserve">si rivela la valorizzazione del </w:t>
      </w:r>
      <w:r w:rsidRPr="00CB6A61">
        <w:rPr>
          <w:rFonts w:ascii="Times New Roman" w:hAnsi="Times New Roman"/>
          <w:b/>
          <w:sz w:val="24"/>
          <w:szCs w:val="24"/>
        </w:rPr>
        <w:t>patrimonio artistico ecclesiale</w:t>
      </w:r>
      <w:r w:rsidRPr="00CB6A61">
        <w:rPr>
          <w:rFonts w:ascii="Times New Roman" w:hAnsi="Times New Roman"/>
          <w:sz w:val="24"/>
          <w:szCs w:val="24"/>
        </w:rPr>
        <w:t xml:space="preserve">, dalle opere più sublimi alle espressioni di arte </w:t>
      </w:r>
      <w:r w:rsidRPr="00CB6A61">
        <w:rPr>
          <w:rFonts w:ascii="Times New Roman" w:hAnsi="Times New Roman"/>
          <w:sz w:val="24"/>
          <w:szCs w:val="24"/>
        </w:rPr>
        <w:lastRenderedPageBreak/>
        <w:t>religiosa popolare, ma non per questo meno significative sotto il profilo della fede. Il contatto con la sensibilità degli artisti, la via della bellezza, la comunicazione plurisensoriale e plurisemantica di cui le opere d’arte sono ricche, ne fanno un grande veicolo di annuncio e di approfondimento della dottrina cristiana</w:t>
      </w:r>
      <w:r w:rsidRPr="00CB6A61">
        <w:rPr>
          <w:rStyle w:val="Rimandonotaapidipagina"/>
          <w:rFonts w:ascii="Times New Roman" w:hAnsi="Times New Roman"/>
          <w:sz w:val="24"/>
          <w:szCs w:val="24"/>
        </w:rPr>
        <w:footnoteReference w:id="107"/>
      </w:r>
      <w:r w:rsidRPr="00CB6A61">
        <w:rPr>
          <w:rFonts w:ascii="Times New Roman" w:hAnsi="Times New Roman"/>
          <w:sz w:val="24"/>
          <w:szCs w:val="24"/>
        </w:rPr>
        <w:t>.</w:t>
      </w:r>
      <w:r w:rsidRPr="00CB6A61">
        <w:rPr>
          <w:rFonts w:ascii="Times New Roman" w:hAnsi="Times New Roman"/>
          <w:sz w:val="24"/>
        </w:rPr>
        <w:t xml:space="preserve"> In tale contesto va sottolineata anche la valenza catechistica della musica sacra. </w:t>
      </w:r>
    </w:p>
    <w:p w:rsidR="006D11CD" w:rsidRPr="00CB6A61" w:rsidRDefault="006D11CD" w:rsidP="00286230">
      <w:pPr>
        <w:ind w:right="-1" w:firstLine="142"/>
        <w:rPr>
          <w:rFonts w:ascii="Times New Roman" w:hAnsi="Times New Roman"/>
          <w:b/>
          <w:sz w:val="24"/>
          <w:szCs w:val="24"/>
        </w:rPr>
      </w:pPr>
      <w:r w:rsidRPr="00CB6A61">
        <w:rPr>
          <w:rFonts w:ascii="Times New Roman" w:hAnsi="Times New Roman"/>
          <w:sz w:val="24"/>
        </w:rPr>
        <w:t xml:space="preserve">Nondimeno è fondamentale l’interpellanza del mondo della cultura e dello spettacolo, sia nei luoghi ad essi deputati, sia nelle sue espressioni popolari. Va sottolineato in tal senso il valore del </w:t>
      </w:r>
      <w:r w:rsidRPr="00CB6A61">
        <w:rPr>
          <w:rFonts w:ascii="Times New Roman" w:hAnsi="Times New Roman"/>
          <w:i/>
          <w:sz w:val="24"/>
        </w:rPr>
        <w:t>Progetto culturale orientato in senso cristiano</w:t>
      </w:r>
      <w:r w:rsidRPr="00CB6A61">
        <w:rPr>
          <w:rFonts w:ascii="Times New Roman" w:hAnsi="Times New Roman"/>
          <w:sz w:val="24"/>
        </w:rPr>
        <w:t xml:space="preserve"> </w:t>
      </w:r>
      <w:r w:rsidRPr="003712E5">
        <w:rPr>
          <w:rFonts w:ascii="Times New Roman" w:hAnsi="Times New Roman"/>
          <w:sz w:val="24"/>
        </w:rPr>
        <w:t xml:space="preserve">come </w:t>
      </w:r>
      <w:r w:rsidR="00043F54" w:rsidRPr="003712E5">
        <w:rPr>
          <w:rFonts w:ascii="Times New Roman" w:hAnsi="Times New Roman"/>
          <w:sz w:val="24"/>
        </w:rPr>
        <w:t xml:space="preserve">le </w:t>
      </w:r>
      <w:r w:rsidRPr="003712E5">
        <w:rPr>
          <w:rFonts w:ascii="Times New Roman" w:hAnsi="Times New Roman"/>
          <w:sz w:val="24"/>
        </w:rPr>
        <w:t xml:space="preserve">iniziative </w:t>
      </w:r>
      <w:r w:rsidRPr="00CB6A61">
        <w:rPr>
          <w:rFonts w:ascii="Times New Roman" w:hAnsi="Times New Roman"/>
          <w:sz w:val="24"/>
        </w:rPr>
        <w:t xml:space="preserve">che sviluppano il dialogo, il confronto, la riflessione tra credenti e non credenti </w:t>
      </w:r>
      <w:r w:rsidR="003712E5">
        <w:rPr>
          <w:rFonts w:ascii="Times New Roman" w:hAnsi="Times New Roman"/>
          <w:sz w:val="24"/>
        </w:rPr>
        <w:t>come</w:t>
      </w:r>
      <w:r w:rsidRPr="00CB6A61">
        <w:rPr>
          <w:rFonts w:ascii="Times New Roman" w:hAnsi="Times New Roman"/>
          <w:sz w:val="24"/>
        </w:rPr>
        <w:t xml:space="preserve"> </w:t>
      </w:r>
      <w:r w:rsidRPr="00CB6A61">
        <w:rPr>
          <w:rFonts w:ascii="Times New Roman" w:hAnsi="Times New Roman"/>
          <w:i/>
          <w:sz w:val="24"/>
        </w:rPr>
        <w:t>Il Cortile dei Gentili</w:t>
      </w:r>
      <w:r w:rsidRPr="00CB6A61">
        <w:rPr>
          <w:rFonts w:ascii="Times New Roman" w:hAnsi="Times New Roman"/>
          <w:sz w:val="24"/>
        </w:rPr>
        <w:t>.</w:t>
      </w:r>
    </w:p>
    <w:p w:rsidR="006D11CD" w:rsidRPr="00CB6A61" w:rsidRDefault="006D11CD" w:rsidP="00286230">
      <w:pPr>
        <w:pStyle w:val="Paragrafoelenco1"/>
        <w:widowControl w:val="0"/>
        <w:ind w:left="0" w:right="-1" w:firstLine="142"/>
        <w:contextualSpacing w:val="0"/>
        <w:rPr>
          <w:rFonts w:ascii="Times New Roman" w:hAnsi="Times New Roman"/>
          <w:noProof/>
          <w:sz w:val="24"/>
          <w:szCs w:val="24"/>
        </w:rPr>
      </w:pPr>
    </w:p>
    <w:p w:rsidR="006D11CD" w:rsidRPr="00CB6A61" w:rsidRDefault="006D11CD" w:rsidP="003C3410">
      <w:pPr>
        <w:pStyle w:val="Paragrafoelenco1"/>
        <w:widowControl w:val="0"/>
        <w:numPr>
          <w:ilvl w:val="0"/>
          <w:numId w:val="6"/>
        </w:numPr>
        <w:ind w:left="0" w:right="-1" w:firstLine="142"/>
        <w:jc w:val="left"/>
        <w:rPr>
          <w:rFonts w:ascii="Times New Roman" w:hAnsi="Times New Roman"/>
          <w:b/>
          <w:noProof/>
          <w:sz w:val="24"/>
          <w:szCs w:val="24"/>
        </w:rPr>
      </w:pPr>
      <w:r w:rsidRPr="00CB6A61">
        <w:rPr>
          <w:rFonts w:ascii="Times New Roman" w:hAnsi="Times New Roman"/>
          <w:b/>
          <w:noProof/>
          <w:sz w:val="24"/>
          <w:szCs w:val="24"/>
        </w:rPr>
        <w:t>Gruppi di ascolto del Vangelo</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sz w:val="24"/>
          <w:szCs w:val="24"/>
        </w:rPr>
        <w:t>Nel primo annuncio è fondamentale il riferimento alle Scritture, semplice ed ispirato al cammino ecclesiale (</w:t>
      </w:r>
      <w:r w:rsidRPr="00CB6A61">
        <w:rPr>
          <w:rFonts w:ascii="Times New Roman" w:hAnsi="Times New Roman"/>
          <w:i/>
          <w:sz w:val="24"/>
          <w:szCs w:val="24"/>
        </w:rPr>
        <w:t>Lc</w:t>
      </w:r>
      <w:r w:rsidRPr="00CB6A61">
        <w:rPr>
          <w:rFonts w:ascii="Times New Roman" w:hAnsi="Times New Roman"/>
          <w:sz w:val="24"/>
          <w:szCs w:val="24"/>
        </w:rPr>
        <w:t xml:space="preserve"> 24). Con il coordinamento diocesano vanno rinnovate da parte delle Parrocchie le esperienza dei </w:t>
      </w:r>
      <w:r w:rsidRPr="00CB6A61">
        <w:rPr>
          <w:rFonts w:ascii="Times New Roman" w:hAnsi="Times New Roman"/>
          <w:b/>
          <w:sz w:val="24"/>
          <w:szCs w:val="24"/>
        </w:rPr>
        <w:t>Gruppi di ascolto del Vangelo</w:t>
      </w:r>
      <w:r w:rsidRPr="00CB6A61">
        <w:rPr>
          <w:rFonts w:ascii="Times New Roman" w:hAnsi="Times New Roman"/>
          <w:sz w:val="24"/>
          <w:szCs w:val="24"/>
        </w:rPr>
        <w:t xml:space="preserve"> nelle case o nelle diverse situazioni e ambiti di vita, sia nella forma della lettura</w:t>
      </w:r>
      <w:r w:rsidRPr="00CB6A61">
        <w:rPr>
          <w:rFonts w:ascii="Times New Roman" w:hAnsi="Times New Roman"/>
          <w:b/>
          <w:sz w:val="24"/>
          <w:szCs w:val="24"/>
        </w:rPr>
        <w:t xml:space="preserve"> </w:t>
      </w:r>
      <w:r w:rsidRPr="00CB6A61">
        <w:rPr>
          <w:rFonts w:ascii="Times New Roman" w:hAnsi="Times New Roman"/>
          <w:sz w:val="24"/>
          <w:szCs w:val="24"/>
        </w:rPr>
        <w:t>e</w:t>
      </w:r>
      <w:r w:rsidRPr="00CB6A61">
        <w:rPr>
          <w:rFonts w:ascii="Times New Roman" w:hAnsi="Times New Roman"/>
          <w:b/>
          <w:sz w:val="24"/>
          <w:szCs w:val="24"/>
        </w:rPr>
        <w:t xml:space="preserve"> </w:t>
      </w:r>
      <w:r w:rsidRPr="00CB6A61">
        <w:rPr>
          <w:rFonts w:ascii="Times New Roman" w:hAnsi="Times New Roman"/>
          <w:sz w:val="24"/>
          <w:szCs w:val="24"/>
        </w:rPr>
        <w:t xml:space="preserve">riflessione sul testo, sia nella forma della lettura biblica orante. </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sz w:val="24"/>
          <w:szCs w:val="24"/>
        </w:rPr>
        <w:t xml:space="preserve">Tali proposte possono essere a </w:t>
      </w:r>
      <w:r w:rsidRPr="00CB6A61">
        <w:rPr>
          <w:rFonts w:ascii="Times New Roman" w:hAnsi="Times New Roman"/>
          <w:i/>
          <w:sz w:val="24"/>
          <w:szCs w:val="24"/>
        </w:rPr>
        <w:t>ispirazione catecumenale</w:t>
      </w:r>
      <w:r w:rsidRPr="00CB6A61">
        <w:rPr>
          <w:rFonts w:ascii="Times New Roman" w:hAnsi="Times New Roman"/>
          <w:sz w:val="24"/>
          <w:szCs w:val="24"/>
        </w:rPr>
        <w:t xml:space="preserve"> – dunque scandite da passaggi e riconsegne, con una durata limitata nel tempo – oppure ad </w:t>
      </w:r>
      <w:r w:rsidRPr="00CB6A61">
        <w:rPr>
          <w:rFonts w:ascii="Times New Roman" w:hAnsi="Times New Roman"/>
          <w:i/>
          <w:sz w:val="24"/>
          <w:szCs w:val="24"/>
        </w:rPr>
        <w:t>ispirazione biblico-catechistica</w:t>
      </w:r>
      <w:r w:rsidRPr="00CB6A61">
        <w:rPr>
          <w:rFonts w:ascii="Times New Roman" w:hAnsi="Times New Roman"/>
          <w:sz w:val="24"/>
          <w:szCs w:val="24"/>
        </w:rPr>
        <w:t xml:space="preserve">, legate ad una tematica periodica e protratte nel tempo. Similmente, a partire dall’incontro con </w:t>
      </w:r>
      <w:smartTag w:uri="urn:schemas-microsoft-com:office:smarttags" w:element="PersonName">
        <w:smartTagPr>
          <w:attr w:name="ProductID" w:val="la Parola"/>
        </w:smartTagPr>
        <w:r w:rsidRPr="00CB6A61">
          <w:rPr>
            <w:rFonts w:ascii="Times New Roman" w:hAnsi="Times New Roman"/>
            <w:sz w:val="24"/>
            <w:szCs w:val="24"/>
          </w:rPr>
          <w:t>la Parola</w:t>
        </w:r>
      </w:smartTag>
      <w:r w:rsidRPr="00CB6A61">
        <w:rPr>
          <w:rFonts w:ascii="Times New Roman" w:hAnsi="Times New Roman"/>
          <w:sz w:val="24"/>
          <w:szCs w:val="24"/>
        </w:rPr>
        <w:t xml:space="preserve">, si possono valorizzare </w:t>
      </w:r>
      <w:r w:rsidRPr="00CB6A61">
        <w:rPr>
          <w:rFonts w:ascii="Times New Roman" w:hAnsi="Times New Roman"/>
          <w:b/>
          <w:sz w:val="24"/>
          <w:szCs w:val="24"/>
        </w:rPr>
        <w:t>Gruppi di discernimento</w:t>
      </w:r>
      <w:r w:rsidRPr="00CB6A61">
        <w:rPr>
          <w:rFonts w:ascii="Times New Roman" w:hAnsi="Times New Roman"/>
          <w:sz w:val="24"/>
          <w:szCs w:val="24"/>
        </w:rPr>
        <w:t xml:space="preserve"> sulla vita e sulle realtà e le emergenze caritative del territorio in una visione unitaria dell’annuncio e della testimonianza. Al di là delle varie declinazioni pratiche, rimane fondamentale che si ponga attenzione a quale modello si vuole attuare e alla formazione degli animatori di questi gruppi.</w:t>
      </w:r>
    </w:p>
    <w:p w:rsidR="006D11CD" w:rsidRPr="00CB6A61" w:rsidRDefault="006D11CD" w:rsidP="00286230">
      <w:pPr>
        <w:pStyle w:val="Paragrafoelenco1"/>
        <w:widowControl w:val="0"/>
        <w:ind w:left="0" w:right="-1" w:firstLine="142"/>
        <w:contextualSpacing w:val="0"/>
        <w:rPr>
          <w:rFonts w:ascii="Times New Roman" w:hAnsi="Times New Roman"/>
          <w:sz w:val="24"/>
          <w:szCs w:val="24"/>
        </w:rPr>
      </w:pPr>
      <w:r w:rsidRPr="00CB6A61">
        <w:rPr>
          <w:rFonts w:ascii="Times New Roman" w:hAnsi="Times New Roman"/>
          <w:sz w:val="24"/>
          <w:szCs w:val="24"/>
        </w:rPr>
        <w:tab/>
      </w:r>
    </w:p>
    <w:p w:rsidR="006D11CD" w:rsidRPr="00CB6A61" w:rsidRDefault="006D11CD" w:rsidP="003C3410">
      <w:pPr>
        <w:pStyle w:val="Paragrafoelenco1"/>
        <w:numPr>
          <w:ilvl w:val="0"/>
          <w:numId w:val="6"/>
        </w:numPr>
        <w:tabs>
          <w:tab w:val="left" w:pos="820"/>
        </w:tabs>
        <w:ind w:left="0" w:right="-1" w:firstLine="142"/>
        <w:rPr>
          <w:rFonts w:ascii="Times New Roman" w:hAnsi="Times New Roman"/>
          <w:b/>
          <w:sz w:val="24"/>
          <w:szCs w:val="24"/>
        </w:rPr>
      </w:pPr>
      <w:r w:rsidRPr="00CB6A61">
        <w:rPr>
          <w:rFonts w:ascii="Times New Roman" w:hAnsi="Times New Roman"/>
          <w:b/>
          <w:sz w:val="24"/>
          <w:szCs w:val="24"/>
        </w:rPr>
        <w:t xml:space="preserve">Le opere </w:t>
      </w:r>
      <w:r w:rsidRPr="00CB6A61">
        <w:rPr>
          <w:rFonts w:ascii="Times New Roman" w:hAnsi="Times New Roman"/>
          <w:b/>
          <w:szCs w:val="24"/>
        </w:rPr>
        <w:t xml:space="preserve">che </w:t>
      </w:r>
      <w:r w:rsidRPr="00CB6A61">
        <w:rPr>
          <w:rFonts w:ascii="Times New Roman" w:hAnsi="Times New Roman"/>
          <w:b/>
          <w:sz w:val="24"/>
          <w:szCs w:val="24"/>
        </w:rPr>
        <w:t>«</w:t>
      </w:r>
      <w:r w:rsidRPr="00CB6A61">
        <w:rPr>
          <w:rFonts w:ascii="Times New Roman" w:hAnsi="Times New Roman"/>
          <w:b/>
          <w:szCs w:val="24"/>
        </w:rPr>
        <w:t>parlano»</w:t>
      </w:r>
    </w:p>
    <w:p w:rsidR="006D11CD" w:rsidRPr="00CB6A61" w:rsidRDefault="006D11CD" w:rsidP="00286230">
      <w:pPr>
        <w:tabs>
          <w:tab w:val="left" w:pos="820"/>
        </w:tabs>
        <w:ind w:right="-1" w:firstLine="142"/>
        <w:rPr>
          <w:rFonts w:ascii="Times New Roman" w:hAnsi="Times New Roman"/>
          <w:b/>
          <w:sz w:val="24"/>
          <w:szCs w:val="24"/>
        </w:rPr>
      </w:pPr>
      <w:r w:rsidRPr="00CB6A61">
        <w:rPr>
          <w:rFonts w:ascii="Times New Roman" w:hAnsi="Times New Roman"/>
          <w:sz w:val="24"/>
          <w:szCs w:val="24"/>
        </w:rPr>
        <w:t>Anche in chiave pratica, non va trascurata la riflessione sul valore evangelizzante delle opere di carità. Il volontariato sociale, il servizio civile proposto ai giovani, le diverse esperienze di condivisione e solidarietà sul territorio nazionale o in Paesi impoveriti, come pure le occasioni di aiuto e di soccorso in particolari emergenze, hanno spesso messo in luce valori condivisi e obiettivi comuni, favorendo la maturazione umana e cristiana. Per questo, attraverso la competenza formativa ed organizzativa della Caritas o di altre simili realtà, va arricchita e stimolata la sensibilità verso le situazioni in cui l’annuncio cristiano «parla»</w:t>
      </w:r>
      <w:r w:rsidRPr="00CB6A61">
        <w:rPr>
          <w:rStyle w:val="Rimandonotaapidipagina"/>
          <w:rFonts w:ascii="Times New Roman" w:hAnsi="Times New Roman"/>
          <w:sz w:val="24"/>
          <w:szCs w:val="24"/>
        </w:rPr>
        <w:footnoteReference w:id="108"/>
      </w:r>
      <w:r w:rsidRPr="00CB6A61">
        <w:rPr>
          <w:rFonts w:ascii="Times New Roman" w:hAnsi="Times New Roman"/>
          <w:sz w:val="24"/>
          <w:szCs w:val="24"/>
        </w:rPr>
        <w:t xml:space="preserve"> coi fatti e con la vicinanza premurosa a chi è nel bisogno. In questa prospettiva, sarebbe opportuno allargare lo sguardo alla dimensione dell’</w:t>
      </w:r>
      <w:r w:rsidRPr="00CB6A61">
        <w:rPr>
          <w:rFonts w:ascii="Times New Roman" w:hAnsi="Times New Roman"/>
          <w:i/>
          <w:sz w:val="24"/>
          <w:szCs w:val="24"/>
        </w:rPr>
        <w:t>educazione al servizio</w:t>
      </w:r>
      <w:r w:rsidRPr="00CB6A61">
        <w:rPr>
          <w:rFonts w:ascii="Times New Roman" w:hAnsi="Times New Roman"/>
          <w:sz w:val="24"/>
          <w:szCs w:val="24"/>
        </w:rPr>
        <w:t xml:space="preserve">, come linguaggio dell’annuncio capace di assumere l’indicazione del Papa di rivolgersi alle </w:t>
      </w:r>
      <w:r w:rsidRPr="00CB6A61">
        <w:rPr>
          <w:rFonts w:ascii="Times New Roman" w:hAnsi="Times New Roman"/>
          <w:i/>
          <w:sz w:val="24"/>
          <w:szCs w:val="24"/>
        </w:rPr>
        <w:t>periferie umane ed esistenziali</w:t>
      </w:r>
      <w:r w:rsidRPr="00CB6A61">
        <w:rPr>
          <w:rFonts w:ascii="Times New Roman" w:hAnsi="Times New Roman"/>
          <w:sz w:val="24"/>
          <w:szCs w:val="24"/>
        </w:rPr>
        <w:t>, facendo emergere la presenza delle nostre Diocesi e delle nostre parrocchie nei luoghi e nelle condizioni di difficoltà</w:t>
      </w:r>
      <w:r w:rsidRPr="00CB6A61">
        <w:rPr>
          <w:rStyle w:val="Rimandonotaapidipagina"/>
          <w:rFonts w:ascii="Times New Roman" w:hAnsi="Times New Roman"/>
          <w:sz w:val="24"/>
          <w:szCs w:val="24"/>
        </w:rPr>
        <w:footnoteReference w:id="109"/>
      </w:r>
      <w:r w:rsidRPr="00CB6A61">
        <w:rPr>
          <w:rFonts w:ascii="Times New Roman" w:hAnsi="Times New Roman"/>
          <w:sz w:val="24"/>
          <w:szCs w:val="24"/>
        </w:rPr>
        <w:t xml:space="preserve">. </w:t>
      </w:r>
    </w:p>
    <w:p w:rsidR="006D11CD" w:rsidRDefault="006D11CD" w:rsidP="00286230">
      <w:pPr>
        <w:pStyle w:val="Paragrafoelenco1"/>
        <w:widowControl w:val="0"/>
        <w:ind w:left="0" w:right="-1" w:firstLine="142"/>
        <w:contextualSpacing w:val="0"/>
        <w:jc w:val="left"/>
        <w:rPr>
          <w:rFonts w:ascii="Times New Roman" w:hAnsi="Times New Roman"/>
          <w:noProof/>
          <w:sz w:val="24"/>
          <w:szCs w:val="24"/>
        </w:rPr>
      </w:pPr>
    </w:p>
    <w:p w:rsidR="001B7652" w:rsidRPr="00CB6A61" w:rsidRDefault="001B7652" w:rsidP="00286230">
      <w:pPr>
        <w:pStyle w:val="Paragrafoelenco1"/>
        <w:widowControl w:val="0"/>
        <w:ind w:left="0" w:right="-1" w:firstLine="142"/>
        <w:contextualSpacing w:val="0"/>
        <w:jc w:val="left"/>
        <w:rPr>
          <w:rFonts w:ascii="Times New Roman" w:hAnsi="Times New Roman"/>
          <w:noProof/>
          <w:sz w:val="24"/>
          <w:szCs w:val="24"/>
        </w:rPr>
      </w:pPr>
    </w:p>
    <w:p w:rsidR="006D11CD" w:rsidRPr="00CB6A61" w:rsidRDefault="006D11CD" w:rsidP="003C3410">
      <w:pPr>
        <w:pStyle w:val="Paragrafoelenco1"/>
        <w:widowControl w:val="0"/>
        <w:numPr>
          <w:ilvl w:val="0"/>
          <w:numId w:val="6"/>
        </w:numPr>
        <w:ind w:left="0" w:right="-1" w:firstLine="142"/>
        <w:jc w:val="left"/>
        <w:rPr>
          <w:rFonts w:ascii="Times New Roman" w:hAnsi="Times New Roman"/>
          <w:b/>
          <w:noProof/>
          <w:sz w:val="24"/>
          <w:szCs w:val="24"/>
        </w:rPr>
      </w:pPr>
      <w:r w:rsidRPr="00CB6A61">
        <w:rPr>
          <w:rFonts w:ascii="Times New Roman" w:hAnsi="Times New Roman"/>
          <w:b/>
          <w:noProof/>
          <w:sz w:val="24"/>
          <w:szCs w:val="24"/>
        </w:rPr>
        <w:lastRenderedPageBreak/>
        <w:t xml:space="preserve">Laboratori sull’annuncio in Italia </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noProof/>
          <w:sz w:val="24"/>
          <w:szCs w:val="24"/>
        </w:rPr>
        <w:t xml:space="preserve">Quali incontri ed esperienze possono favorire </w:t>
      </w:r>
      <w:r w:rsidRPr="00CB6A61">
        <w:rPr>
          <w:rFonts w:ascii="Times New Roman" w:hAnsi="Times New Roman"/>
          <w:i/>
          <w:noProof/>
          <w:sz w:val="24"/>
          <w:szCs w:val="24"/>
        </w:rPr>
        <w:t>l’initium fidei</w:t>
      </w:r>
      <w:r w:rsidRPr="00CB6A61">
        <w:rPr>
          <w:rFonts w:ascii="Times New Roman" w:hAnsi="Times New Roman"/>
          <w:noProof/>
          <w:sz w:val="24"/>
          <w:szCs w:val="24"/>
        </w:rPr>
        <w:t>? Quali esperienze vanno vissute con la comunità cristiana?</w:t>
      </w:r>
      <w:r w:rsidRPr="00CB6A61">
        <w:rPr>
          <w:rFonts w:ascii="Times New Roman" w:hAnsi="Times New Roman"/>
          <w:b/>
          <w:noProof/>
          <w:sz w:val="24"/>
          <w:szCs w:val="24"/>
        </w:rPr>
        <w:t xml:space="preserve"> </w:t>
      </w:r>
      <w:r w:rsidRPr="00CB6A61">
        <w:rPr>
          <w:rFonts w:ascii="Times New Roman" w:hAnsi="Times New Roman"/>
          <w:sz w:val="24"/>
          <w:szCs w:val="24"/>
        </w:rPr>
        <w:t>Si chiede all’UCN, insieme agli esperti dei centri catechistici pastorali, di coord</w:t>
      </w:r>
      <w:r w:rsidR="00AB3C70">
        <w:rPr>
          <w:rFonts w:ascii="Times New Roman" w:hAnsi="Times New Roman"/>
          <w:sz w:val="24"/>
          <w:szCs w:val="24"/>
        </w:rPr>
        <w:t>inare e sostenere la nascita di</w:t>
      </w:r>
      <w:r w:rsidRPr="00CB6A61">
        <w:rPr>
          <w:rFonts w:ascii="Times New Roman" w:hAnsi="Times New Roman"/>
          <w:b/>
          <w:sz w:val="24"/>
          <w:szCs w:val="24"/>
        </w:rPr>
        <w:t xml:space="preserve"> </w:t>
      </w:r>
      <w:r w:rsidRPr="00CB6A61">
        <w:rPr>
          <w:rFonts w:ascii="Times New Roman" w:hAnsi="Times New Roman"/>
          <w:b/>
          <w:i/>
          <w:sz w:val="24"/>
          <w:szCs w:val="24"/>
        </w:rPr>
        <w:t>laboratori</w:t>
      </w:r>
      <w:r w:rsidRPr="00CB6A61">
        <w:rPr>
          <w:rFonts w:ascii="Times New Roman" w:hAnsi="Times New Roman"/>
          <w:b/>
          <w:sz w:val="24"/>
          <w:szCs w:val="24"/>
        </w:rPr>
        <w:t xml:space="preserve"> sull’annuncio. </w:t>
      </w:r>
      <w:r w:rsidRPr="00CB6A61">
        <w:rPr>
          <w:rFonts w:ascii="Times New Roman" w:hAnsi="Times New Roman"/>
          <w:sz w:val="24"/>
          <w:szCs w:val="24"/>
        </w:rPr>
        <w:t>Non si tratta di costituire nuove strutture pastorali, ma di assumere un modello di riflessione e azione pastorale che, in chiave appunto laboratoriale</w:t>
      </w:r>
      <w:r w:rsidRPr="00CB6A61">
        <w:rPr>
          <w:rStyle w:val="Rimandonotaapidipagina"/>
          <w:rFonts w:ascii="Times New Roman" w:hAnsi="Times New Roman"/>
          <w:sz w:val="24"/>
          <w:szCs w:val="24"/>
        </w:rPr>
        <w:footnoteReference w:id="110"/>
      </w:r>
      <w:r w:rsidRPr="00CB6A61">
        <w:rPr>
          <w:rFonts w:ascii="Times New Roman" w:hAnsi="Times New Roman"/>
          <w:sz w:val="24"/>
          <w:szCs w:val="24"/>
        </w:rPr>
        <w:t xml:space="preserve">, ha come caratteristica principale «quella di produrre </w:t>
      </w:r>
      <w:r w:rsidRPr="00CB6A61">
        <w:rPr>
          <w:rFonts w:ascii="Times New Roman" w:hAnsi="Times New Roman"/>
          <w:i/>
          <w:iCs/>
          <w:sz w:val="24"/>
          <w:szCs w:val="24"/>
        </w:rPr>
        <w:t>facendo</w:t>
      </w:r>
      <w:r w:rsidRPr="00CB6A61">
        <w:rPr>
          <w:rFonts w:ascii="Times New Roman" w:hAnsi="Times New Roman"/>
          <w:sz w:val="24"/>
          <w:szCs w:val="24"/>
        </w:rPr>
        <w:t xml:space="preserve">, </w:t>
      </w:r>
      <w:r w:rsidRPr="00CB6A61">
        <w:rPr>
          <w:rFonts w:ascii="Times New Roman" w:hAnsi="Times New Roman"/>
          <w:i/>
          <w:iCs/>
          <w:sz w:val="24"/>
          <w:szCs w:val="24"/>
        </w:rPr>
        <w:t>sperimentando</w:t>
      </w:r>
      <w:r w:rsidRPr="00CB6A61">
        <w:rPr>
          <w:rFonts w:ascii="Times New Roman" w:hAnsi="Times New Roman"/>
          <w:sz w:val="24"/>
          <w:szCs w:val="24"/>
        </w:rPr>
        <w:t>, e di assumere l’esistenza e il vissuto dei partecipanti come luogo di ricerca, di analisi e d’intervento»</w:t>
      </w:r>
      <w:r w:rsidRPr="00CB6A61">
        <w:rPr>
          <w:rStyle w:val="Rimandonotaapidipagina"/>
          <w:rFonts w:ascii="Times New Roman" w:hAnsi="Times New Roman"/>
          <w:sz w:val="24"/>
          <w:szCs w:val="24"/>
        </w:rPr>
        <w:footnoteReference w:id="111"/>
      </w:r>
      <w:r w:rsidRPr="00CB6A61">
        <w:rPr>
          <w:rFonts w:ascii="Times New Roman" w:hAnsi="Times New Roman"/>
          <w:sz w:val="24"/>
          <w:szCs w:val="24"/>
        </w:rPr>
        <w:t>.</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sz w:val="24"/>
          <w:szCs w:val="24"/>
        </w:rPr>
        <w:t>In tale iniziativa andrebbe messo in evidenza:</w:t>
      </w:r>
    </w:p>
    <w:p w:rsidR="006D11CD" w:rsidRPr="00CB6A61" w:rsidRDefault="006D11CD" w:rsidP="00286230">
      <w:pPr>
        <w:pStyle w:val="Paragrafoelenco1"/>
        <w:widowControl w:val="0"/>
        <w:numPr>
          <w:ilvl w:val="0"/>
          <w:numId w:val="2"/>
        </w:numPr>
        <w:ind w:left="0" w:right="-1" w:firstLine="142"/>
        <w:rPr>
          <w:rFonts w:ascii="Times New Roman" w:hAnsi="Times New Roman"/>
          <w:noProof/>
          <w:sz w:val="24"/>
          <w:szCs w:val="24"/>
        </w:rPr>
      </w:pPr>
      <w:r w:rsidRPr="00CB6A61">
        <w:rPr>
          <w:rFonts w:ascii="Times New Roman" w:hAnsi="Times New Roman"/>
          <w:noProof/>
          <w:sz w:val="24"/>
          <w:szCs w:val="24"/>
        </w:rPr>
        <w:t>a quali condizioni un annuncio di fede sia in grado di toccare il cuore e di disporre a un cammino di discepolato cristiano nella Chiesa;</w:t>
      </w:r>
    </w:p>
    <w:p w:rsidR="006D11CD" w:rsidRPr="00CB6A61" w:rsidRDefault="006D11CD" w:rsidP="00286230">
      <w:pPr>
        <w:pStyle w:val="Paragrafoelenco1"/>
        <w:widowControl w:val="0"/>
        <w:numPr>
          <w:ilvl w:val="0"/>
          <w:numId w:val="2"/>
        </w:numPr>
        <w:ind w:left="0" w:right="-1" w:firstLine="142"/>
        <w:rPr>
          <w:rFonts w:ascii="Times New Roman" w:hAnsi="Times New Roman"/>
          <w:noProof/>
          <w:sz w:val="24"/>
          <w:szCs w:val="24"/>
        </w:rPr>
      </w:pPr>
      <w:r w:rsidRPr="00CB6A61">
        <w:rPr>
          <w:rFonts w:ascii="Times New Roman" w:hAnsi="Times New Roman"/>
          <w:noProof/>
          <w:sz w:val="24"/>
          <w:szCs w:val="24"/>
        </w:rPr>
        <w:t>in quale modo tener conto della realtà socio-religiosa di un territorio (utilizzando anche le varie forme di Osservatorio promosse dalla Caritas e dalla pastorale delle persone migranti);</w:t>
      </w:r>
    </w:p>
    <w:p w:rsidR="006D11CD" w:rsidRPr="00CB6A61" w:rsidRDefault="006D11CD" w:rsidP="00286230">
      <w:pPr>
        <w:pStyle w:val="Paragrafoelenco1"/>
        <w:widowControl w:val="0"/>
        <w:numPr>
          <w:ilvl w:val="0"/>
          <w:numId w:val="2"/>
        </w:numPr>
        <w:ind w:left="0" w:right="-1" w:firstLine="142"/>
        <w:rPr>
          <w:rFonts w:ascii="Times New Roman" w:hAnsi="Times New Roman"/>
          <w:noProof/>
          <w:sz w:val="24"/>
          <w:szCs w:val="24"/>
        </w:rPr>
      </w:pPr>
      <w:r w:rsidRPr="00CB6A61">
        <w:rPr>
          <w:rFonts w:ascii="Times New Roman" w:hAnsi="Times New Roman"/>
          <w:noProof/>
          <w:sz w:val="24"/>
          <w:szCs w:val="24"/>
        </w:rPr>
        <w:t xml:space="preserve">quali tratti della figura di Gesù e del suo messaggio vadano evidenziati come essenziali; quali invece possano essere lasciati alla catechesi successiva; </w:t>
      </w:r>
    </w:p>
    <w:p w:rsidR="006D11CD" w:rsidRPr="00CB6A61" w:rsidRDefault="006D11CD" w:rsidP="00286230">
      <w:pPr>
        <w:pStyle w:val="Paragrafoelenco1"/>
        <w:widowControl w:val="0"/>
        <w:numPr>
          <w:ilvl w:val="0"/>
          <w:numId w:val="2"/>
        </w:numPr>
        <w:ind w:left="0" w:right="-1" w:firstLine="142"/>
        <w:rPr>
          <w:rFonts w:ascii="Times New Roman" w:hAnsi="Times New Roman"/>
          <w:noProof/>
          <w:sz w:val="24"/>
          <w:szCs w:val="24"/>
        </w:rPr>
      </w:pPr>
      <w:r w:rsidRPr="00CB6A61">
        <w:rPr>
          <w:rFonts w:ascii="Times New Roman" w:hAnsi="Times New Roman"/>
          <w:noProof/>
          <w:sz w:val="24"/>
          <w:szCs w:val="24"/>
        </w:rPr>
        <w:t>quali strumenti siano più adatti per un primo annuncio della fede;</w:t>
      </w:r>
    </w:p>
    <w:p w:rsidR="006D11CD" w:rsidRPr="00CB6A61" w:rsidRDefault="006D11CD" w:rsidP="00286230">
      <w:pPr>
        <w:pStyle w:val="Paragrafoelenco1"/>
        <w:widowControl w:val="0"/>
        <w:numPr>
          <w:ilvl w:val="0"/>
          <w:numId w:val="2"/>
        </w:numPr>
        <w:ind w:left="0" w:right="-1" w:firstLine="142"/>
        <w:rPr>
          <w:rFonts w:ascii="Times New Roman" w:hAnsi="Times New Roman"/>
          <w:noProof/>
          <w:sz w:val="24"/>
          <w:szCs w:val="24"/>
        </w:rPr>
      </w:pPr>
      <w:r w:rsidRPr="00CB6A61">
        <w:rPr>
          <w:rFonts w:ascii="Times New Roman" w:hAnsi="Times New Roman"/>
          <w:noProof/>
          <w:sz w:val="24"/>
          <w:szCs w:val="24"/>
        </w:rPr>
        <w:t>come la valorizzazione delle nuove forme artistiche e mediatiche possa favorire la nascita di nuovi linguaggi per l’annuncio.</w:t>
      </w:r>
    </w:p>
    <w:p w:rsidR="006D11CD" w:rsidRPr="00884A24" w:rsidRDefault="006D11CD" w:rsidP="00286230">
      <w:pPr>
        <w:pStyle w:val="Paragrafoelenco1"/>
        <w:widowControl w:val="0"/>
        <w:spacing w:line="240" w:lineRule="auto"/>
        <w:ind w:left="0" w:right="-1" w:firstLine="142"/>
        <w:contextualSpacing w:val="0"/>
        <w:jc w:val="center"/>
        <w:rPr>
          <w:rFonts w:ascii="Times New Roman" w:hAnsi="Times New Roman"/>
          <w:b/>
          <w:caps/>
          <w:noProof/>
          <w:sz w:val="36"/>
          <w:szCs w:val="36"/>
        </w:rPr>
      </w:pPr>
      <w:r w:rsidRPr="00CB6A61">
        <w:rPr>
          <w:rFonts w:ascii="Times New Roman" w:hAnsi="Times New Roman"/>
          <w:noProof/>
          <w:sz w:val="24"/>
          <w:szCs w:val="24"/>
        </w:rPr>
        <w:br w:type="page"/>
      </w:r>
      <w:r w:rsidRPr="00884A24">
        <w:rPr>
          <w:rFonts w:ascii="Times New Roman" w:hAnsi="Times New Roman"/>
          <w:b/>
          <w:smallCaps/>
          <w:noProof/>
          <w:sz w:val="36"/>
          <w:szCs w:val="36"/>
        </w:rPr>
        <w:lastRenderedPageBreak/>
        <w:t>III</w:t>
      </w:r>
    </w:p>
    <w:p w:rsidR="006D11CD" w:rsidRPr="00884A24" w:rsidRDefault="006D11CD" w:rsidP="00286230">
      <w:pPr>
        <w:pStyle w:val="Paragrafoelenco1"/>
        <w:widowControl w:val="0"/>
        <w:spacing w:line="240" w:lineRule="auto"/>
        <w:ind w:left="0" w:right="-1" w:firstLine="142"/>
        <w:contextualSpacing w:val="0"/>
        <w:jc w:val="center"/>
        <w:rPr>
          <w:rFonts w:ascii="Times New Roman" w:hAnsi="Times New Roman"/>
          <w:b/>
          <w:caps/>
          <w:noProof/>
          <w:sz w:val="36"/>
          <w:szCs w:val="36"/>
        </w:rPr>
      </w:pPr>
      <w:r w:rsidRPr="00884A24">
        <w:rPr>
          <w:rFonts w:ascii="Times New Roman" w:hAnsi="Times New Roman"/>
          <w:b/>
          <w:caps/>
          <w:noProof/>
          <w:sz w:val="36"/>
          <w:szCs w:val="36"/>
        </w:rPr>
        <w:t>Iniziare, accompagnare e sostenere</w:t>
      </w:r>
    </w:p>
    <w:p w:rsidR="006D11CD" w:rsidRPr="00884A24" w:rsidRDefault="006D11CD" w:rsidP="00286230">
      <w:pPr>
        <w:pStyle w:val="Paragrafoelenco1"/>
        <w:widowControl w:val="0"/>
        <w:spacing w:line="240" w:lineRule="auto"/>
        <w:ind w:left="0" w:right="-1" w:firstLine="142"/>
        <w:contextualSpacing w:val="0"/>
        <w:jc w:val="center"/>
        <w:rPr>
          <w:rFonts w:ascii="Times New Roman" w:hAnsi="Times New Roman"/>
          <w:b/>
          <w:caps/>
          <w:noProof/>
          <w:sz w:val="36"/>
          <w:szCs w:val="36"/>
        </w:rPr>
      </w:pPr>
      <w:r w:rsidRPr="00884A24">
        <w:rPr>
          <w:rFonts w:ascii="Times New Roman" w:hAnsi="Times New Roman"/>
          <w:b/>
          <w:caps/>
          <w:noProof/>
          <w:sz w:val="36"/>
          <w:szCs w:val="36"/>
        </w:rPr>
        <w:t>l’esperienza DELLA FEDE</w:t>
      </w:r>
    </w:p>
    <w:p w:rsidR="006D11CD" w:rsidRPr="00CB6A61" w:rsidRDefault="006D11CD" w:rsidP="00286230">
      <w:pPr>
        <w:pStyle w:val="Paragrafoelenco1"/>
        <w:widowControl w:val="0"/>
        <w:spacing w:line="240" w:lineRule="auto"/>
        <w:ind w:left="0" w:right="-1" w:firstLine="142"/>
        <w:contextualSpacing w:val="0"/>
        <w:jc w:val="center"/>
        <w:rPr>
          <w:rFonts w:ascii="Times New Roman" w:hAnsi="Times New Roman"/>
          <w:i/>
          <w:noProof/>
          <w:sz w:val="24"/>
          <w:szCs w:val="24"/>
        </w:rPr>
      </w:pPr>
    </w:p>
    <w:p w:rsidR="006D11CD" w:rsidRPr="00CB6A61" w:rsidRDefault="006D11CD" w:rsidP="00440147">
      <w:pPr>
        <w:pStyle w:val="Paragrafoelenco1"/>
        <w:widowControl w:val="0"/>
        <w:spacing w:line="240" w:lineRule="auto"/>
        <w:ind w:left="0" w:right="-1" w:firstLine="142"/>
        <w:contextualSpacing w:val="0"/>
        <w:rPr>
          <w:rFonts w:ascii="Times New Roman" w:hAnsi="Times New Roman"/>
          <w:i/>
          <w:noProof/>
          <w:sz w:val="24"/>
          <w:szCs w:val="24"/>
        </w:rPr>
      </w:pPr>
      <w:r w:rsidRPr="00CB6A61">
        <w:rPr>
          <w:rFonts w:ascii="Times New Roman" w:hAnsi="Times New Roman"/>
          <w:i/>
          <w:noProof/>
          <w:sz w:val="24"/>
          <w:szCs w:val="24"/>
        </w:rPr>
        <w:t>La catechesi a servizio dell’iniziazione cristiana rimane uno dei principali impegni delle nostre comunità. Dopo averla collocata sullo sfondo della «maternità» della Chiesa, si passa a considerare l’iniziazione cristiana degli adulti e l’ispirazione catecumenale degli itinerari di fanciulli e ragazzi. Il Capitolo conclude con l’immagine di Maria, Giuseppe e Gesù al tempio e alcune proposte pastorali.</w:t>
      </w:r>
    </w:p>
    <w:p w:rsidR="006D11CD" w:rsidRPr="00440147" w:rsidRDefault="006D11CD" w:rsidP="00286230">
      <w:pPr>
        <w:pStyle w:val="Paragrafoelenco1"/>
        <w:widowControl w:val="0"/>
        <w:spacing w:line="240" w:lineRule="auto"/>
        <w:ind w:left="0" w:right="-1" w:firstLine="142"/>
        <w:contextualSpacing w:val="0"/>
        <w:jc w:val="center"/>
        <w:rPr>
          <w:rFonts w:ascii="Times New Roman" w:hAnsi="Times New Roman"/>
          <w:b/>
          <w:caps/>
          <w:noProof/>
          <w:sz w:val="32"/>
          <w:szCs w:val="32"/>
        </w:rPr>
      </w:pPr>
    </w:p>
    <w:p w:rsidR="006D11CD" w:rsidRPr="00884A24" w:rsidRDefault="006D11CD" w:rsidP="00286230">
      <w:pPr>
        <w:pStyle w:val="Paragrafoelenco1"/>
        <w:widowControl w:val="0"/>
        <w:spacing w:line="240" w:lineRule="auto"/>
        <w:ind w:left="0" w:right="-1" w:firstLine="142"/>
        <w:contextualSpacing w:val="0"/>
        <w:jc w:val="center"/>
        <w:rPr>
          <w:rFonts w:ascii="Times New Roman" w:hAnsi="Times New Roman"/>
          <w:b/>
          <w:i/>
          <w:caps/>
          <w:noProof/>
          <w:sz w:val="36"/>
          <w:szCs w:val="36"/>
        </w:rPr>
      </w:pPr>
      <w:r w:rsidRPr="00884A24">
        <w:rPr>
          <w:rFonts w:ascii="Times New Roman" w:hAnsi="Times New Roman"/>
          <w:b/>
          <w:i/>
          <w:caps/>
          <w:noProof/>
          <w:sz w:val="36"/>
          <w:szCs w:val="36"/>
        </w:rPr>
        <w:t xml:space="preserve">Il cammino dell’INIZIAZIONE CRISTIANA </w:t>
      </w:r>
    </w:p>
    <w:p w:rsidR="006D11CD" w:rsidRPr="00CB6A61" w:rsidRDefault="006D11CD" w:rsidP="00286230">
      <w:pPr>
        <w:pStyle w:val="Paragrafoelenco1"/>
        <w:widowControl w:val="0"/>
        <w:spacing w:line="240" w:lineRule="auto"/>
        <w:ind w:left="0" w:right="-1" w:firstLine="142"/>
        <w:contextualSpacing w:val="0"/>
        <w:jc w:val="center"/>
        <w:rPr>
          <w:rFonts w:ascii="Times New Roman" w:hAnsi="Times New Roman"/>
          <w:b/>
          <w:smallCaps/>
          <w:noProof/>
          <w:sz w:val="24"/>
          <w:szCs w:val="24"/>
        </w:rPr>
      </w:pPr>
    </w:p>
    <w:p w:rsidR="006D11CD" w:rsidRPr="00CB6A61" w:rsidRDefault="006D11CD" w:rsidP="00286230">
      <w:pPr>
        <w:ind w:right="-1" w:firstLine="142"/>
        <w:jc w:val="left"/>
        <w:rPr>
          <w:rFonts w:ascii="Times New Roman" w:hAnsi="Times New Roman"/>
          <w:b/>
          <w:smallCaps/>
          <w:noProof/>
          <w:sz w:val="24"/>
          <w:szCs w:val="24"/>
        </w:rPr>
      </w:pPr>
      <w:smartTag w:uri="urn:schemas-microsoft-com:office:smarttags" w:element="PersonName">
        <w:smartTagPr>
          <w:attr w:name="ProductID" w:val="LA MATERNIT￀ DELLA"/>
        </w:smartTagPr>
        <w:r w:rsidRPr="00CB6A61">
          <w:rPr>
            <w:rFonts w:ascii="Times New Roman" w:hAnsi="Times New Roman"/>
            <w:b/>
            <w:smallCaps/>
            <w:noProof/>
            <w:sz w:val="24"/>
            <w:szCs w:val="24"/>
          </w:rPr>
          <w:t>La maternità della</w:t>
        </w:r>
      </w:smartTag>
      <w:r w:rsidRPr="00CB6A61">
        <w:rPr>
          <w:rFonts w:ascii="Times New Roman" w:hAnsi="Times New Roman"/>
          <w:b/>
          <w:smallCaps/>
          <w:noProof/>
          <w:sz w:val="24"/>
          <w:szCs w:val="24"/>
        </w:rPr>
        <w:t xml:space="preserve"> Chiesa</w:t>
      </w:r>
      <w:r w:rsidRPr="00CB6A61">
        <w:rPr>
          <w:rFonts w:ascii="Times New Roman" w:hAnsi="Times New Roman"/>
          <w:b/>
          <w:smallCaps/>
          <w:noProof/>
          <w:sz w:val="24"/>
          <w:szCs w:val="24"/>
        </w:rPr>
        <w:tab/>
      </w:r>
    </w:p>
    <w:p w:rsidR="006D11CD" w:rsidRPr="00CB6A61" w:rsidRDefault="006D11CD" w:rsidP="00286230">
      <w:pPr>
        <w:widowControl w:val="0"/>
        <w:ind w:right="-1" w:firstLine="142"/>
        <w:jc w:val="left"/>
        <w:rPr>
          <w:rFonts w:ascii="Times New Roman" w:hAnsi="Times New Roman"/>
          <w:b/>
          <w:noProof/>
          <w:sz w:val="24"/>
          <w:szCs w:val="24"/>
        </w:rPr>
      </w:pPr>
    </w:p>
    <w:p w:rsidR="006D11CD" w:rsidRPr="00CB6A61" w:rsidRDefault="00695843" w:rsidP="003C3410">
      <w:pPr>
        <w:pStyle w:val="Paragrafoelenco1"/>
        <w:widowControl w:val="0"/>
        <w:numPr>
          <w:ilvl w:val="0"/>
          <w:numId w:val="6"/>
        </w:numPr>
        <w:ind w:left="0" w:right="-1" w:firstLine="142"/>
        <w:jc w:val="left"/>
        <w:rPr>
          <w:rFonts w:ascii="Times New Roman" w:hAnsi="Times New Roman"/>
          <w:b/>
          <w:noProof/>
          <w:sz w:val="24"/>
          <w:szCs w:val="24"/>
        </w:rPr>
      </w:pPr>
      <w:r>
        <w:rPr>
          <w:noProof/>
          <w:lang w:eastAsia="it-IT"/>
        </w:rPr>
        <mc:AlternateContent>
          <mc:Choice Requires="wps">
            <w:drawing>
              <wp:anchor distT="0" distB="0" distL="114300" distR="114300" simplePos="0" relativeHeight="251658240" behindDoc="0" locked="0" layoutInCell="0" allowOverlap="1" wp14:anchorId="0B21DD07" wp14:editId="2D2900EE">
                <wp:simplePos x="0" y="0"/>
                <wp:positionH relativeFrom="margin">
                  <wp:posOffset>2562860</wp:posOffset>
                </wp:positionH>
                <wp:positionV relativeFrom="margin">
                  <wp:posOffset>3122930</wp:posOffset>
                </wp:positionV>
                <wp:extent cx="3535045" cy="5392420"/>
                <wp:effectExtent l="10160" t="8255" r="17145" b="28575"/>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5045" cy="5392420"/>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4756E1" w:rsidRDefault="004756E1" w:rsidP="00DC2779">
                            <w:pPr>
                              <w:tabs>
                                <w:tab w:val="left" w:pos="567"/>
                                <w:tab w:val="center" w:pos="4320"/>
                              </w:tabs>
                              <w:spacing w:line="240" w:lineRule="auto"/>
                              <w:ind w:left="284" w:right="194" w:hanging="142"/>
                              <w:rPr>
                                <w:rFonts w:ascii="Times New Roman" w:hAnsi="Times New Roman"/>
                                <w:sz w:val="20"/>
                                <w:szCs w:val="20"/>
                              </w:rPr>
                            </w:pPr>
                            <w:r w:rsidRPr="00EC26E6">
                              <w:rPr>
                                <w:rFonts w:ascii="Times New Roman" w:hAnsi="Times New Roman"/>
                                <w:b/>
                                <w:spacing w:val="10"/>
                                <w:sz w:val="20"/>
                                <w:szCs w:val="20"/>
                              </w:rPr>
                              <w:t>2</w:t>
                            </w:r>
                            <w:r w:rsidRPr="00EC26E6">
                              <w:rPr>
                                <w:rFonts w:ascii="Times New Roman" w:hAnsi="Times New Roman"/>
                                <w:spacing w:val="10"/>
                                <w:sz w:val="20"/>
                                <w:szCs w:val="20"/>
                                <w:vertAlign w:val="superscript"/>
                              </w:rPr>
                              <w:tab/>
                            </w:r>
                            <w:r w:rsidRPr="00EC26E6">
                              <w:rPr>
                                <w:rFonts w:ascii="Times New Roman" w:hAnsi="Times New Roman"/>
                                <w:i/>
                                <w:position w:val="4"/>
                                <w:sz w:val="20"/>
                                <w:szCs w:val="20"/>
                                <w:vertAlign w:val="superscript"/>
                              </w:rPr>
                              <w:t>5</w:t>
                            </w:r>
                            <w:r w:rsidRPr="00EC26E6">
                              <w:rPr>
                                <w:rFonts w:ascii="Times New Roman" w:hAnsi="Times New Roman"/>
                                <w:i/>
                                <w:sz w:val="20"/>
                                <w:szCs w:val="20"/>
                              </w:rPr>
                              <w:t xml:space="preserve">Mai infatti abbiamo usato parole di adulazione, come sapete, né abbiamo avuto intenzioni di cupidigia: Dio ne è testimone. </w:t>
                            </w:r>
                            <w:r w:rsidRPr="00EC26E6">
                              <w:rPr>
                                <w:rFonts w:ascii="Times New Roman" w:hAnsi="Times New Roman"/>
                                <w:i/>
                                <w:position w:val="4"/>
                                <w:sz w:val="20"/>
                                <w:szCs w:val="20"/>
                                <w:vertAlign w:val="superscript"/>
                              </w:rPr>
                              <w:t>6</w:t>
                            </w:r>
                            <w:r w:rsidRPr="00EC26E6">
                              <w:rPr>
                                <w:rFonts w:ascii="Times New Roman" w:hAnsi="Times New Roman"/>
                                <w:i/>
                                <w:sz w:val="20"/>
                                <w:szCs w:val="20"/>
                              </w:rPr>
                              <w:t xml:space="preserve">E neppure abbiamo cercato la gloria umana, né da voi né da altri, </w:t>
                            </w:r>
                            <w:r w:rsidRPr="00EC26E6">
                              <w:rPr>
                                <w:rFonts w:ascii="Times New Roman" w:hAnsi="Times New Roman"/>
                                <w:i/>
                                <w:position w:val="4"/>
                                <w:sz w:val="20"/>
                                <w:szCs w:val="20"/>
                                <w:vertAlign w:val="superscript"/>
                              </w:rPr>
                              <w:t>7</w:t>
                            </w:r>
                            <w:r w:rsidRPr="00EC26E6">
                              <w:rPr>
                                <w:rFonts w:ascii="Times New Roman" w:hAnsi="Times New Roman"/>
                                <w:i/>
                                <w:sz w:val="20"/>
                                <w:szCs w:val="20"/>
                              </w:rPr>
                              <w:t xml:space="preserve">pur potendo far valere la nostra autorità di apostoli di Cristo. Invece siamo stati amorevoli in mezzo a voi, come una madre che ha cura dei propri figli. </w:t>
                            </w:r>
                            <w:r w:rsidRPr="00EC26E6">
                              <w:rPr>
                                <w:rFonts w:ascii="Times New Roman" w:hAnsi="Times New Roman"/>
                                <w:i/>
                                <w:position w:val="4"/>
                                <w:sz w:val="20"/>
                                <w:szCs w:val="20"/>
                                <w:vertAlign w:val="superscript"/>
                              </w:rPr>
                              <w:t>8</w:t>
                            </w:r>
                            <w:r w:rsidRPr="00EC26E6">
                              <w:rPr>
                                <w:rFonts w:ascii="Times New Roman" w:hAnsi="Times New Roman"/>
                                <w:i/>
                                <w:sz w:val="20"/>
                                <w:szCs w:val="20"/>
                              </w:rPr>
                              <w:t>Così, affezionati a voi, avremmo desiderato trasmettervi non solo il vangelo di Dio, ma la nostra stessa vita, perché ci siete diventati cari.</w:t>
                            </w:r>
                            <w:r>
                              <w:rPr>
                                <w:rFonts w:ascii="Times New Roman" w:hAnsi="Times New Roman"/>
                                <w:sz w:val="20"/>
                                <w:szCs w:val="20"/>
                              </w:rPr>
                              <w:t xml:space="preserve"> </w:t>
                            </w:r>
                          </w:p>
                          <w:p w:rsidR="004756E1" w:rsidRPr="00EC26E6" w:rsidRDefault="004756E1" w:rsidP="001457D0">
                            <w:pPr>
                              <w:tabs>
                                <w:tab w:val="left" w:pos="567"/>
                                <w:tab w:val="center" w:pos="4320"/>
                              </w:tabs>
                              <w:spacing w:line="240" w:lineRule="auto"/>
                              <w:ind w:left="284" w:right="194" w:hanging="142"/>
                              <w:jc w:val="right"/>
                              <w:rPr>
                                <w:rFonts w:ascii="Times New Roman" w:hAnsi="Times New Roman"/>
                                <w:sz w:val="20"/>
                                <w:szCs w:val="20"/>
                              </w:rPr>
                            </w:pPr>
                            <w:r w:rsidRPr="00716E70">
                              <w:rPr>
                                <w:rFonts w:ascii="Times New Roman" w:hAnsi="Times New Roman"/>
                                <w:b/>
                                <w:i/>
                                <w:noProof/>
                                <w:sz w:val="20"/>
                                <w:szCs w:val="20"/>
                              </w:rPr>
                              <w:t>1Ts</w:t>
                            </w:r>
                            <w:r w:rsidRPr="00EC26E6">
                              <w:rPr>
                                <w:rFonts w:ascii="Times New Roman" w:hAnsi="Times New Roman"/>
                                <w:b/>
                                <w:noProof/>
                                <w:sz w:val="20"/>
                                <w:szCs w:val="20"/>
                              </w:rPr>
                              <w:t xml:space="preserve"> 2,5-8</w:t>
                            </w:r>
                          </w:p>
                          <w:p w:rsidR="004756E1" w:rsidRPr="00011F54" w:rsidRDefault="004756E1" w:rsidP="00DC2779">
                            <w:pPr>
                              <w:ind w:firstLine="0"/>
                              <w:jc w:val="center"/>
                              <w:rPr>
                                <w:rFonts w:ascii="Cambria" w:hAnsi="Cambria"/>
                                <w:iCs/>
                                <w:sz w:val="20"/>
                                <w:szCs w:val="20"/>
                              </w:rPr>
                            </w:pPr>
                            <w:r w:rsidRPr="00011F54">
                              <w:rPr>
                                <w:rFonts w:ascii="Cambria" w:hAnsi="Cambria"/>
                                <w:iCs/>
                                <w:sz w:val="20"/>
                                <w:szCs w:val="20"/>
                              </w:rPr>
                              <w:t>* * *</w:t>
                            </w:r>
                          </w:p>
                          <w:p w:rsidR="004756E1" w:rsidRPr="00EC26E6" w:rsidRDefault="004756E1" w:rsidP="00DC2779">
                            <w:pPr>
                              <w:pStyle w:val="Paragrafoelenco1"/>
                              <w:widowControl w:val="0"/>
                              <w:ind w:left="284" w:right="194" w:firstLine="0"/>
                              <w:contextualSpacing w:val="0"/>
                              <w:rPr>
                                <w:rFonts w:ascii="Times New Roman" w:hAnsi="Times New Roman"/>
                                <w:noProof/>
                                <w:sz w:val="20"/>
                                <w:szCs w:val="20"/>
                              </w:rPr>
                            </w:pPr>
                            <w:r w:rsidRPr="00EC26E6">
                              <w:rPr>
                                <w:rFonts w:ascii="Times New Roman" w:hAnsi="Times New Roman"/>
                                <w:noProof/>
                                <w:sz w:val="20"/>
                                <w:szCs w:val="20"/>
                              </w:rPr>
                              <w:t>L’apostolo non è un predicatore distaccato e professionale del Vangelo. Egli si proclama libero da tentazioni di possesso dei beni, delle menti e dei cuori. E’ nel costante dialogo di servizio con la sua comunità che egli trova la ragione</w:t>
                            </w:r>
                            <w:r>
                              <w:rPr>
                                <w:rFonts w:ascii="Times New Roman" w:hAnsi="Times New Roman"/>
                                <w:noProof/>
                                <w:sz w:val="20"/>
                                <w:szCs w:val="20"/>
                              </w:rPr>
                              <w:t xml:space="preserve"> ultima del suo impegno. Egli è «in mezzo</w:t>
                            </w:r>
                            <w:r w:rsidRPr="00EC26E6">
                              <w:rPr>
                                <w:rFonts w:ascii="Times New Roman" w:hAnsi="Times New Roman"/>
                                <w:noProof/>
                                <w:sz w:val="20"/>
                                <w:szCs w:val="20"/>
                              </w:rPr>
                              <w:t>»</w:t>
                            </w:r>
                            <w:r>
                              <w:rPr>
                                <w:rFonts w:ascii="Times New Roman" w:hAnsi="Times New Roman"/>
                                <w:noProof/>
                                <w:sz w:val="20"/>
                                <w:szCs w:val="20"/>
                              </w:rPr>
                              <w:t xml:space="preserve"> alle persone</w:t>
                            </w:r>
                            <w:r w:rsidRPr="00EC26E6">
                              <w:rPr>
                                <w:rFonts w:ascii="Times New Roman" w:hAnsi="Times New Roman"/>
                                <w:noProof/>
                                <w:sz w:val="20"/>
                                <w:szCs w:val="20"/>
                              </w:rPr>
                              <w:t xml:space="preserve">, e </w:t>
                            </w:r>
                            <w:r>
                              <w:rPr>
                                <w:rFonts w:ascii="Times New Roman" w:hAnsi="Times New Roman"/>
                                <w:noProof/>
                                <w:sz w:val="20"/>
                                <w:szCs w:val="20"/>
                              </w:rPr>
                              <w:t>verso di loro – che mano a mano diventano per la predicazione ed il Battesimo una comunità -</w:t>
                            </w:r>
                            <w:r w:rsidRPr="00EC26E6">
                              <w:rPr>
                                <w:rFonts w:ascii="Times New Roman" w:hAnsi="Times New Roman"/>
                                <w:noProof/>
                                <w:sz w:val="20"/>
                                <w:szCs w:val="20"/>
                              </w:rPr>
                              <w:t xml:space="preserve"> svolge</w:t>
                            </w:r>
                            <w:r>
                              <w:rPr>
                                <w:rFonts w:ascii="Times New Roman" w:hAnsi="Times New Roman"/>
                                <w:noProof/>
                                <w:sz w:val="20"/>
                                <w:szCs w:val="20"/>
                              </w:rPr>
                              <w:t xml:space="preserve"> il suo ministero di generare a</w:t>
                            </w:r>
                            <w:r w:rsidRPr="00EC26E6">
                              <w:rPr>
                                <w:rFonts w:ascii="Times New Roman" w:hAnsi="Times New Roman"/>
                                <w:noProof/>
                                <w:sz w:val="20"/>
                                <w:szCs w:val="20"/>
                              </w:rPr>
                              <w:t>lla fede, con la tenerezza e la cura di una madre e con la forza e l’insegnamento di un padre. Non si tratta dunque di un’accademia spirituale a modello dei filosofi antichi e neppure di un apprendistato professionale. Si tratta di vita, delle pieghe ordinarie del quotidiano, di un vivere, nella chiesa che è madre, completamente e continuamente trasformati dal vangelo, malgrado le inevi</w:t>
                            </w:r>
                            <w:r>
                              <w:rPr>
                                <w:rFonts w:ascii="Times New Roman" w:hAnsi="Times New Roman"/>
                                <w:noProof/>
                                <w:sz w:val="20"/>
                                <w:szCs w:val="20"/>
                              </w:rPr>
                              <w:t>tabili fragilità</w:t>
                            </w:r>
                            <w:r w:rsidRPr="00EC26E6">
                              <w:rPr>
                                <w:rFonts w:ascii="Times New Roman" w:hAnsi="Times New Roman"/>
                                <w:noProof/>
                                <w:sz w:val="20"/>
                                <w:szCs w:val="20"/>
                              </w:rPr>
                              <w:t>. Si tratta di apprendere la verità della parola e dell’opera di salvezza che Gesù ci ha donato.</w:t>
                            </w:r>
                          </w:p>
                          <w:p w:rsidR="004756E1" w:rsidRPr="00011F54" w:rsidRDefault="004756E1" w:rsidP="00DC2779">
                            <w:pPr>
                              <w:jc w:val="center"/>
                              <w:rPr>
                                <w:rFonts w:ascii="Cambria" w:hAnsi="Cambria"/>
                                <w:iCs/>
                                <w:color w:val="FFFFFF"/>
                                <w:sz w:val="20"/>
                                <w:szCs w:val="20"/>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201.8pt;margin-top:245.9pt;width:278.35pt;height:42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" o:allowincell="f" strokecolor="#d99594" strokeweight="1pt">
                <v:fill color2="#e5b8b7" focus="100%" type="gradient"/>
                <v:shadow on="t" color="#622423" opacity=".5" offset="1pt"/>
                <v:textbox inset="18pt,18pt,18pt,18pt">
                  <w:txbxContent>
                    <w:p w:rsidR="004756E1" w:rsidRDefault="004756E1" w:rsidP="00DC2779">
                      <w:pPr>
                        <w:tabs>
                          <w:tab w:val="left" w:pos="567"/>
                          <w:tab w:val="center" w:pos="4320"/>
                        </w:tabs>
                        <w:spacing w:line="240" w:lineRule="auto"/>
                        <w:ind w:left="284" w:right="194" w:hanging="142"/>
                        <w:rPr>
                          <w:rFonts w:ascii="Times New Roman" w:hAnsi="Times New Roman"/>
                          <w:sz w:val="20"/>
                          <w:szCs w:val="20"/>
                        </w:rPr>
                      </w:pPr>
                      <w:r w:rsidRPr="00EC26E6">
                        <w:rPr>
                          <w:rFonts w:ascii="Times New Roman" w:hAnsi="Times New Roman"/>
                          <w:b/>
                          <w:spacing w:val="10"/>
                          <w:sz w:val="20"/>
                          <w:szCs w:val="20"/>
                        </w:rPr>
                        <w:t>2</w:t>
                      </w:r>
                      <w:r w:rsidRPr="00EC26E6">
                        <w:rPr>
                          <w:rFonts w:ascii="Times New Roman" w:hAnsi="Times New Roman"/>
                          <w:spacing w:val="10"/>
                          <w:sz w:val="20"/>
                          <w:szCs w:val="20"/>
                          <w:vertAlign w:val="superscript"/>
                        </w:rPr>
                        <w:tab/>
                      </w:r>
                      <w:r w:rsidRPr="00EC26E6">
                        <w:rPr>
                          <w:rFonts w:ascii="Times New Roman" w:hAnsi="Times New Roman"/>
                          <w:i/>
                          <w:position w:val="4"/>
                          <w:sz w:val="20"/>
                          <w:szCs w:val="20"/>
                          <w:vertAlign w:val="superscript"/>
                        </w:rPr>
                        <w:t>5</w:t>
                      </w:r>
                      <w:r w:rsidRPr="00EC26E6">
                        <w:rPr>
                          <w:rFonts w:ascii="Times New Roman" w:hAnsi="Times New Roman"/>
                          <w:i/>
                          <w:sz w:val="20"/>
                          <w:szCs w:val="20"/>
                        </w:rPr>
                        <w:t xml:space="preserve">Mai infatti abbiamo usato parole di adulazione, come sapete, né abbiamo avuto intenzioni di cupidigia: Dio ne è testimone. </w:t>
                      </w:r>
                      <w:r w:rsidRPr="00EC26E6">
                        <w:rPr>
                          <w:rFonts w:ascii="Times New Roman" w:hAnsi="Times New Roman"/>
                          <w:i/>
                          <w:position w:val="4"/>
                          <w:sz w:val="20"/>
                          <w:szCs w:val="20"/>
                          <w:vertAlign w:val="superscript"/>
                        </w:rPr>
                        <w:t>6</w:t>
                      </w:r>
                      <w:r w:rsidRPr="00EC26E6">
                        <w:rPr>
                          <w:rFonts w:ascii="Times New Roman" w:hAnsi="Times New Roman"/>
                          <w:i/>
                          <w:sz w:val="20"/>
                          <w:szCs w:val="20"/>
                        </w:rPr>
                        <w:t xml:space="preserve">E neppure abbiamo cercato la gloria umana, né da voi né da altri, </w:t>
                      </w:r>
                      <w:r w:rsidRPr="00EC26E6">
                        <w:rPr>
                          <w:rFonts w:ascii="Times New Roman" w:hAnsi="Times New Roman"/>
                          <w:i/>
                          <w:position w:val="4"/>
                          <w:sz w:val="20"/>
                          <w:szCs w:val="20"/>
                          <w:vertAlign w:val="superscript"/>
                        </w:rPr>
                        <w:t>7</w:t>
                      </w:r>
                      <w:r w:rsidRPr="00EC26E6">
                        <w:rPr>
                          <w:rFonts w:ascii="Times New Roman" w:hAnsi="Times New Roman"/>
                          <w:i/>
                          <w:sz w:val="20"/>
                          <w:szCs w:val="20"/>
                        </w:rPr>
                        <w:t xml:space="preserve">pur potendo far valere la nostra autorità di apostoli di Cristo. Invece siamo stati amorevoli in mezzo a voi, come una madre che ha cura dei propri figli. </w:t>
                      </w:r>
                      <w:r w:rsidRPr="00EC26E6">
                        <w:rPr>
                          <w:rFonts w:ascii="Times New Roman" w:hAnsi="Times New Roman"/>
                          <w:i/>
                          <w:position w:val="4"/>
                          <w:sz w:val="20"/>
                          <w:szCs w:val="20"/>
                          <w:vertAlign w:val="superscript"/>
                        </w:rPr>
                        <w:t>8</w:t>
                      </w:r>
                      <w:r w:rsidRPr="00EC26E6">
                        <w:rPr>
                          <w:rFonts w:ascii="Times New Roman" w:hAnsi="Times New Roman"/>
                          <w:i/>
                          <w:sz w:val="20"/>
                          <w:szCs w:val="20"/>
                        </w:rPr>
                        <w:t>Così, affezionati a voi, avremmo desiderato trasmettervi non solo il vangelo di Dio, ma la nostra stessa vita, perché ci siete diventati cari.</w:t>
                      </w:r>
                      <w:r>
                        <w:rPr>
                          <w:rFonts w:ascii="Times New Roman" w:hAnsi="Times New Roman"/>
                          <w:sz w:val="20"/>
                          <w:szCs w:val="20"/>
                        </w:rPr>
                        <w:t xml:space="preserve"> </w:t>
                      </w:r>
                    </w:p>
                    <w:p w:rsidR="004756E1" w:rsidRPr="00EC26E6" w:rsidRDefault="004756E1" w:rsidP="001457D0">
                      <w:pPr>
                        <w:tabs>
                          <w:tab w:val="left" w:pos="567"/>
                          <w:tab w:val="center" w:pos="4320"/>
                        </w:tabs>
                        <w:spacing w:line="240" w:lineRule="auto"/>
                        <w:ind w:left="284" w:right="194" w:hanging="142"/>
                        <w:jc w:val="right"/>
                        <w:rPr>
                          <w:rFonts w:ascii="Times New Roman" w:hAnsi="Times New Roman"/>
                          <w:sz w:val="20"/>
                          <w:szCs w:val="20"/>
                        </w:rPr>
                      </w:pPr>
                      <w:r w:rsidRPr="00716E70">
                        <w:rPr>
                          <w:rFonts w:ascii="Times New Roman" w:hAnsi="Times New Roman"/>
                          <w:b/>
                          <w:i/>
                          <w:noProof/>
                          <w:sz w:val="20"/>
                          <w:szCs w:val="20"/>
                        </w:rPr>
                        <w:t>1Ts</w:t>
                      </w:r>
                      <w:r w:rsidRPr="00EC26E6">
                        <w:rPr>
                          <w:rFonts w:ascii="Times New Roman" w:hAnsi="Times New Roman"/>
                          <w:b/>
                          <w:noProof/>
                          <w:sz w:val="20"/>
                          <w:szCs w:val="20"/>
                        </w:rPr>
                        <w:t xml:space="preserve"> 2,5-8</w:t>
                      </w:r>
                    </w:p>
                    <w:p w:rsidR="004756E1" w:rsidRPr="00011F54" w:rsidRDefault="004756E1" w:rsidP="00DC2779">
                      <w:pPr>
                        <w:ind w:firstLine="0"/>
                        <w:jc w:val="center"/>
                        <w:rPr>
                          <w:rFonts w:ascii="Cambria" w:hAnsi="Cambria"/>
                          <w:iCs/>
                          <w:sz w:val="20"/>
                          <w:szCs w:val="20"/>
                        </w:rPr>
                      </w:pPr>
                      <w:r w:rsidRPr="00011F54">
                        <w:rPr>
                          <w:rFonts w:ascii="Cambria" w:hAnsi="Cambria"/>
                          <w:iCs/>
                          <w:sz w:val="20"/>
                          <w:szCs w:val="20"/>
                        </w:rPr>
                        <w:t>* * *</w:t>
                      </w:r>
                    </w:p>
                    <w:p w:rsidR="004756E1" w:rsidRPr="00EC26E6" w:rsidRDefault="004756E1" w:rsidP="00DC2779">
                      <w:pPr>
                        <w:pStyle w:val="Paragrafoelenco1"/>
                        <w:widowControl w:val="0"/>
                        <w:ind w:left="284" w:right="194" w:firstLine="0"/>
                        <w:contextualSpacing w:val="0"/>
                        <w:rPr>
                          <w:rFonts w:ascii="Times New Roman" w:hAnsi="Times New Roman"/>
                          <w:noProof/>
                          <w:sz w:val="20"/>
                          <w:szCs w:val="20"/>
                        </w:rPr>
                      </w:pPr>
                      <w:r w:rsidRPr="00EC26E6">
                        <w:rPr>
                          <w:rFonts w:ascii="Times New Roman" w:hAnsi="Times New Roman"/>
                          <w:noProof/>
                          <w:sz w:val="20"/>
                          <w:szCs w:val="20"/>
                        </w:rPr>
                        <w:t>L’apostolo non è un predicatore distaccato e professionale del Vangelo. Egli si proclama libero da tentazioni di possesso dei beni, delle menti e dei cuori. E’ nel costante dialogo di servizio con la sua comunità che egli trova la ragione</w:t>
                      </w:r>
                      <w:r>
                        <w:rPr>
                          <w:rFonts w:ascii="Times New Roman" w:hAnsi="Times New Roman"/>
                          <w:noProof/>
                          <w:sz w:val="20"/>
                          <w:szCs w:val="20"/>
                        </w:rPr>
                        <w:t xml:space="preserve"> ultima del suo impegno. Egli è «in mezzo</w:t>
                      </w:r>
                      <w:r w:rsidRPr="00EC26E6">
                        <w:rPr>
                          <w:rFonts w:ascii="Times New Roman" w:hAnsi="Times New Roman"/>
                          <w:noProof/>
                          <w:sz w:val="20"/>
                          <w:szCs w:val="20"/>
                        </w:rPr>
                        <w:t>»</w:t>
                      </w:r>
                      <w:r>
                        <w:rPr>
                          <w:rFonts w:ascii="Times New Roman" w:hAnsi="Times New Roman"/>
                          <w:noProof/>
                          <w:sz w:val="20"/>
                          <w:szCs w:val="20"/>
                        </w:rPr>
                        <w:t xml:space="preserve"> alle persone</w:t>
                      </w:r>
                      <w:r w:rsidRPr="00EC26E6">
                        <w:rPr>
                          <w:rFonts w:ascii="Times New Roman" w:hAnsi="Times New Roman"/>
                          <w:noProof/>
                          <w:sz w:val="20"/>
                          <w:szCs w:val="20"/>
                        </w:rPr>
                        <w:t xml:space="preserve">, e </w:t>
                      </w:r>
                      <w:r>
                        <w:rPr>
                          <w:rFonts w:ascii="Times New Roman" w:hAnsi="Times New Roman"/>
                          <w:noProof/>
                          <w:sz w:val="20"/>
                          <w:szCs w:val="20"/>
                        </w:rPr>
                        <w:t>verso di loro – che mano a mano diventano per la predicazione ed il Battesimo una comunità -</w:t>
                      </w:r>
                      <w:r w:rsidRPr="00EC26E6">
                        <w:rPr>
                          <w:rFonts w:ascii="Times New Roman" w:hAnsi="Times New Roman"/>
                          <w:noProof/>
                          <w:sz w:val="20"/>
                          <w:szCs w:val="20"/>
                        </w:rPr>
                        <w:t xml:space="preserve"> svolge</w:t>
                      </w:r>
                      <w:r>
                        <w:rPr>
                          <w:rFonts w:ascii="Times New Roman" w:hAnsi="Times New Roman"/>
                          <w:noProof/>
                          <w:sz w:val="20"/>
                          <w:szCs w:val="20"/>
                        </w:rPr>
                        <w:t xml:space="preserve"> il suo ministero di generare a</w:t>
                      </w:r>
                      <w:r w:rsidRPr="00EC26E6">
                        <w:rPr>
                          <w:rFonts w:ascii="Times New Roman" w:hAnsi="Times New Roman"/>
                          <w:noProof/>
                          <w:sz w:val="20"/>
                          <w:szCs w:val="20"/>
                        </w:rPr>
                        <w:t>lla fede, con la tenerezza e la cura di una madre e con la forza e l’insegnamento di un padre. Non si tratta dunque di un’accademia spirituale a modello dei filosofi antichi e neppure di un apprendistato professionale. Si tratta di vita, delle pieghe ordinarie del quotidiano, di un vivere, nella chiesa che è madre, completamente e continuamente trasformati dal vangelo, malgrado le inevi</w:t>
                      </w:r>
                      <w:r>
                        <w:rPr>
                          <w:rFonts w:ascii="Times New Roman" w:hAnsi="Times New Roman"/>
                          <w:noProof/>
                          <w:sz w:val="20"/>
                          <w:szCs w:val="20"/>
                        </w:rPr>
                        <w:t>tabili fragilità</w:t>
                      </w:r>
                      <w:r w:rsidRPr="00EC26E6">
                        <w:rPr>
                          <w:rFonts w:ascii="Times New Roman" w:hAnsi="Times New Roman"/>
                          <w:noProof/>
                          <w:sz w:val="20"/>
                          <w:szCs w:val="20"/>
                        </w:rPr>
                        <w:t>. Si tratta di apprendere la verità della parola e dell’opera di salvezza che Gesù ci ha donato.</w:t>
                      </w:r>
                    </w:p>
                    <w:p w:rsidR="004756E1" w:rsidRPr="00011F54" w:rsidRDefault="004756E1" w:rsidP="00DC2779">
                      <w:pPr>
                        <w:jc w:val="center"/>
                        <w:rPr>
                          <w:rFonts w:ascii="Cambria" w:hAnsi="Cambria"/>
                          <w:iCs/>
                          <w:color w:val="FFFFFF"/>
                          <w:sz w:val="20"/>
                          <w:szCs w:val="20"/>
                        </w:rPr>
                      </w:pPr>
                    </w:p>
                  </w:txbxContent>
                </v:textbox>
                <w10:wrap type="square" anchorx="margin" anchory="margin"/>
              </v:rect>
            </w:pict>
          </mc:Fallback>
        </mc:AlternateContent>
      </w:r>
      <w:r w:rsidR="006D11CD" w:rsidRPr="00CB6A61">
        <w:rPr>
          <w:rFonts w:ascii="Times New Roman" w:hAnsi="Times New Roman"/>
          <w:b/>
          <w:noProof/>
          <w:sz w:val="24"/>
          <w:szCs w:val="24"/>
        </w:rPr>
        <w:t>Un grembo che genera alla fede</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noProof/>
          <w:sz w:val="24"/>
          <w:szCs w:val="24"/>
        </w:rPr>
        <w:t>«Siamo stati amorevoli in mezzo a voi, come una madre che ha cura dei propri figli» (</w:t>
      </w:r>
      <w:r w:rsidRPr="00CB6A61">
        <w:rPr>
          <w:rFonts w:ascii="Times New Roman" w:hAnsi="Times New Roman"/>
          <w:i/>
          <w:noProof/>
          <w:sz w:val="24"/>
          <w:szCs w:val="24"/>
        </w:rPr>
        <w:t>1Ts</w:t>
      </w:r>
      <w:r w:rsidRPr="00CB6A61">
        <w:rPr>
          <w:rFonts w:ascii="Times New Roman" w:hAnsi="Times New Roman"/>
          <w:noProof/>
          <w:sz w:val="24"/>
          <w:szCs w:val="24"/>
        </w:rPr>
        <w:t xml:space="preserve"> 2,7): l’espressione paolina introduce il tema della maternità della Chiesa, – a cui Paolo aggiungerà anche la metafora paterna (cf. </w:t>
      </w:r>
      <w:r w:rsidRPr="00CB6A61">
        <w:rPr>
          <w:rFonts w:ascii="Times New Roman" w:hAnsi="Times New Roman"/>
          <w:i/>
          <w:noProof/>
          <w:sz w:val="24"/>
          <w:szCs w:val="24"/>
        </w:rPr>
        <w:t>1Ts</w:t>
      </w:r>
      <w:r w:rsidRPr="00CB6A61">
        <w:rPr>
          <w:rFonts w:ascii="Times New Roman" w:hAnsi="Times New Roman"/>
          <w:noProof/>
          <w:sz w:val="24"/>
          <w:szCs w:val="24"/>
        </w:rPr>
        <w:t xml:space="preserve"> 2,11) – per indicare una comunità che, su mandato del Signore e nella forza dello Spirito, </w:t>
      </w:r>
      <w:r w:rsidRPr="00CB6A61">
        <w:rPr>
          <w:rFonts w:ascii="Times New Roman" w:hAnsi="Times New Roman"/>
          <w:sz w:val="24"/>
          <w:szCs w:val="24"/>
        </w:rPr>
        <w:t xml:space="preserve">genera alla fede. </w:t>
      </w:r>
    </w:p>
    <w:p w:rsidR="006D11CD" w:rsidRPr="00CB6A61" w:rsidRDefault="006D11CD" w:rsidP="00286230">
      <w:pPr>
        <w:widowControl w:val="0"/>
        <w:ind w:right="-1" w:firstLine="142"/>
        <w:rPr>
          <w:rFonts w:ascii="Times New Roman" w:hAnsi="Times New Roman"/>
          <w:b/>
          <w:sz w:val="24"/>
          <w:szCs w:val="24"/>
        </w:rPr>
      </w:pPr>
      <w:r w:rsidRPr="00CB6A61">
        <w:rPr>
          <w:rFonts w:ascii="Times New Roman" w:hAnsi="Times New Roman"/>
          <w:sz w:val="24"/>
          <w:szCs w:val="24"/>
        </w:rPr>
        <w:t xml:space="preserve">La Chiesa si mostra madre proprio in quanto genera alla vita di Dio e alla fede cristiana: «Per trasmettere un contenuto meramente dottrinale, un’idea, forse basterebbe un libro, o la ripetizione di un messaggio orale. Ma ciò che si comunica nella Chiesa, ciò che si trasmette nella sua Tradizione vivente, è la luce nuova che nasce dall’incontro con il Dio vivo, una luce che tocca la persona nel suo centro, nel cuore, coinvolgendo la sua mente, il suo volere e la sua affettività, aprendola a relazioni vive nella comunione con Dio e con gli altri. Per trasmettere tale pienezza esiste un mezzo speciale, che mette in gioco tutta la persona, corpo e spirito, interiorità e relazioni. Questo mezzo sono i </w:t>
      </w:r>
      <w:r w:rsidRPr="00CB6A61">
        <w:rPr>
          <w:rFonts w:ascii="Times New Roman" w:hAnsi="Times New Roman"/>
          <w:sz w:val="24"/>
          <w:szCs w:val="24"/>
        </w:rPr>
        <w:lastRenderedPageBreak/>
        <w:t>Sacramenti, celebrati nella liturgia della Chiesa»</w:t>
      </w:r>
      <w:r w:rsidRPr="00CB6A61">
        <w:rPr>
          <w:rStyle w:val="Rimandonotaapidipagina"/>
          <w:rFonts w:ascii="Times New Roman" w:hAnsi="Times New Roman"/>
          <w:sz w:val="24"/>
          <w:szCs w:val="24"/>
        </w:rPr>
        <w:footnoteReference w:id="112"/>
      </w:r>
      <w:r w:rsidRPr="00CB6A61">
        <w:rPr>
          <w:rFonts w:ascii="Times New Roman" w:hAnsi="Times New Roman"/>
          <w:b/>
          <w:sz w:val="24"/>
          <w:szCs w:val="24"/>
        </w:rPr>
        <w:t>.</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sz w:val="24"/>
          <w:szCs w:val="24"/>
        </w:rPr>
        <w:t xml:space="preserve">I Vescovi guardano alla </w:t>
      </w:r>
      <w:r w:rsidRPr="00CB6A61">
        <w:rPr>
          <w:rFonts w:ascii="Times New Roman" w:hAnsi="Times New Roman"/>
          <w:i/>
          <w:sz w:val="24"/>
          <w:szCs w:val="24"/>
        </w:rPr>
        <w:t>catechesi a servizio dell’iniziazione cristiana</w:t>
      </w:r>
      <w:r w:rsidRPr="00CB6A61">
        <w:rPr>
          <w:rFonts w:ascii="Times New Roman" w:hAnsi="Times New Roman"/>
          <w:sz w:val="24"/>
          <w:szCs w:val="24"/>
        </w:rPr>
        <w:t xml:space="preserve"> quale momento irrinunciabile, per cui avvertono la necessità di chiarirne termini, contenuti e collegamenti. La catechesi, infatti, è «elemento fondamentale dell’iniziazione cristiana ed è strettamente congiunta con i sacramenti dell’iniziazione, specialmente col Battesimo, “sacramento della fede” (…). La finalità dell’azione catechistica consiste precisamente in questo: </w:t>
      </w:r>
      <w:r w:rsidRPr="00CB6A61">
        <w:rPr>
          <w:rFonts w:ascii="Times New Roman" w:hAnsi="Times New Roman"/>
          <w:b/>
          <w:sz w:val="24"/>
          <w:szCs w:val="24"/>
        </w:rPr>
        <w:t>favorire una viva, esplicita e operosa professione di fede</w:t>
      </w:r>
      <w:r w:rsidRPr="00CB6A61">
        <w:rPr>
          <w:rFonts w:ascii="Times New Roman" w:hAnsi="Times New Roman"/>
          <w:sz w:val="24"/>
          <w:szCs w:val="24"/>
        </w:rPr>
        <w:t xml:space="preserve">. </w:t>
      </w:r>
      <w:smartTag w:uri="urn:schemas-microsoft-com:office:smarttags" w:element="PersonName">
        <w:smartTagPr>
          <w:attr w:name="ProductID" w:val="la Chiesa"/>
        </w:smartTagPr>
        <w:r w:rsidRPr="00CB6A61">
          <w:rPr>
            <w:rFonts w:ascii="Times New Roman" w:hAnsi="Times New Roman"/>
            <w:sz w:val="24"/>
            <w:szCs w:val="24"/>
          </w:rPr>
          <w:t>La Chiesa</w:t>
        </w:r>
      </w:smartTag>
      <w:r w:rsidRPr="00CB6A61">
        <w:rPr>
          <w:rFonts w:ascii="Times New Roman" w:hAnsi="Times New Roman"/>
          <w:sz w:val="24"/>
          <w:szCs w:val="24"/>
        </w:rPr>
        <w:t>, per ottenere ciò, trasmette ai catecumeni e ai catechizzandi, la viva esperienza che essa ha del Vangelo, la sua fede affinché essi la facciano propria nel professarla»</w:t>
      </w:r>
      <w:r w:rsidRPr="00CB6A61">
        <w:rPr>
          <w:rStyle w:val="Rimandonotaapidipagina"/>
          <w:rFonts w:ascii="Times New Roman" w:hAnsi="Times New Roman"/>
          <w:sz w:val="24"/>
          <w:szCs w:val="24"/>
        </w:rPr>
        <w:footnoteReference w:id="113"/>
      </w:r>
      <w:r w:rsidRPr="00CB6A61">
        <w:rPr>
          <w:rFonts w:ascii="Times New Roman" w:hAnsi="Times New Roman"/>
          <w:sz w:val="24"/>
          <w:szCs w:val="24"/>
        </w:rPr>
        <w:t>.</w:t>
      </w:r>
    </w:p>
    <w:p w:rsidR="006D11CD" w:rsidRPr="00CB6A61" w:rsidRDefault="006D11CD" w:rsidP="00286230">
      <w:pPr>
        <w:pStyle w:val="Paragrafoelenco1"/>
        <w:ind w:left="0" w:right="-1" w:firstLine="142"/>
        <w:rPr>
          <w:rFonts w:ascii="Times New Roman" w:hAnsi="Times New Roman"/>
          <w:noProof/>
          <w:sz w:val="24"/>
          <w:szCs w:val="24"/>
        </w:rPr>
      </w:pPr>
    </w:p>
    <w:p w:rsidR="006D11CD" w:rsidRPr="00CB6A61" w:rsidRDefault="006D11CD" w:rsidP="003C3410">
      <w:pPr>
        <w:pStyle w:val="Paragrafoelenco1"/>
        <w:numPr>
          <w:ilvl w:val="0"/>
          <w:numId w:val="6"/>
        </w:numPr>
        <w:ind w:left="0" w:right="-1" w:firstLine="142"/>
        <w:rPr>
          <w:rFonts w:ascii="Times New Roman" w:hAnsi="Times New Roman"/>
          <w:b/>
          <w:noProof/>
          <w:sz w:val="24"/>
          <w:szCs w:val="24"/>
          <w:u w:val="single"/>
        </w:rPr>
      </w:pPr>
      <w:r w:rsidRPr="00CB6A61">
        <w:rPr>
          <w:rFonts w:ascii="Times New Roman" w:hAnsi="Times New Roman"/>
          <w:b/>
          <w:i/>
          <w:noProof/>
          <w:sz w:val="24"/>
          <w:szCs w:val="24"/>
        </w:rPr>
        <w:t>Io</w:t>
      </w:r>
      <w:r w:rsidRPr="00CB6A61">
        <w:rPr>
          <w:rFonts w:ascii="Times New Roman" w:hAnsi="Times New Roman"/>
          <w:b/>
          <w:noProof/>
          <w:sz w:val="24"/>
          <w:szCs w:val="24"/>
        </w:rPr>
        <w:t xml:space="preserve"> credo, </w:t>
      </w:r>
      <w:r w:rsidRPr="00CB6A61">
        <w:rPr>
          <w:rFonts w:ascii="Times New Roman" w:hAnsi="Times New Roman"/>
          <w:b/>
          <w:i/>
          <w:noProof/>
          <w:sz w:val="24"/>
          <w:szCs w:val="24"/>
        </w:rPr>
        <w:t>noi</w:t>
      </w:r>
      <w:r w:rsidRPr="00CB6A61">
        <w:rPr>
          <w:rFonts w:ascii="Times New Roman" w:hAnsi="Times New Roman"/>
          <w:b/>
          <w:noProof/>
          <w:sz w:val="24"/>
          <w:szCs w:val="24"/>
        </w:rPr>
        <w:t xml:space="preserve"> crediamo</w:t>
      </w:r>
    </w:p>
    <w:p w:rsidR="006D11CD" w:rsidRPr="00CB6A61" w:rsidRDefault="006D11CD" w:rsidP="00286230">
      <w:pPr>
        <w:ind w:right="-1" w:firstLine="142"/>
        <w:rPr>
          <w:rFonts w:ascii="Times New Roman" w:hAnsi="Times New Roman"/>
          <w:b/>
          <w:noProof/>
          <w:sz w:val="24"/>
          <w:szCs w:val="24"/>
          <w:u w:val="single"/>
        </w:rPr>
      </w:pPr>
      <w:r w:rsidRPr="00CB6A61">
        <w:rPr>
          <w:rFonts w:ascii="Times New Roman" w:hAnsi="Times New Roman"/>
          <w:noProof/>
          <w:sz w:val="24"/>
          <w:szCs w:val="24"/>
        </w:rPr>
        <w:t xml:space="preserve">La vicenda bimillenaria del cristianesimo ci consegna formule di professione della fede che alternano la consapevolezza personale con l’espressione della fede ecclesiale. «Io credo» e «Noi crediamo» sono due istanze presenti senza contrapposizione o contraddizione: non esiste infatti un appartenere alla comunità che limiti l’originalità della libera risposta credente. In nessun modo, infatti, si è meno persone professando la fede della Chiesa, con </w:t>
      </w:r>
      <w:smartTag w:uri="urn:schemas-microsoft-com:office:smarttags" w:element="PersonName">
        <w:smartTagPr>
          <w:attr w:name="ProductID" w:val="la Chiesa"/>
        </w:smartTagPr>
        <w:r w:rsidRPr="00CB6A61">
          <w:rPr>
            <w:rFonts w:ascii="Times New Roman" w:hAnsi="Times New Roman"/>
            <w:noProof/>
            <w:sz w:val="24"/>
            <w:szCs w:val="24"/>
          </w:rPr>
          <w:t>la Chiesa</w:t>
        </w:r>
      </w:smartTag>
      <w:r w:rsidRPr="00CB6A61">
        <w:rPr>
          <w:rFonts w:ascii="Times New Roman" w:hAnsi="Times New Roman"/>
          <w:noProof/>
          <w:sz w:val="24"/>
          <w:szCs w:val="24"/>
        </w:rPr>
        <w:t xml:space="preserve"> e nella Chiesa; piuttosto in questo modo ci si pone in relazione con l’avventura bimillenaria del popolo cristiano e con le sue radici sante che, in Gesù Cristo, affondano nell’Israele di Dio. Non esiste una professione di fede della Chiesa se non fondata sulla Tradizione, che nasce dalla Chiesa degli Apostoli ed è attestata nelle Scritture,  riformulata nei grandi Concili dell’antichità, veicolata dalle formule del Credo e testimoniata dalla vita dei Santi e delle comunità. Nessuno potrebbe credere se non avesse ricevuto da altri la «fiamma della fede»</w:t>
      </w:r>
      <w:r w:rsidRPr="00CB6A61">
        <w:rPr>
          <w:rStyle w:val="Rimandonotaapidipagina"/>
          <w:rFonts w:ascii="Times New Roman" w:hAnsi="Times New Roman"/>
          <w:noProof/>
          <w:sz w:val="24"/>
          <w:szCs w:val="24"/>
        </w:rPr>
        <w:footnoteReference w:id="114"/>
      </w:r>
      <w:r w:rsidRPr="00CB6A61">
        <w:rPr>
          <w:rFonts w:ascii="Times New Roman" w:hAnsi="Times New Roman"/>
          <w:noProof/>
          <w:sz w:val="24"/>
          <w:szCs w:val="24"/>
        </w:rPr>
        <w:t>, che consente di guardare avanti con la speranza nell’avvento finale del Regno di Dio.</w:t>
      </w:r>
    </w:p>
    <w:p w:rsidR="006D11CD" w:rsidRPr="00CB6A61" w:rsidRDefault="006D11CD" w:rsidP="00286230">
      <w:pPr>
        <w:ind w:right="-1" w:firstLine="142"/>
        <w:rPr>
          <w:rFonts w:ascii="Times New Roman" w:hAnsi="Times New Roman"/>
          <w:b/>
          <w:noProof/>
          <w:sz w:val="24"/>
          <w:szCs w:val="24"/>
          <w:u w:val="single"/>
        </w:rPr>
      </w:pPr>
      <w:r w:rsidRPr="00CB6A61">
        <w:rPr>
          <w:rFonts w:ascii="Times New Roman" w:hAnsi="Times New Roman"/>
          <w:noProof/>
          <w:sz w:val="24"/>
          <w:szCs w:val="24"/>
        </w:rPr>
        <w:t>In sintesi, non si dà relazione con Cristo</w:t>
      </w:r>
      <w:r w:rsidRPr="00043F54">
        <w:rPr>
          <w:rFonts w:ascii="Times New Roman" w:hAnsi="Times New Roman"/>
          <w:strike/>
          <w:noProof/>
          <w:color w:val="0000FF"/>
          <w:sz w:val="24"/>
          <w:szCs w:val="24"/>
        </w:rPr>
        <w:t>,</w:t>
      </w:r>
      <w:r w:rsidRPr="00CB6A61">
        <w:rPr>
          <w:rFonts w:ascii="Times New Roman" w:hAnsi="Times New Roman"/>
          <w:noProof/>
          <w:sz w:val="24"/>
          <w:szCs w:val="24"/>
        </w:rPr>
        <w:t xml:space="preserve"> prescindendo da un rapporto </w:t>
      </w:r>
      <w:r w:rsidRPr="00CB6A61">
        <w:rPr>
          <w:rFonts w:ascii="Times New Roman" w:hAnsi="Times New Roman"/>
          <w:i/>
          <w:noProof/>
          <w:sz w:val="24"/>
          <w:szCs w:val="24"/>
        </w:rPr>
        <w:t>inter-personale</w:t>
      </w:r>
      <w:r w:rsidRPr="00CB6A61">
        <w:rPr>
          <w:rFonts w:ascii="Times New Roman" w:hAnsi="Times New Roman"/>
          <w:noProof/>
          <w:sz w:val="24"/>
          <w:szCs w:val="24"/>
        </w:rPr>
        <w:t>, da una partecipazione alla vita della comunità. Così chi è chiamato a diventare cristiano non si trova a compiere un cammino solitario, ma entra nella comunità ecclesiale, accettando di condividerne la vita e di ricevere i sacramenti della fede che comunicano la salvezza operata dalla Pasqua di Gesù.</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 xml:space="preserve">     </w:t>
      </w:r>
    </w:p>
    <w:p w:rsidR="006D11CD" w:rsidRPr="00CB6A61" w:rsidRDefault="006D11CD" w:rsidP="00286230">
      <w:pPr>
        <w:widowControl w:val="0"/>
        <w:ind w:right="-1" w:firstLine="142"/>
        <w:rPr>
          <w:rFonts w:ascii="Times New Roman" w:hAnsi="Times New Roman"/>
          <w:b/>
          <w:smallCaps/>
          <w:noProof/>
          <w:sz w:val="24"/>
          <w:szCs w:val="24"/>
        </w:rPr>
      </w:pPr>
      <w:r w:rsidRPr="00CB6A61">
        <w:rPr>
          <w:rFonts w:ascii="Times New Roman" w:hAnsi="Times New Roman"/>
          <w:b/>
          <w:smallCaps/>
          <w:noProof/>
          <w:sz w:val="24"/>
          <w:szCs w:val="24"/>
        </w:rPr>
        <w:t>L’iniziazione cristiana degli adulti</w:t>
      </w:r>
    </w:p>
    <w:p w:rsidR="006D11CD" w:rsidRPr="00CB6A61" w:rsidRDefault="006D11CD" w:rsidP="00286230">
      <w:pPr>
        <w:widowControl w:val="0"/>
        <w:ind w:right="-1" w:firstLine="142"/>
        <w:rPr>
          <w:rFonts w:ascii="Times New Roman" w:hAnsi="Times New Roman"/>
          <w:b/>
          <w:noProof/>
          <w:sz w:val="24"/>
          <w:szCs w:val="24"/>
        </w:rPr>
      </w:pPr>
    </w:p>
    <w:p w:rsidR="006D11CD" w:rsidRPr="0044619F" w:rsidRDefault="006D11CD" w:rsidP="003C3410">
      <w:pPr>
        <w:pStyle w:val="Paragrafoelenco1"/>
        <w:numPr>
          <w:ilvl w:val="0"/>
          <w:numId w:val="6"/>
        </w:numPr>
        <w:tabs>
          <w:tab w:val="left" w:pos="851"/>
        </w:tabs>
        <w:ind w:left="0" w:right="-1" w:firstLine="142"/>
        <w:rPr>
          <w:rFonts w:ascii="Times New Roman" w:hAnsi="Times New Roman"/>
          <w:sz w:val="24"/>
          <w:szCs w:val="24"/>
        </w:rPr>
      </w:pPr>
      <w:r w:rsidRPr="00CB6A61">
        <w:rPr>
          <w:rFonts w:ascii="Times New Roman" w:hAnsi="Times New Roman"/>
          <w:noProof/>
          <w:sz w:val="24"/>
          <w:szCs w:val="24"/>
        </w:rPr>
        <w:t>A chi è chiamato alla</w:t>
      </w:r>
      <w:r w:rsidRPr="00CB6A61">
        <w:rPr>
          <w:rFonts w:ascii="Times New Roman" w:hAnsi="Times New Roman"/>
          <w:sz w:val="24"/>
          <w:szCs w:val="24"/>
        </w:rPr>
        <w:t xml:space="preserve"> fede in Gesù e alla fraternità cristiana, viene proposto un cammino che accoglie la ricerca interiore, la confronta con la verità del Vangelo, e – all’interno di un’esperienza ecclesiale concreta – aiuta a conoscere la centralità della dimensione pasquale, fino ad aprirsi, per dono di Grazia, alla vita secondo lo Spirito.</w:t>
      </w:r>
      <w:r w:rsidRPr="00CB6A61">
        <w:rPr>
          <w:rFonts w:ascii="Times New Roman" w:hAnsi="Times New Roman"/>
          <w:noProof/>
          <w:sz w:val="24"/>
          <w:szCs w:val="24"/>
        </w:rPr>
        <w:t xml:space="preserve"> E questo si compie nell’esistenza concreta, nelle pieghe ordinarie del quotidiano, dove si sperimenta, la </w:t>
      </w:r>
      <w:r w:rsidRPr="00CB6A61">
        <w:rPr>
          <w:rFonts w:ascii="Times New Roman" w:hAnsi="Times New Roman"/>
          <w:i/>
          <w:noProof/>
          <w:sz w:val="24"/>
          <w:szCs w:val="24"/>
        </w:rPr>
        <w:t>vita buona del Vangelo</w:t>
      </w:r>
      <w:r w:rsidRPr="00CB6A61">
        <w:rPr>
          <w:rFonts w:ascii="Times New Roman" w:hAnsi="Times New Roman"/>
          <w:noProof/>
          <w:sz w:val="24"/>
          <w:szCs w:val="24"/>
        </w:rPr>
        <w:t>: «</w:t>
      </w:r>
      <w:r w:rsidRPr="00CB6A61">
        <w:rPr>
          <w:rFonts w:ascii="Times New Roman" w:hAnsi="Times New Roman"/>
          <w:sz w:val="24"/>
          <w:szCs w:val="24"/>
        </w:rPr>
        <w:t xml:space="preserve">Per </w:t>
      </w:r>
      <w:r w:rsidRPr="00CB6A61">
        <w:rPr>
          <w:rFonts w:ascii="Times New Roman" w:hAnsi="Times New Roman"/>
          <w:b/>
          <w:i/>
          <w:sz w:val="24"/>
          <w:szCs w:val="24"/>
        </w:rPr>
        <w:t>iniziazione cristiana</w:t>
      </w:r>
      <w:r w:rsidRPr="00CB6A61">
        <w:rPr>
          <w:rFonts w:ascii="Times New Roman" w:hAnsi="Times New Roman"/>
          <w:sz w:val="24"/>
          <w:szCs w:val="24"/>
        </w:rPr>
        <w:t>, in generale,</w:t>
      </w:r>
      <w:r w:rsidRPr="00CB6A61">
        <w:rPr>
          <w:rFonts w:ascii="Times New Roman" w:hAnsi="Times New Roman"/>
          <w:b/>
          <w:sz w:val="24"/>
          <w:szCs w:val="24"/>
        </w:rPr>
        <w:t xml:space="preserve"> </w:t>
      </w:r>
      <w:r w:rsidRPr="00CB6A61">
        <w:rPr>
          <w:rFonts w:ascii="Times New Roman" w:hAnsi="Times New Roman"/>
          <w:sz w:val="24"/>
          <w:szCs w:val="24"/>
        </w:rPr>
        <w:t xml:space="preserve"> si può intendere il processo globale attraverso il quale si diventa cristiani. Si tratta di un cammino diffuso nel tempo e scandito dall’ascolto della Parola di Dio, dalla celebrazione dei Sacramenti di Dio, dall’esercizio di carità e dalla testimonianza dei discepoli del Signore attraverso il quale il credente compie un apprendistato globale della vita cristiana, si impegna a vivere come figlio di Dio, ed è assimilato, con il Battesimo, </w:t>
      </w:r>
      <w:smartTag w:uri="urn:schemas-microsoft-com:office:smarttags" w:element="PersonName">
        <w:smartTagPr>
          <w:attr w:name="ProductID" w:val="la Confermazione"/>
        </w:smartTagPr>
        <w:r w:rsidRPr="00CB6A61">
          <w:rPr>
            <w:rFonts w:ascii="Times New Roman" w:hAnsi="Times New Roman"/>
            <w:sz w:val="24"/>
            <w:szCs w:val="24"/>
          </w:rPr>
          <w:t>la Confermazione</w:t>
        </w:r>
      </w:smartTag>
      <w:r w:rsidRPr="00CB6A61">
        <w:rPr>
          <w:rFonts w:ascii="Times New Roman" w:hAnsi="Times New Roman"/>
          <w:sz w:val="24"/>
          <w:szCs w:val="24"/>
        </w:rPr>
        <w:t xml:space="preserve"> e </w:t>
      </w:r>
      <w:r w:rsidRPr="0044619F">
        <w:rPr>
          <w:rFonts w:ascii="Times New Roman" w:hAnsi="Times New Roman"/>
          <w:sz w:val="24"/>
          <w:szCs w:val="24"/>
        </w:rPr>
        <w:lastRenderedPageBreak/>
        <w:t>l’Eucarestia, al mistero pasquale di Cristo nella Chiesa»</w:t>
      </w:r>
      <w:r w:rsidRPr="0044619F">
        <w:rPr>
          <w:rStyle w:val="Rimandonotaapidipagina"/>
          <w:rFonts w:ascii="Times New Roman" w:hAnsi="Times New Roman"/>
          <w:sz w:val="24"/>
          <w:szCs w:val="24"/>
        </w:rPr>
        <w:footnoteReference w:id="115"/>
      </w:r>
      <w:r w:rsidRPr="0044619F">
        <w:rPr>
          <w:rFonts w:ascii="Times New Roman" w:hAnsi="Times New Roman"/>
          <w:sz w:val="24"/>
          <w:szCs w:val="24"/>
        </w:rPr>
        <w:t xml:space="preserve">. La trama dell’iniziazione cristiana è quindi intessuta </w:t>
      </w:r>
      <w:r w:rsidR="00043F54" w:rsidRPr="0044619F">
        <w:rPr>
          <w:rFonts w:ascii="Times New Roman" w:hAnsi="Times New Roman"/>
          <w:sz w:val="24"/>
          <w:szCs w:val="24"/>
        </w:rPr>
        <w:t xml:space="preserve">da quattro esperienze vitalmente connesse: </w:t>
      </w:r>
      <w:r w:rsidR="00043F54" w:rsidRPr="0044619F">
        <w:rPr>
          <w:rFonts w:ascii="Times New Roman" w:hAnsi="Times New Roman"/>
          <w:i/>
          <w:sz w:val="24"/>
          <w:szCs w:val="24"/>
        </w:rPr>
        <w:t>la catechesi</w:t>
      </w:r>
      <w:r w:rsidR="00043F54" w:rsidRPr="0044619F">
        <w:rPr>
          <w:rFonts w:ascii="Times New Roman" w:hAnsi="Times New Roman"/>
          <w:sz w:val="24"/>
          <w:szCs w:val="24"/>
        </w:rPr>
        <w:t xml:space="preserve">, che introduce ad una conoscenza organica del messaggio cristiano e alla fede in Cristo; </w:t>
      </w:r>
      <w:r w:rsidR="00043F54" w:rsidRPr="0044619F">
        <w:rPr>
          <w:rFonts w:ascii="Times New Roman" w:hAnsi="Times New Roman"/>
          <w:i/>
          <w:sz w:val="24"/>
          <w:szCs w:val="24"/>
        </w:rPr>
        <w:t xml:space="preserve">riti e celebrazioni, </w:t>
      </w:r>
      <w:r w:rsidR="00043F54" w:rsidRPr="0044619F">
        <w:rPr>
          <w:rFonts w:ascii="Times New Roman" w:hAnsi="Times New Roman"/>
          <w:sz w:val="24"/>
          <w:szCs w:val="24"/>
        </w:rPr>
        <w:t xml:space="preserve">che scandiscono e arricchiscono il cammino spirituale; </w:t>
      </w:r>
      <w:r w:rsidR="00043F54" w:rsidRPr="0044619F">
        <w:rPr>
          <w:rFonts w:ascii="Times New Roman" w:hAnsi="Times New Roman"/>
          <w:i/>
          <w:sz w:val="24"/>
          <w:szCs w:val="24"/>
        </w:rPr>
        <w:t xml:space="preserve">esercizi ascetici e penitenziali, </w:t>
      </w:r>
      <w:r w:rsidR="00043F54" w:rsidRPr="0044619F">
        <w:rPr>
          <w:rFonts w:ascii="Times New Roman" w:hAnsi="Times New Roman"/>
          <w:sz w:val="24"/>
          <w:szCs w:val="24"/>
        </w:rPr>
        <w:t xml:space="preserve">che sostengono la conversione del nuovo credente e lo aiutano ad esercitarsi nella vita cristiana, soprattutto nella carità; </w:t>
      </w:r>
      <w:r w:rsidR="00043F54" w:rsidRPr="0044619F">
        <w:rPr>
          <w:rFonts w:ascii="Times New Roman" w:hAnsi="Times New Roman"/>
          <w:i/>
          <w:sz w:val="24"/>
          <w:szCs w:val="24"/>
        </w:rPr>
        <w:t xml:space="preserve">l’accompagnamento materno della comunità, </w:t>
      </w:r>
      <w:r w:rsidR="00043F54" w:rsidRPr="0044619F">
        <w:rPr>
          <w:rFonts w:ascii="Times New Roman" w:hAnsi="Times New Roman"/>
          <w:sz w:val="24"/>
          <w:szCs w:val="24"/>
        </w:rPr>
        <w:t>che accoglie il nuovo credente, lo sostiene e lo introduce progressivamente nella</w:t>
      </w:r>
      <w:r w:rsidR="00DC674C" w:rsidRPr="0044619F">
        <w:rPr>
          <w:rFonts w:ascii="Times New Roman" w:hAnsi="Times New Roman"/>
          <w:sz w:val="24"/>
          <w:szCs w:val="24"/>
        </w:rPr>
        <w:t xml:space="preserve"> propria vita comunitaria. In questo orizzonte </w:t>
      </w:r>
      <w:r w:rsidRPr="0044619F">
        <w:rPr>
          <w:rFonts w:ascii="Times New Roman" w:hAnsi="Times New Roman"/>
          <w:sz w:val="24"/>
          <w:szCs w:val="24"/>
        </w:rPr>
        <w:t>va sottolineata la centralità dell’assemblea domenicale,  espressione dell’ordinarietà della vita comunitaria e della dimensione essenziale dell’Eucaristia.</w:t>
      </w:r>
    </w:p>
    <w:p w:rsidR="006D11CD" w:rsidRPr="00CB6A61" w:rsidRDefault="006D11CD" w:rsidP="00286230">
      <w:pPr>
        <w:pStyle w:val="Paragrafoelenco1"/>
        <w:ind w:left="0" w:right="-1" w:firstLine="142"/>
        <w:rPr>
          <w:rFonts w:ascii="Times New Roman" w:hAnsi="Times New Roman"/>
          <w:color w:val="0070C0"/>
          <w:sz w:val="24"/>
          <w:szCs w:val="24"/>
        </w:rPr>
      </w:pPr>
      <w:r w:rsidRPr="0044619F">
        <w:rPr>
          <w:rFonts w:ascii="Times New Roman" w:hAnsi="Times New Roman"/>
          <w:sz w:val="24"/>
          <w:szCs w:val="24"/>
        </w:rPr>
        <w:t xml:space="preserve">L’azione evangelizzatrice è dunque complessa e raccoglie e unifica nell’orizzonte del Vangelo le </w:t>
      </w:r>
      <w:r w:rsidRPr="00CB6A61">
        <w:rPr>
          <w:rFonts w:ascii="Times New Roman" w:hAnsi="Times New Roman"/>
          <w:sz w:val="24"/>
          <w:szCs w:val="24"/>
        </w:rPr>
        <w:t>esperienze umane e relazionali, le conoscenze sulla fede e la vita cristiana, le dimensioni di tipo liturgico e spirituale, la stessa testimonianza della carità.</w:t>
      </w:r>
    </w:p>
    <w:p w:rsidR="006D11CD" w:rsidRPr="00CB6A61" w:rsidRDefault="006D11CD" w:rsidP="00286230">
      <w:pPr>
        <w:widowControl w:val="0"/>
        <w:ind w:right="-1" w:firstLine="142"/>
        <w:rPr>
          <w:rFonts w:ascii="Times New Roman" w:hAnsi="Times New Roman"/>
          <w:b/>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Diventare cristiani nella comunità</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noProof/>
          <w:sz w:val="24"/>
          <w:szCs w:val="24"/>
        </w:rPr>
        <w:t xml:space="preserve">Che cosa accade a chi sta per entrare nella comunità? Il </w:t>
      </w:r>
      <w:r w:rsidRPr="00CB6A61">
        <w:rPr>
          <w:rFonts w:ascii="Times New Roman" w:hAnsi="Times New Roman"/>
          <w:i/>
          <w:noProof/>
          <w:sz w:val="24"/>
          <w:szCs w:val="24"/>
        </w:rPr>
        <w:t>Rito dell’iniziazione cristiana degli adulti</w:t>
      </w:r>
      <w:r w:rsidRPr="00CB6A61">
        <w:rPr>
          <w:rFonts w:ascii="Times New Roman" w:hAnsi="Times New Roman"/>
          <w:noProof/>
          <w:sz w:val="24"/>
          <w:szCs w:val="24"/>
        </w:rPr>
        <w:t xml:space="preserve"> (RICA)</w:t>
      </w:r>
      <w:r w:rsidRPr="00CB6A61">
        <w:rPr>
          <w:rStyle w:val="Rimandonotaapidipagina"/>
          <w:rFonts w:ascii="Times New Roman" w:hAnsi="Times New Roman"/>
          <w:noProof/>
          <w:sz w:val="24"/>
          <w:szCs w:val="24"/>
        </w:rPr>
        <w:footnoteReference w:id="116"/>
      </w:r>
      <w:r w:rsidRPr="00CB6A61">
        <w:rPr>
          <w:rFonts w:ascii="Times New Roman" w:hAnsi="Times New Roman"/>
          <w:noProof/>
          <w:sz w:val="24"/>
          <w:szCs w:val="24"/>
        </w:rPr>
        <w:t xml:space="preserve"> presenta le tappe di fondo dell’itinerario. Esse compaiono in successione cronologica, dal momento che per un catecumeno (dal greco </w:t>
      </w:r>
      <w:r w:rsidRPr="00CB6A61">
        <w:rPr>
          <w:rFonts w:ascii="Times New Roman" w:hAnsi="Times New Roman"/>
          <w:i/>
          <w:iCs/>
          <w:sz w:val="24"/>
          <w:szCs w:val="24"/>
        </w:rPr>
        <w:t xml:space="preserve">catecúmenos </w:t>
      </w:r>
      <w:r w:rsidRPr="00CB6A61">
        <w:rPr>
          <w:rFonts w:ascii="Times New Roman" w:hAnsi="Times New Roman"/>
          <w:iCs/>
          <w:sz w:val="24"/>
          <w:szCs w:val="24"/>
        </w:rPr>
        <w:t>«colui che viene istruito»)</w:t>
      </w:r>
      <w:r w:rsidRPr="00CB6A61">
        <w:rPr>
          <w:rFonts w:ascii="Times New Roman" w:hAnsi="Times New Roman"/>
          <w:noProof/>
          <w:sz w:val="24"/>
          <w:szCs w:val="24"/>
        </w:rPr>
        <w:t xml:space="preserve"> si propongono, di norma, secondo una precisa scansione. Esse qualificano - per i non battezzati come per gli stessi battezzati, alcuni snodi essenziali - che la formazione cristiana deve garantire e continuamente approfondire, se non vuole ridursi a comunicazione intellettuale oppure a scambio emozionale. In questo senso, le quattro tappe del RICA costituiscono le dimensioni-chiave della formazione cristiana.</w:t>
      </w:r>
    </w:p>
    <w:p w:rsidR="006D11CD" w:rsidRPr="00CB6A61" w:rsidRDefault="006D11CD" w:rsidP="00286230">
      <w:pPr>
        <w:widowControl w:val="0"/>
        <w:ind w:right="-1" w:firstLine="142"/>
        <w:rPr>
          <w:rFonts w:ascii="Times New Roman" w:hAnsi="Times New Roman"/>
          <w:noProof/>
          <w:color w:val="FF0000"/>
          <w:sz w:val="24"/>
          <w:szCs w:val="24"/>
        </w:rPr>
      </w:pPr>
      <w:r w:rsidRPr="00CB6A61">
        <w:rPr>
          <w:rFonts w:ascii="Times New Roman" w:hAnsi="Times New Roman"/>
          <w:noProof/>
          <w:sz w:val="24"/>
          <w:szCs w:val="24"/>
        </w:rPr>
        <w:t xml:space="preserve">Innanzitutto, si ha </w:t>
      </w:r>
      <w:r w:rsidRPr="00CB6A61">
        <w:rPr>
          <w:rFonts w:ascii="Times New Roman" w:hAnsi="Times New Roman"/>
          <w:b/>
          <w:i/>
          <w:noProof/>
          <w:sz w:val="24"/>
          <w:szCs w:val="24"/>
        </w:rPr>
        <w:t>la domanda di fede</w:t>
      </w:r>
      <w:r w:rsidRPr="00CB6A61">
        <w:rPr>
          <w:rFonts w:ascii="Times New Roman" w:hAnsi="Times New Roman"/>
          <w:i/>
          <w:noProof/>
          <w:sz w:val="24"/>
          <w:szCs w:val="24"/>
        </w:rPr>
        <w:t>,</w:t>
      </w:r>
      <w:r w:rsidRPr="00CB6A61">
        <w:rPr>
          <w:rFonts w:ascii="Times New Roman" w:hAnsi="Times New Roman"/>
          <w:b/>
          <w:i/>
          <w:noProof/>
          <w:sz w:val="24"/>
          <w:szCs w:val="24"/>
        </w:rPr>
        <w:t xml:space="preserve"> </w:t>
      </w:r>
      <w:r w:rsidRPr="00CB6A61">
        <w:rPr>
          <w:rFonts w:ascii="Times New Roman" w:hAnsi="Times New Roman"/>
          <w:noProof/>
          <w:sz w:val="24"/>
          <w:szCs w:val="24"/>
        </w:rPr>
        <w:t>ovvero il tempo «dell’evangelizzazione e del precatecumenato»</w:t>
      </w:r>
      <w:r w:rsidRPr="00CB6A61">
        <w:rPr>
          <w:rStyle w:val="Rimandonotaapidipagina"/>
          <w:rFonts w:ascii="Times New Roman" w:hAnsi="Times New Roman"/>
          <w:noProof/>
          <w:sz w:val="24"/>
          <w:szCs w:val="24"/>
        </w:rPr>
        <w:footnoteReference w:id="117"/>
      </w:r>
      <w:r w:rsidRPr="00CB6A61">
        <w:rPr>
          <w:rFonts w:ascii="Times New Roman" w:hAnsi="Times New Roman"/>
          <w:noProof/>
          <w:sz w:val="24"/>
          <w:szCs w:val="24"/>
        </w:rPr>
        <w:t>:</w:t>
      </w:r>
      <w:r w:rsidRPr="00CB6A61">
        <w:rPr>
          <w:rFonts w:ascii="Times New Roman" w:hAnsi="Times New Roman"/>
          <w:i/>
          <w:noProof/>
          <w:sz w:val="24"/>
          <w:szCs w:val="24"/>
        </w:rPr>
        <w:t xml:space="preserve"> </w:t>
      </w:r>
      <w:r w:rsidRPr="00CB6A61">
        <w:rPr>
          <w:rFonts w:ascii="Times New Roman" w:hAnsi="Times New Roman"/>
          <w:noProof/>
          <w:sz w:val="24"/>
          <w:szCs w:val="24"/>
        </w:rPr>
        <w:t>è la fase dell’accoglienza, del dialogo sulle motivazioni che conducono per la prima volta alla Chiesa, come pure dell’annuncio della buona notizia di Gesù Cristo morto e risorto.</w:t>
      </w:r>
      <w:r w:rsidRPr="00CB6A61">
        <w:rPr>
          <w:rFonts w:ascii="Times New Roman" w:hAnsi="Times New Roman"/>
          <w:noProof/>
          <w:color w:val="FF0000"/>
          <w:sz w:val="24"/>
          <w:szCs w:val="24"/>
        </w:rPr>
        <w:t xml:space="preserve"> </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noProof/>
          <w:sz w:val="24"/>
          <w:szCs w:val="24"/>
        </w:rPr>
        <w:t xml:space="preserve">Al primo contatto tra le attese delle persone e la missione della Chiesa segue il tempo della </w:t>
      </w:r>
      <w:r w:rsidRPr="00CB6A61">
        <w:rPr>
          <w:rFonts w:ascii="Times New Roman" w:hAnsi="Times New Roman"/>
          <w:b/>
          <w:i/>
          <w:noProof/>
          <w:sz w:val="24"/>
          <w:szCs w:val="24"/>
        </w:rPr>
        <w:t>fede in cammino</w:t>
      </w:r>
      <w:r w:rsidRPr="00CB6A61">
        <w:rPr>
          <w:rFonts w:ascii="Times New Roman" w:hAnsi="Times New Roman"/>
          <w:i/>
          <w:noProof/>
          <w:sz w:val="24"/>
          <w:szCs w:val="24"/>
        </w:rPr>
        <w:t>,</w:t>
      </w:r>
      <w:r w:rsidRPr="00CB6A61">
        <w:rPr>
          <w:rFonts w:ascii="Times New Roman" w:hAnsi="Times New Roman"/>
          <w:b/>
          <w:i/>
          <w:noProof/>
          <w:sz w:val="24"/>
          <w:szCs w:val="24"/>
        </w:rPr>
        <w:t xml:space="preserve"> </w:t>
      </w:r>
      <w:r w:rsidRPr="00CB6A61">
        <w:rPr>
          <w:rFonts w:ascii="Times New Roman" w:hAnsi="Times New Roman"/>
          <w:noProof/>
          <w:sz w:val="24"/>
          <w:szCs w:val="24"/>
        </w:rPr>
        <w:t>ovvero del «catecumenato» in senso stretto</w:t>
      </w:r>
      <w:r w:rsidRPr="00CB6A61">
        <w:rPr>
          <w:rStyle w:val="Rimandonotaapidipagina"/>
          <w:rFonts w:ascii="Times New Roman" w:hAnsi="Times New Roman"/>
          <w:noProof/>
          <w:sz w:val="24"/>
          <w:szCs w:val="24"/>
        </w:rPr>
        <w:footnoteReference w:id="118"/>
      </w:r>
      <w:r w:rsidRPr="00CB6A61">
        <w:rPr>
          <w:rFonts w:ascii="Times New Roman" w:eastAsia="ヒラギノ角ゴ Pro W3" w:hAnsi="Times New Roman"/>
          <w:i/>
          <w:noProof/>
          <w:sz w:val="24"/>
          <w:szCs w:val="24"/>
        </w:rPr>
        <w:t>.</w:t>
      </w:r>
      <w:r w:rsidRPr="00CB6A61">
        <w:rPr>
          <w:rFonts w:ascii="Times New Roman" w:hAnsi="Times New Roman"/>
          <w:noProof/>
          <w:sz w:val="24"/>
          <w:szCs w:val="24"/>
        </w:rPr>
        <w:t xml:space="preserve"> Ai candidati al battesimo viene proposto di vivere, nella Chiesa e con </w:t>
      </w:r>
      <w:smartTag w:uri="urn:schemas-microsoft-com:office:smarttags" w:element="PersonName">
        <w:smartTagPr>
          <w:attr w:name="ProductID" w:val="la Chiesa"/>
        </w:smartTagPr>
        <w:r w:rsidRPr="00CB6A61">
          <w:rPr>
            <w:rFonts w:ascii="Times New Roman" w:hAnsi="Times New Roman"/>
            <w:noProof/>
            <w:sz w:val="24"/>
            <w:szCs w:val="24"/>
          </w:rPr>
          <w:t>la Chiesa</w:t>
        </w:r>
      </w:smartTag>
      <w:r w:rsidRPr="00CB6A61">
        <w:rPr>
          <w:rFonts w:ascii="Times New Roman" w:hAnsi="Times New Roman"/>
          <w:noProof/>
          <w:sz w:val="24"/>
          <w:szCs w:val="24"/>
        </w:rPr>
        <w:t xml:space="preserve">, l’itinerario dei discepoli di Gesù: la scoperta del Maestro, la sfida della coerenza cristiana, la vita di preghiera, la pratica della carità verso i più deboli. </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noProof/>
          <w:sz w:val="24"/>
          <w:szCs w:val="24"/>
        </w:rPr>
        <w:t xml:space="preserve">Si giunge così al cuore del cammino con il tempo della </w:t>
      </w:r>
      <w:r w:rsidRPr="00CB6A61">
        <w:rPr>
          <w:rFonts w:ascii="Times New Roman" w:hAnsi="Times New Roman"/>
          <w:b/>
          <w:i/>
          <w:noProof/>
          <w:sz w:val="24"/>
          <w:szCs w:val="24"/>
        </w:rPr>
        <w:t>purificazione e della illuminazione</w:t>
      </w:r>
      <w:r w:rsidRPr="00CB6A61">
        <w:rPr>
          <w:rFonts w:ascii="Times New Roman" w:hAnsi="Times New Roman"/>
          <w:noProof/>
          <w:sz w:val="24"/>
          <w:szCs w:val="24"/>
        </w:rPr>
        <w:t xml:space="preserve"> che si compie nei </w:t>
      </w:r>
      <w:r w:rsidRPr="00CB6A61">
        <w:rPr>
          <w:rFonts w:ascii="Times New Roman" w:hAnsi="Times New Roman"/>
          <w:b/>
          <w:i/>
          <w:noProof/>
          <w:sz w:val="24"/>
          <w:szCs w:val="24"/>
        </w:rPr>
        <w:t>sacramenti dell’iniziazione cristiana</w:t>
      </w:r>
      <w:r w:rsidRPr="00CB6A61">
        <w:rPr>
          <w:rStyle w:val="Rimandonotaapidipagina"/>
          <w:rFonts w:ascii="Times New Roman" w:hAnsi="Times New Roman"/>
          <w:noProof/>
          <w:sz w:val="24"/>
          <w:szCs w:val="24"/>
        </w:rPr>
        <w:footnoteReference w:id="119"/>
      </w:r>
      <w:r w:rsidRPr="00CB6A61">
        <w:rPr>
          <w:rFonts w:ascii="Times New Roman" w:hAnsi="Times New Roman"/>
          <w:noProof/>
          <w:sz w:val="24"/>
          <w:szCs w:val="24"/>
        </w:rPr>
        <w:t>,</w:t>
      </w:r>
      <w:r w:rsidRPr="00CB6A61">
        <w:rPr>
          <w:rFonts w:ascii="Times New Roman" w:hAnsi="Times New Roman"/>
          <w:b/>
          <w:i/>
          <w:noProof/>
          <w:sz w:val="24"/>
          <w:szCs w:val="24"/>
        </w:rPr>
        <w:t xml:space="preserve"> </w:t>
      </w:r>
      <w:r w:rsidRPr="00CB6A61">
        <w:rPr>
          <w:rFonts w:ascii="Times New Roman" w:hAnsi="Times New Roman"/>
          <w:noProof/>
          <w:sz w:val="24"/>
          <w:szCs w:val="24"/>
        </w:rPr>
        <w:t xml:space="preserve">dove </w:t>
      </w:r>
      <w:r w:rsidRPr="00CB6A61">
        <w:rPr>
          <w:rFonts w:ascii="Times New Roman" w:hAnsi="Times New Roman"/>
          <w:i/>
          <w:noProof/>
          <w:sz w:val="24"/>
          <w:szCs w:val="24"/>
        </w:rPr>
        <w:t xml:space="preserve">Gesù Signore è sperimentato autenticamente come «origine e compimento della fede» </w:t>
      </w:r>
      <w:r w:rsidRPr="00CB6A61">
        <w:rPr>
          <w:rFonts w:ascii="Times New Roman" w:hAnsi="Times New Roman"/>
          <w:noProof/>
          <w:sz w:val="24"/>
          <w:szCs w:val="24"/>
        </w:rPr>
        <w:t>(</w:t>
      </w:r>
      <w:r w:rsidRPr="00CB6A61">
        <w:rPr>
          <w:rFonts w:ascii="Times New Roman" w:hAnsi="Times New Roman"/>
          <w:i/>
          <w:noProof/>
          <w:sz w:val="24"/>
          <w:szCs w:val="24"/>
        </w:rPr>
        <w:t>Eb</w:t>
      </w:r>
      <w:r w:rsidRPr="00CB6A61">
        <w:rPr>
          <w:rFonts w:ascii="Times New Roman" w:hAnsi="Times New Roman"/>
          <w:noProof/>
          <w:sz w:val="24"/>
          <w:szCs w:val="24"/>
        </w:rPr>
        <w:t xml:space="preserve"> 12,2). A Pasqua si manifesta in tutta la sua ampiezza il primato della grazia e i catecumeni sono definitivamente incorporati nella dimensione trinitaria dell’esperienza cristiana.</w:t>
      </w:r>
    </w:p>
    <w:p w:rsidR="006D11CD"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 xml:space="preserve">L’ultimo tempo è quello dedicato ai </w:t>
      </w:r>
      <w:r w:rsidRPr="00CB6A61">
        <w:rPr>
          <w:rFonts w:ascii="Times New Roman" w:hAnsi="Times New Roman"/>
          <w:b/>
          <w:i/>
          <w:noProof/>
          <w:sz w:val="24"/>
          <w:szCs w:val="24"/>
        </w:rPr>
        <w:t>frutti della fede</w:t>
      </w:r>
      <w:r w:rsidRPr="00CB6A61">
        <w:rPr>
          <w:rFonts w:ascii="Times New Roman" w:hAnsi="Times New Roman"/>
          <w:noProof/>
          <w:sz w:val="24"/>
          <w:szCs w:val="24"/>
        </w:rPr>
        <w:t>:</w:t>
      </w:r>
      <w:r w:rsidRPr="00CB6A61">
        <w:rPr>
          <w:rFonts w:ascii="Times New Roman" w:hAnsi="Times New Roman"/>
          <w:i/>
          <w:noProof/>
          <w:sz w:val="24"/>
          <w:szCs w:val="24"/>
        </w:rPr>
        <w:t xml:space="preserve"> </w:t>
      </w:r>
      <w:r w:rsidRPr="00CB6A61">
        <w:rPr>
          <w:rFonts w:ascii="Times New Roman" w:hAnsi="Times New Roman"/>
          <w:noProof/>
          <w:sz w:val="24"/>
          <w:szCs w:val="24"/>
        </w:rPr>
        <w:t>il tempo della</w:t>
      </w:r>
      <w:r w:rsidRPr="00CB6A61">
        <w:rPr>
          <w:rFonts w:ascii="Times New Roman" w:hAnsi="Times New Roman"/>
          <w:i/>
          <w:noProof/>
          <w:sz w:val="24"/>
          <w:szCs w:val="24"/>
        </w:rPr>
        <w:t xml:space="preserve"> </w:t>
      </w:r>
      <w:r w:rsidRPr="00CB6A61">
        <w:rPr>
          <w:rFonts w:ascii="Times New Roman" w:hAnsi="Times New Roman"/>
          <w:noProof/>
          <w:sz w:val="24"/>
          <w:szCs w:val="24"/>
        </w:rPr>
        <w:t>«mistagogia»</w:t>
      </w:r>
      <w:r w:rsidRPr="00CB6A61">
        <w:rPr>
          <w:rStyle w:val="Rimandonotaapidipagina"/>
          <w:rFonts w:ascii="Times New Roman" w:hAnsi="Times New Roman"/>
          <w:noProof/>
          <w:sz w:val="24"/>
          <w:szCs w:val="24"/>
        </w:rPr>
        <w:footnoteReference w:id="120"/>
      </w:r>
      <w:r w:rsidRPr="00CB6A61">
        <w:rPr>
          <w:rFonts w:ascii="Times New Roman" w:hAnsi="Times New Roman"/>
          <w:noProof/>
          <w:sz w:val="24"/>
          <w:szCs w:val="24"/>
        </w:rPr>
        <w:t xml:space="preserve"> apre alle varie dimensioni dell’esistenza credente, alla pratica c</w:t>
      </w:r>
      <w:r>
        <w:rPr>
          <w:rFonts w:ascii="Times New Roman" w:hAnsi="Times New Roman"/>
          <w:noProof/>
          <w:sz w:val="24"/>
          <w:szCs w:val="24"/>
        </w:rPr>
        <w:t>ostante della preghiera e dell’E</w:t>
      </w:r>
      <w:r w:rsidRPr="00CB6A61">
        <w:rPr>
          <w:rFonts w:ascii="Times New Roman" w:hAnsi="Times New Roman"/>
          <w:noProof/>
          <w:sz w:val="24"/>
          <w:szCs w:val="24"/>
        </w:rPr>
        <w:t xml:space="preserve">ucaristia </w:t>
      </w:r>
      <w:r w:rsidRPr="00CB6A61">
        <w:rPr>
          <w:rFonts w:ascii="Times New Roman" w:hAnsi="Times New Roman"/>
          <w:noProof/>
          <w:sz w:val="24"/>
          <w:szCs w:val="24"/>
        </w:rPr>
        <w:lastRenderedPageBreak/>
        <w:t xml:space="preserve">domenicale, all’esperienza dell’itinerario penitenziale, alla testimonianza cristiana e al discernimento su ciò che chiede la volontà di Dio nella vita. </w:t>
      </w:r>
    </w:p>
    <w:p w:rsidR="00043F54" w:rsidRPr="0044619F" w:rsidRDefault="00043F54" w:rsidP="00286230">
      <w:pPr>
        <w:widowControl w:val="0"/>
        <w:ind w:right="-1" w:firstLine="142"/>
        <w:rPr>
          <w:rFonts w:ascii="Times New Roman" w:hAnsi="Times New Roman"/>
          <w:noProof/>
          <w:sz w:val="24"/>
          <w:szCs w:val="24"/>
        </w:rPr>
      </w:pPr>
      <w:r w:rsidRPr="0044619F">
        <w:rPr>
          <w:rFonts w:ascii="Times New Roman" w:hAnsi="Times New Roman"/>
          <w:noProof/>
          <w:sz w:val="24"/>
          <w:szCs w:val="24"/>
        </w:rPr>
        <w:t>Fondamentali per l’itinerario del credente e significativi per l’accompagnamento materno della comunità sono le tre celebrazioni di passaggio fra un tempo e l’altro: esse scandiscono l’avanzamento del catecumeno e lo rafforzano per la tappa successi</w:t>
      </w:r>
      <w:r w:rsidR="0044619F">
        <w:rPr>
          <w:rFonts w:ascii="Times New Roman" w:hAnsi="Times New Roman"/>
          <w:noProof/>
          <w:sz w:val="24"/>
          <w:szCs w:val="24"/>
        </w:rPr>
        <w:t>va. Il primo rito di passaggio è</w:t>
      </w:r>
      <w:r w:rsidRPr="0044619F">
        <w:rPr>
          <w:rFonts w:ascii="Times New Roman" w:hAnsi="Times New Roman"/>
          <w:noProof/>
          <w:sz w:val="24"/>
          <w:szCs w:val="24"/>
        </w:rPr>
        <w:t xml:space="preserve"> l’accoglienza del candidato fra i catecumeni. Con il secondo solenne rito di passaggio il candidato è ammesso ad una più intensa pr</w:t>
      </w:r>
      <w:r w:rsidR="006F299F" w:rsidRPr="0044619F">
        <w:rPr>
          <w:rFonts w:ascii="Times New Roman" w:hAnsi="Times New Roman"/>
          <w:noProof/>
          <w:sz w:val="24"/>
          <w:szCs w:val="24"/>
        </w:rPr>
        <w:t>epa</w:t>
      </w:r>
      <w:r w:rsidRPr="0044619F">
        <w:rPr>
          <w:rFonts w:ascii="Times New Roman" w:hAnsi="Times New Roman"/>
          <w:noProof/>
          <w:sz w:val="24"/>
          <w:szCs w:val="24"/>
        </w:rPr>
        <w:t xml:space="preserve">razione </w:t>
      </w:r>
      <w:r w:rsidR="006F299F" w:rsidRPr="0044619F">
        <w:rPr>
          <w:rFonts w:ascii="Times New Roman" w:hAnsi="Times New Roman"/>
          <w:noProof/>
          <w:sz w:val="24"/>
          <w:szCs w:val="24"/>
        </w:rPr>
        <w:t>ai sacramenti nel tempo della purificazione e illuminazione. Infine l’iniziazione cristiana ha il suo momento culminante con la celebrazione dei tre sacramenti: il cristiano, rigenerato a vita nuova, è pienamente “iniziato” e conclude il suo specifico cammino con il tempo della mistagogia. Termina così l’iniziazione cristiana, ma continua il cammino di formazione e crescita cristiana.</w:t>
      </w:r>
    </w:p>
    <w:p w:rsidR="006D11CD" w:rsidRPr="00CB6A61" w:rsidRDefault="006D11CD" w:rsidP="00286230">
      <w:pPr>
        <w:widowControl w:val="0"/>
        <w:ind w:right="-1" w:firstLine="142"/>
        <w:rPr>
          <w:rFonts w:ascii="Times New Roman" w:hAnsi="Times New Roman"/>
          <w:b/>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Il dono dei catecumeni e dei neofiti</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sz w:val="24"/>
        </w:rPr>
        <w:t xml:space="preserve">Nato dalla sapiente pedagogia ecclesiale, l’itinerario dell’iniziazione cristiana degli adulti, oggi è attuato con una certa frequenza. Da alcuni anni, infatti, si è diffusa anche in Italia la presenza di giovani e di adulti non battezzati – italiani e stranieri immigrati – i quali domandano di essere guidati in un cammino di conversione, discernimento spirituale, maturità di fede e testimonianza. La loro presenza è un dono anzitutto per le comunità: mettendosi in cammino con i cercatori di Dio, accompagnando i catecumeni, esse sono provocate a confermare e approfondire la radicalità della scelta di fede che condividono con loro. Inoltre, in una società secolarizzata, </w:t>
      </w:r>
      <w:r w:rsidRPr="00CB6A61">
        <w:rPr>
          <w:rFonts w:ascii="Times New Roman" w:hAnsi="Times New Roman"/>
          <w:noProof/>
          <w:sz w:val="24"/>
          <w:szCs w:val="24"/>
        </w:rPr>
        <w:t xml:space="preserve">i catecumeni adulti sono un segno di speranza significativo che dice come la chiamata del Signore continui a coinvolgere uomini e donne che si lasciano attirare dalla buona notizia e dalla bellezza della vita cristiana. </w:t>
      </w:r>
    </w:p>
    <w:p w:rsidR="006D11CD" w:rsidRPr="0044619F" w:rsidRDefault="006D11CD" w:rsidP="00286230">
      <w:pPr>
        <w:widowControl w:val="0"/>
        <w:ind w:right="-1" w:firstLine="142"/>
        <w:rPr>
          <w:rFonts w:ascii="Times New Roman" w:hAnsi="Times New Roman"/>
          <w:b/>
          <w:noProof/>
          <w:sz w:val="24"/>
          <w:szCs w:val="24"/>
        </w:rPr>
      </w:pPr>
      <w:r w:rsidRPr="0044619F">
        <w:rPr>
          <w:rFonts w:ascii="Times New Roman" w:hAnsi="Times New Roman"/>
          <w:noProof/>
          <w:sz w:val="24"/>
          <w:szCs w:val="24"/>
        </w:rPr>
        <w:t>Senza quindi nulla togliere al valore del Battesimo dei bambini e di un processo di inserimento nella Chiesa in termini di progre</w:t>
      </w:r>
      <w:r w:rsidR="006F299F" w:rsidRPr="0044619F">
        <w:rPr>
          <w:rFonts w:ascii="Times New Roman" w:hAnsi="Times New Roman"/>
          <w:noProof/>
          <w:sz w:val="24"/>
          <w:szCs w:val="24"/>
        </w:rPr>
        <w:t>ssiva educazione della persona - prassi che grazie a Dio</w:t>
      </w:r>
      <w:r w:rsidRPr="0044619F">
        <w:rPr>
          <w:rFonts w:ascii="Times New Roman" w:hAnsi="Times New Roman"/>
          <w:noProof/>
          <w:sz w:val="24"/>
          <w:szCs w:val="24"/>
        </w:rPr>
        <w:t xml:space="preserve"> rimane largamente diffusa nelle nostre comunità</w:t>
      </w:r>
      <w:r w:rsidR="006F299F" w:rsidRPr="0044619F">
        <w:rPr>
          <w:rFonts w:ascii="Times New Roman" w:hAnsi="Times New Roman"/>
          <w:noProof/>
          <w:sz w:val="24"/>
          <w:szCs w:val="24"/>
        </w:rPr>
        <w:t xml:space="preserve"> </w:t>
      </w:r>
      <w:r w:rsidR="00522453">
        <w:rPr>
          <w:rFonts w:ascii="Times New Roman" w:hAnsi="Times New Roman"/>
          <w:noProof/>
          <w:sz w:val="24"/>
          <w:szCs w:val="24"/>
        </w:rPr>
        <w:t>–</w:t>
      </w:r>
      <w:r w:rsidRPr="0044619F">
        <w:rPr>
          <w:rFonts w:ascii="Times New Roman" w:hAnsi="Times New Roman"/>
          <w:noProof/>
          <w:sz w:val="24"/>
          <w:szCs w:val="24"/>
        </w:rPr>
        <w:t xml:space="preserve"> </w:t>
      </w:r>
      <w:r w:rsidR="00522453">
        <w:rPr>
          <w:rFonts w:ascii="Times New Roman" w:hAnsi="Times New Roman"/>
          <w:noProof/>
          <w:sz w:val="24"/>
          <w:szCs w:val="24"/>
        </w:rPr>
        <w:t>la possibilità</w:t>
      </w:r>
      <w:r w:rsidR="00AB3C70">
        <w:rPr>
          <w:rFonts w:ascii="Times New Roman" w:hAnsi="Times New Roman"/>
          <w:noProof/>
          <w:sz w:val="24"/>
          <w:szCs w:val="24"/>
        </w:rPr>
        <w:t xml:space="preserve"> di essere </w:t>
      </w:r>
      <w:r w:rsidRPr="0044619F">
        <w:rPr>
          <w:rFonts w:ascii="Times New Roman" w:hAnsi="Times New Roman"/>
          <w:noProof/>
          <w:sz w:val="24"/>
          <w:szCs w:val="24"/>
        </w:rPr>
        <w:t xml:space="preserve">oggi inseriti </w:t>
      </w:r>
      <w:r w:rsidR="00AB3C70">
        <w:rPr>
          <w:rFonts w:ascii="Times New Roman" w:hAnsi="Times New Roman"/>
          <w:noProof/>
          <w:sz w:val="24"/>
          <w:szCs w:val="24"/>
        </w:rPr>
        <w:t>da adulti</w:t>
      </w:r>
      <w:r w:rsidR="00AB3C70" w:rsidRPr="0044619F">
        <w:rPr>
          <w:rFonts w:ascii="Times New Roman" w:hAnsi="Times New Roman"/>
          <w:noProof/>
          <w:sz w:val="24"/>
          <w:szCs w:val="24"/>
        </w:rPr>
        <w:t xml:space="preserve"> </w:t>
      </w:r>
      <w:r w:rsidRPr="0044619F">
        <w:rPr>
          <w:rFonts w:ascii="Times New Roman" w:hAnsi="Times New Roman"/>
          <w:noProof/>
          <w:sz w:val="24"/>
          <w:szCs w:val="24"/>
        </w:rPr>
        <w:t>nella Chiesa per conversione</w:t>
      </w:r>
      <w:r w:rsidR="00522453">
        <w:rPr>
          <w:rFonts w:ascii="Times New Roman" w:hAnsi="Times New Roman"/>
          <w:noProof/>
          <w:sz w:val="24"/>
          <w:szCs w:val="24"/>
        </w:rPr>
        <w:t xml:space="preserve"> personale</w:t>
      </w:r>
      <w:r w:rsidR="00AB3C70">
        <w:rPr>
          <w:rFonts w:ascii="Times New Roman" w:hAnsi="Times New Roman"/>
          <w:noProof/>
          <w:sz w:val="24"/>
          <w:szCs w:val="24"/>
        </w:rPr>
        <w:t>,</w:t>
      </w:r>
      <w:r w:rsidRPr="0044619F">
        <w:rPr>
          <w:rFonts w:ascii="Times New Roman" w:hAnsi="Times New Roman"/>
          <w:noProof/>
          <w:sz w:val="24"/>
          <w:szCs w:val="24"/>
        </w:rPr>
        <w:t xml:space="preserve"> </w:t>
      </w:r>
      <w:r w:rsidR="00AB3C70">
        <w:rPr>
          <w:rFonts w:ascii="Times New Roman" w:hAnsi="Times New Roman"/>
          <w:noProof/>
          <w:sz w:val="24"/>
          <w:szCs w:val="24"/>
        </w:rPr>
        <w:t>con una</w:t>
      </w:r>
      <w:r w:rsidR="00522453">
        <w:rPr>
          <w:rFonts w:ascii="Times New Roman" w:hAnsi="Times New Roman"/>
          <w:noProof/>
          <w:sz w:val="24"/>
          <w:szCs w:val="24"/>
        </w:rPr>
        <w:t xml:space="preserve"> chiara</w:t>
      </w:r>
      <w:r w:rsidRPr="0044619F">
        <w:rPr>
          <w:rFonts w:ascii="Times New Roman" w:hAnsi="Times New Roman"/>
          <w:noProof/>
          <w:sz w:val="24"/>
          <w:szCs w:val="24"/>
        </w:rPr>
        <w:t xml:space="preserve"> rot</w:t>
      </w:r>
      <w:r w:rsidR="00AB3C70">
        <w:rPr>
          <w:rFonts w:ascii="Times New Roman" w:hAnsi="Times New Roman"/>
          <w:noProof/>
          <w:sz w:val="24"/>
          <w:szCs w:val="24"/>
        </w:rPr>
        <w:t xml:space="preserve">tura rispetto a scelte di vita </w:t>
      </w:r>
      <w:r w:rsidR="00522453">
        <w:rPr>
          <w:rFonts w:ascii="Times New Roman" w:hAnsi="Times New Roman"/>
          <w:noProof/>
          <w:sz w:val="24"/>
          <w:szCs w:val="24"/>
        </w:rPr>
        <w:t xml:space="preserve">precedenti </w:t>
      </w:r>
      <w:r w:rsidR="00AB3C70">
        <w:rPr>
          <w:rFonts w:ascii="Times New Roman" w:hAnsi="Times New Roman"/>
          <w:noProof/>
          <w:sz w:val="24"/>
          <w:szCs w:val="24"/>
        </w:rPr>
        <w:t>diverse dal vangelo</w:t>
      </w:r>
      <w:r w:rsidR="009840F1">
        <w:rPr>
          <w:rFonts w:ascii="Times New Roman" w:hAnsi="Times New Roman"/>
          <w:noProof/>
          <w:sz w:val="24"/>
          <w:szCs w:val="24"/>
        </w:rPr>
        <w:t xml:space="preserve"> di Gesù Cristo</w:t>
      </w:r>
      <w:r w:rsidR="00AB3C70">
        <w:rPr>
          <w:rFonts w:ascii="Times New Roman" w:hAnsi="Times New Roman"/>
          <w:noProof/>
          <w:sz w:val="24"/>
          <w:szCs w:val="24"/>
        </w:rPr>
        <w:t>,</w:t>
      </w:r>
      <w:r w:rsidR="00AB3C70" w:rsidRPr="00AB3C70">
        <w:rPr>
          <w:rFonts w:ascii="Times New Roman" w:hAnsi="Times New Roman"/>
          <w:noProof/>
          <w:sz w:val="24"/>
          <w:szCs w:val="24"/>
        </w:rPr>
        <w:t xml:space="preserve"> </w:t>
      </w:r>
      <w:r w:rsidR="00AB3C70" w:rsidRPr="0044619F">
        <w:rPr>
          <w:rFonts w:ascii="Times New Roman" w:hAnsi="Times New Roman"/>
          <w:noProof/>
          <w:sz w:val="24"/>
          <w:szCs w:val="24"/>
        </w:rPr>
        <w:t xml:space="preserve">è </w:t>
      </w:r>
      <w:r w:rsidR="00AB3C70">
        <w:rPr>
          <w:rFonts w:ascii="Times New Roman" w:hAnsi="Times New Roman"/>
          <w:noProof/>
          <w:sz w:val="24"/>
          <w:szCs w:val="24"/>
        </w:rPr>
        <w:t xml:space="preserve">manifestazione della </w:t>
      </w:r>
      <w:r w:rsidR="00AB3C70" w:rsidRPr="0044619F">
        <w:rPr>
          <w:rFonts w:ascii="Times New Roman" w:hAnsi="Times New Roman"/>
          <w:noProof/>
          <w:sz w:val="24"/>
          <w:szCs w:val="24"/>
        </w:rPr>
        <w:t xml:space="preserve">grazia che </w:t>
      </w:r>
      <w:r w:rsidR="00AB3C70">
        <w:rPr>
          <w:rFonts w:ascii="Times New Roman" w:hAnsi="Times New Roman"/>
          <w:noProof/>
          <w:sz w:val="24"/>
          <w:szCs w:val="24"/>
        </w:rPr>
        <w:t xml:space="preserve">sempre </w:t>
      </w:r>
      <w:r w:rsidR="00AB3C70" w:rsidRPr="0044619F">
        <w:rPr>
          <w:rFonts w:ascii="Times New Roman" w:hAnsi="Times New Roman"/>
          <w:noProof/>
          <w:sz w:val="24"/>
          <w:szCs w:val="24"/>
        </w:rPr>
        <w:t>si rinnova</w:t>
      </w:r>
      <w:r w:rsidRPr="0044619F">
        <w:rPr>
          <w:rFonts w:ascii="Times New Roman" w:hAnsi="Times New Roman"/>
          <w:noProof/>
          <w:sz w:val="24"/>
          <w:szCs w:val="24"/>
        </w:rPr>
        <w:t>. Si tratta del riferimento proprio al modello iniziatico offerto dal RICA, praticabile e praticato soprattutto con giovani e adulti, facendo tesoro delle indicazioni date dai vescovi italiani</w:t>
      </w:r>
      <w:r w:rsidRPr="0044619F">
        <w:rPr>
          <w:rStyle w:val="Rimandonotaapidipagina"/>
          <w:rFonts w:ascii="Times New Roman" w:hAnsi="Times New Roman"/>
          <w:noProof/>
          <w:sz w:val="24"/>
          <w:szCs w:val="24"/>
        </w:rPr>
        <w:footnoteReference w:id="121"/>
      </w:r>
      <w:r w:rsidRPr="0044619F">
        <w:rPr>
          <w:rFonts w:ascii="Times New Roman" w:hAnsi="Times New Roman"/>
          <w:noProof/>
          <w:sz w:val="24"/>
          <w:szCs w:val="24"/>
        </w:rPr>
        <w:t>. Con alcuni adattamenti dovuti alla diversa età, un cammino analogo è proposto anche tra i 7 e i 14 anni a bambini e ragazzi non battezzati, prevedendo la partecipazione della famiglia</w:t>
      </w:r>
      <w:r w:rsidRPr="0044619F">
        <w:rPr>
          <w:rStyle w:val="Rimandonotaapidipagina"/>
          <w:rFonts w:ascii="Times New Roman" w:hAnsi="Times New Roman"/>
          <w:noProof/>
          <w:sz w:val="24"/>
          <w:szCs w:val="24"/>
        </w:rPr>
        <w:footnoteReference w:id="122"/>
      </w:r>
      <w:r w:rsidRPr="0044619F">
        <w:rPr>
          <w:rFonts w:ascii="Times New Roman" w:hAnsi="Times New Roman"/>
          <w:noProof/>
          <w:sz w:val="24"/>
          <w:szCs w:val="24"/>
        </w:rPr>
        <w:t>.</w:t>
      </w:r>
    </w:p>
    <w:p w:rsidR="006D11CD" w:rsidRPr="0044619F" w:rsidRDefault="006D11CD" w:rsidP="00286230">
      <w:pPr>
        <w:widowControl w:val="0"/>
        <w:ind w:right="-1" w:firstLine="142"/>
        <w:rPr>
          <w:rFonts w:ascii="Times New Roman" w:hAnsi="Times New Roman"/>
          <w:b/>
          <w:noProof/>
          <w:sz w:val="24"/>
          <w:szCs w:val="24"/>
        </w:rPr>
      </w:pPr>
      <w:r w:rsidRPr="0044619F">
        <w:rPr>
          <w:rFonts w:ascii="Times New Roman" w:hAnsi="Times New Roman"/>
          <w:noProof/>
          <w:sz w:val="24"/>
          <w:szCs w:val="24"/>
        </w:rPr>
        <w:t xml:space="preserve">È necessario predisporre anche adeguati </w:t>
      </w:r>
      <w:r w:rsidRPr="0044619F">
        <w:rPr>
          <w:rFonts w:ascii="Times New Roman" w:hAnsi="Times New Roman"/>
          <w:b/>
          <w:noProof/>
          <w:sz w:val="24"/>
          <w:szCs w:val="24"/>
        </w:rPr>
        <w:t>percorsi mistagogici per i neofiti</w:t>
      </w:r>
      <w:r w:rsidRPr="0044619F">
        <w:rPr>
          <w:rFonts w:ascii="Times New Roman" w:hAnsi="Times New Roman"/>
          <w:noProof/>
          <w:sz w:val="24"/>
          <w:szCs w:val="24"/>
        </w:rPr>
        <w:t xml:space="preserve">, curando il legame con la comunità generante attraverso un loro reale inserimento. A tal fine si chiede al settore per il Servizio del catecumenato dell’Ufficio Catechistico Nazionale di approntare un </w:t>
      </w:r>
      <w:r w:rsidRPr="0044619F">
        <w:rPr>
          <w:rFonts w:ascii="Times New Roman" w:hAnsi="Times New Roman"/>
          <w:i/>
          <w:noProof/>
          <w:sz w:val="24"/>
          <w:szCs w:val="24"/>
        </w:rPr>
        <w:t xml:space="preserve">vademecum </w:t>
      </w:r>
      <w:r w:rsidRPr="0044619F">
        <w:rPr>
          <w:rFonts w:ascii="Times New Roman" w:hAnsi="Times New Roman"/>
          <w:noProof/>
          <w:sz w:val="24"/>
          <w:szCs w:val="24"/>
        </w:rPr>
        <w:t>per il loro accompagnamento nelle parrocchie.</w:t>
      </w:r>
    </w:p>
    <w:p w:rsidR="006D11CD" w:rsidRPr="0044619F" w:rsidRDefault="006D11CD" w:rsidP="00286230">
      <w:pPr>
        <w:widowControl w:val="0"/>
        <w:ind w:right="-1" w:firstLine="142"/>
        <w:rPr>
          <w:rFonts w:ascii="Times New Roman" w:hAnsi="Times New Roman"/>
          <w:noProof/>
          <w:sz w:val="24"/>
          <w:szCs w:val="24"/>
        </w:rPr>
      </w:pPr>
      <w:r w:rsidRPr="0044619F">
        <w:rPr>
          <w:rFonts w:ascii="Times New Roman" w:hAnsi="Times New Roman"/>
          <w:noProof/>
          <w:sz w:val="24"/>
          <w:szCs w:val="24"/>
        </w:rPr>
        <w:t>Spetta al medesimo Settore</w:t>
      </w:r>
      <w:r w:rsidRPr="0044619F">
        <w:rPr>
          <w:rFonts w:ascii="Times New Roman" w:hAnsi="Times New Roman"/>
          <w:b/>
          <w:noProof/>
          <w:sz w:val="24"/>
          <w:szCs w:val="24"/>
        </w:rPr>
        <w:t xml:space="preserve"> </w:t>
      </w:r>
      <w:r w:rsidRPr="0044619F">
        <w:rPr>
          <w:rFonts w:ascii="Times New Roman" w:hAnsi="Times New Roman"/>
          <w:noProof/>
          <w:sz w:val="24"/>
          <w:szCs w:val="24"/>
        </w:rPr>
        <w:t>monitorare costantemente il dato nazionale e locale dei battesimi di bambini, giovani e adulti, nonché approntare sussidi e strumenti per questa realtà così emblematica e importante. Particolare attenzione e delicatezza va posta per coloro che provengono da altre fedi e</w:t>
      </w:r>
      <w:r w:rsidR="006F299F" w:rsidRPr="0044619F">
        <w:rPr>
          <w:rFonts w:ascii="Times New Roman" w:hAnsi="Times New Roman"/>
          <w:noProof/>
          <w:sz w:val="24"/>
          <w:szCs w:val="24"/>
        </w:rPr>
        <w:t>,</w:t>
      </w:r>
      <w:r w:rsidRPr="0044619F">
        <w:rPr>
          <w:rFonts w:ascii="Times New Roman" w:hAnsi="Times New Roman"/>
          <w:noProof/>
          <w:sz w:val="24"/>
          <w:szCs w:val="24"/>
        </w:rPr>
        <w:t xml:space="preserve"> in generale</w:t>
      </w:r>
      <w:r w:rsidR="006F299F" w:rsidRPr="0044619F">
        <w:rPr>
          <w:rFonts w:ascii="Times New Roman" w:hAnsi="Times New Roman"/>
          <w:noProof/>
          <w:sz w:val="24"/>
          <w:szCs w:val="24"/>
        </w:rPr>
        <w:t>,</w:t>
      </w:r>
      <w:r w:rsidRPr="0044619F">
        <w:rPr>
          <w:rFonts w:ascii="Times New Roman" w:hAnsi="Times New Roman"/>
          <w:noProof/>
          <w:sz w:val="24"/>
          <w:szCs w:val="24"/>
        </w:rPr>
        <w:t xml:space="preserve"> per gli immigrati, valorizzando sempre e comunque le loro culture di provenienza. </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noProof/>
          <w:sz w:val="24"/>
          <w:szCs w:val="24"/>
        </w:rPr>
        <w:lastRenderedPageBreak/>
        <w:t>Ogni Diocesi è invitata a dotarsi di un Settore per il servizio per il catecumenato, che tenga i contatti con il Settore nazionale, al fine di individuare proposte qualificate e feconde.</w:t>
      </w:r>
    </w:p>
    <w:p w:rsidR="006D11CD" w:rsidRPr="00CB6A61" w:rsidRDefault="006D11CD" w:rsidP="00286230">
      <w:pPr>
        <w:widowControl w:val="0"/>
        <w:ind w:right="-1" w:firstLine="142"/>
        <w:rPr>
          <w:rFonts w:ascii="Times New Roman" w:hAnsi="Times New Roman"/>
          <w:b/>
          <w:noProof/>
          <w:sz w:val="24"/>
          <w:szCs w:val="24"/>
        </w:rPr>
      </w:pP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b/>
          <w:smallCaps/>
          <w:noProof/>
          <w:sz w:val="24"/>
          <w:szCs w:val="24"/>
        </w:rPr>
        <w:t>Gli itinerari di catechesi per l’iniziazione cristiana di bambini e ragazzi</w:t>
      </w:r>
    </w:p>
    <w:p w:rsidR="006D11CD" w:rsidRPr="00CB6A61" w:rsidRDefault="006D11CD" w:rsidP="00286230">
      <w:pPr>
        <w:widowControl w:val="0"/>
        <w:ind w:right="-1" w:firstLine="142"/>
        <w:rPr>
          <w:rFonts w:ascii="Times New Roman" w:hAnsi="Times New Roman"/>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noProof/>
          <w:sz w:val="24"/>
          <w:szCs w:val="24"/>
        </w:rPr>
      </w:pPr>
      <w:r w:rsidRPr="00CB6A61">
        <w:rPr>
          <w:rFonts w:ascii="Times New Roman" w:hAnsi="Times New Roman"/>
          <w:b/>
          <w:noProof/>
          <w:sz w:val="24"/>
          <w:szCs w:val="24"/>
        </w:rPr>
        <w:t xml:space="preserve">L’«ispirazione catecumenale» dei cammini ordinari dei battezzati </w:t>
      </w:r>
    </w:p>
    <w:p w:rsidR="006D11CD" w:rsidRPr="00CB6A61" w:rsidRDefault="006D11CD" w:rsidP="00286230">
      <w:pPr>
        <w:pStyle w:val="Paragrafoelenco1"/>
        <w:widowControl w:val="0"/>
        <w:ind w:left="0" w:right="-1" w:firstLine="142"/>
        <w:rPr>
          <w:rFonts w:ascii="Times New Roman" w:hAnsi="Times New Roman"/>
          <w:noProof/>
          <w:sz w:val="24"/>
          <w:szCs w:val="24"/>
        </w:rPr>
      </w:pPr>
      <w:r w:rsidRPr="00CB6A61">
        <w:rPr>
          <w:rFonts w:ascii="Times New Roman" w:hAnsi="Times New Roman"/>
          <w:noProof/>
          <w:sz w:val="24"/>
          <w:szCs w:val="24"/>
        </w:rPr>
        <w:t xml:space="preserve">La visione della iniziazione cristiana come tirocinio globale e immersione nel mistero pasquale, può rinnovare le forme usuali della catechesi, talvolta debitrici di modelli che le condannano all’inefficacia. In effetti, «dato che la </w:t>
      </w:r>
      <w:r w:rsidRPr="00CB6A61">
        <w:rPr>
          <w:rFonts w:ascii="Times New Roman" w:hAnsi="Times New Roman"/>
          <w:i/>
          <w:noProof/>
          <w:sz w:val="24"/>
          <w:szCs w:val="24"/>
        </w:rPr>
        <w:t>missione ad gentes</w:t>
      </w:r>
      <w:r w:rsidRPr="00CB6A61">
        <w:rPr>
          <w:rFonts w:ascii="Times New Roman" w:hAnsi="Times New Roman"/>
          <w:noProof/>
          <w:sz w:val="24"/>
          <w:szCs w:val="24"/>
        </w:rPr>
        <w:t xml:space="preserve"> è il paradigma di tutta l’azione missionaria della Chiesa, il catecumenato battesimale, che le è congiunto, è il modello ispiratore della sua azione catechizzatrice»</w:t>
      </w:r>
      <w:r w:rsidRPr="00CB6A61">
        <w:rPr>
          <w:rStyle w:val="Rimandonotaapidipagina"/>
          <w:rFonts w:ascii="Times New Roman" w:hAnsi="Times New Roman"/>
          <w:noProof/>
          <w:sz w:val="24"/>
          <w:szCs w:val="24"/>
        </w:rPr>
        <w:footnoteReference w:id="123"/>
      </w:r>
      <w:r w:rsidRPr="00CB6A61">
        <w:rPr>
          <w:rFonts w:ascii="Times New Roman" w:hAnsi="Times New Roman"/>
          <w:noProof/>
          <w:sz w:val="24"/>
          <w:szCs w:val="24"/>
        </w:rPr>
        <w:t xml:space="preserve">. </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In particolare, numerose sperimentazioni attuate nell’ultimo decennio hanno mostrato come l’itinerario catecumenale rappresenti una prospettiva opportuna anche per ripensare i cammini dei battezzati: bambini e ragazzi che completano l’iniziazione in età scolare</w:t>
      </w:r>
      <w:r w:rsidR="006F299F" w:rsidRPr="006F299F">
        <w:rPr>
          <w:rFonts w:ascii="Times New Roman" w:hAnsi="Times New Roman"/>
          <w:noProof/>
          <w:color w:val="0000FF"/>
          <w:sz w:val="24"/>
          <w:szCs w:val="24"/>
        </w:rPr>
        <w:t>,</w:t>
      </w:r>
      <w:r w:rsidRPr="00CB6A61">
        <w:rPr>
          <w:rFonts w:ascii="Times New Roman" w:hAnsi="Times New Roman"/>
          <w:noProof/>
          <w:sz w:val="24"/>
          <w:szCs w:val="24"/>
        </w:rPr>
        <w:t xml:space="preserve"> come giovani e adulti che domandano </w:t>
      </w:r>
      <w:smartTag w:uri="urn:schemas-microsoft-com:office:smarttags" w:element="PersonName">
        <w:smartTagPr>
          <w:attr w:name="ProductID" w:val="la Confermazione"/>
        </w:smartTagPr>
        <w:r w:rsidRPr="00CB6A61">
          <w:rPr>
            <w:rFonts w:ascii="Times New Roman" w:hAnsi="Times New Roman"/>
            <w:noProof/>
            <w:sz w:val="24"/>
            <w:szCs w:val="24"/>
          </w:rPr>
          <w:t>la Confermazione</w:t>
        </w:r>
      </w:smartTag>
      <w:r w:rsidRPr="00CB6A61">
        <w:rPr>
          <w:rFonts w:ascii="Times New Roman" w:hAnsi="Times New Roman"/>
          <w:noProof/>
          <w:sz w:val="24"/>
          <w:szCs w:val="24"/>
        </w:rPr>
        <w:t xml:space="preserve"> e/o l’Eucaristia</w:t>
      </w:r>
      <w:r w:rsidRPr="00CB6A61">
        <w:rPr>
          <w:rStyle w:val="Rimandonotaapidipagina"/>
          <w:rFonts w:ascii="Times New Roman" w:hAnsi="Times New Roman"/>
          <w:noProof/>
          <w:sz w:val="24"/>
          <w:szCs w:val="24"/>
        </w:rPr>
        <w:footnoteReference w:id="124"/>
      </w:r>
      <w:r w:rsidRPr="00CB6A61">
        <w:rPr>
          <w:rFonts w:ascii="Times New Roman" w:hAnsi="Times New Roman"/>
          <w:noProof/>
          <w:sz w:val="24"/>
          <w:szCs w:val="24"/>
        </w:rPr>
        <w:t>. Poiché si ha a che fare con persone che hanno già ricevuto il Battesimo, si tratta di cogliere nel RICA un’«ispirazione», ossia un riferimento analogico. A questo livello sono preziose alcune indicazioni fornite dal Rito stesso:</w:t>
      </w:r>
    </w:p>
    <w:p w:rsidR="006D11CD" w:rsidRPr="00CB6A61" w:rsidRDefault="006D11CD" w:rsidP="00286230">
      <w:pPr>
        <w:widowControl w:val="0"/>
        <w:numPr>
          <w:ilvl w:val="0"/>
          <w:numId w:val="1"/>
        </w:numPr>
        <w:ind w:left="0" w:right="-1" w:firstLine="142"/>
        <w:rPr>
          <w:rFonts w:ascii="Times New Roman" w:hAnsi="Times New Roman"/>
          <w:noProof/>
          <w:sz w:val="24"/>
          <w:szCs w:val="24"/>
        </w:rPr>
      </w:pPr>
      <w:r w:rsidRPr="00CB6A61">
        <w:rPr>
          <w:rFonts w:ascii="Times New Roman" w:hAnsi="Times New Roman"/>
          <w:noProof/>
          <w:sz w:val="24"/>
          <w:szCs w:val="24"/>
        </w:rPr>
        <w:t xml:space="preserve">l’importanza di un </w:t>
      </w:r>
      <w:r w:rsidRPr="00CB6A61">
        <w:rPr>
          <w:rFonts w:ascii="Times New Roman" w:hAnsi="Times New Roman"/>
          <w:b/>
          <w:i/>
          <w:noProof/>
          <w:sz w:val="24"/>
          <w:szCs w:val="24"/>
        </w:rPr>
        <w:t>cammino globale e integrato</w:t>
      </w:r>
      <w:r w:rsidRPr="00CB6A61">
        <w:rPr>
          <w:rStyle w:val="Rimandonotaapidipagina"/>
          <w:rFonts w:ascii="Times New Roman" w:hAnsi="Times New Roman"/>
          <w:noProof/>
          <w:sz w:val="24"/>
          <w:szCs w:val="24"/>
        </w:rPr>
        <w:footnoteReference w:id="125"/>
      </w:r>
      <w:r w:rsidRPr="00CB6A61">
        <w:rPr>
          <w:rFonts w:ascii="Times New Roman" w:hAnsi="Times New Roman"/>
          <w:noProof/>
          <w:sz w:val="24"/>
          <w:szCs w:val="24"/>
        </w:rPr>
        <w:t xml:space="preserve">, fatto di ascolto della Parola e di introduzione alla dottrina cristiana, di celebrazione della Grazia, di condivisione della fraternità ecclesiale, di testimonianza di vita </w:t>
      </w:r>
      <w:r w:rsidRPr="00CB6A61">
        <w:rPr>
          <w:rFonts w:ascii="Times New Roman" w:hAnsi="Times New Roman"/>
          <w:sz w:val="24"/>
        </w:rPr>
        <w:t>e di carità come elemento fondante e fondamentale del cammino d’iniziazione cristiana attuato dall’intera comunità;</w:t>
      </w:r>
    </w:p>
    <w:p w:rsidR="006D11CD" w:rsidRPr="00CB6A61" w:rsidRDefault="006D11CD" w:rsidP="00286230">
      <w:pPr>
        <w:widowControl w:val="0"/>
        <w:numPr>
          <w:ilvl w:val="0"/>
          <w:numId w:val="1"/>
        </w:numPr>
        <w:ind w:left="0" w:right="-1" w:firstLine="142"/>
        <w:rPr>
          <w:rFonts w:ascii="Times New Roman" w:hAnsi="Times New Roman"/>
          <w:sz w:val="24"/>
          <w:szCs w:val="24"/>
        </w:rPr>
      </w:pPr>
      <w:r w:rsidRPr="00CB6A61">
        <w:rPr>
          <w:rFonts w:ascii="Times New Roman" w:hAnsi="Times New Roman"/>
          <w:noProof/>
          <w:sz w:val="24"/>
          <w:szCs w:val="24"/>
        </w:rPr>
        <w:t>il rilievo decisivo di ciò che precede e segue il tempo del catecumenato, ossia rispettivamente</w:t>
      </w:r>
      <w:r w:rsidRPr="00CB6A61">
        <w:rPr>
          <w:rFonts w:ascii="Times New Roman" w:hAnsi="Times New Roman"/>
          <w:b/>
          <w:i/>
          <w:noProof/>
          <w:sz w:val="24"/>
          <w:szCs w:val="24"/>
        </w:rPr>
        <w:t xml:space="preserve"> la prima evangelizzazione </w:t>
      </w:r>
      <w:r w:rsidRPr="00CB6A61">
        <w:rPr>
          <w:rFonts w:ascii="Times New Roman" w:hAnsi="Times New Roman"/>
          <w:noProof/>
          <w:sz w:val="24"/>
          <w:szCs w:val="24"/>
        </w:rPr>
        <w:t xml:space="preserve">e </w:t>
      </w:r>
      <w:r w:rsidRPr="00CB6A61">
        <w:rPr>
          <w:rFonts w:ascii="Times New Roman" w:hAnsi="Times New Roman"/>
          <w:b/>
          <w:i/>
          <w:noProof/>
          <w:sz w:val="24"/>
          <w:szCs w:val="24"/>
        </w:rPr>
        <w:t xml:space="preserve">la mistagogia. </w:t>
      </w:r>
      <w:r w:rsidRPr="00CB6A61">
        <w:rPr>
          <w:rFonts w:ascii="Times New Roman" w:hAnsi="Times New Roman"/>
          <w:noProof/>
          <w:sz w:val="24"/>
          <w:szCs w:val="24"/>
        </w:rPr>
        <w:t xml:space="preserve">Come si è visto, ciascuna delle tappe del cammino è scandita da una propria e specifica trasmissione della Parola: il </w:t>
      </w:r>
      <w:r w:rsidRPr="00CB6A61">
        <w:rPr>
          <w:rFonts w:ascii="Times New Roman" w:hAnsi="Times New Roman"/>
          <w:i/>
          <w:noProof/>
          <w:sz w:val="24"/>
          <w:szCs w:val="24"/>
        </w:rPr>
        <w:t>primo annuncio</w:t>
      </w:r>
      <w:r w:rsidRPr="00CB6A61">
        <w:rPr>
          <w:rFonts w:ascii="Times New Roman" w:hAnsi="Times New Roman"/>
          <w:noProof/>
          <w:sz w:val="24"/>
          <w:szCs w:val="24"/>
        </w:rPr>
        <w:t xml:space="preserve">, la </w:t>
      </w:r>
      <w:r w:rsidRPr="00CB6A61">
        <w:rPr>
          <w:rFonts w:ascii="Times New Roman" w:hAnsi="Times New Roman"/>
          <w:i/>
          <w:noProof/>
          <w:sz w:val="24"/>
          <w:szCs w:val="24"/>
        </w:rPr>
        <w:t>catechesi</w:t>
      </w:r>
      <w:r w:rsidRPr="00CB6A61">
        <w:rPr>
          <w:rFonts w:ascii="Times New Roman" w:hAnsi="Times New Roman"/>
          <w:noProof/>
          <w:sz w:val="24"/>
          <w:szCs w:val="24"/>
        </w:rPr>
        <w:t xml:space="preserve"> organica e sistematica, la celebrazione dei sacramenti dell’iniziazione, la </w:t>
      </w:r>
      <w:r w:rsidRPr="00CB6A61">
        <w:rPr>
          <w:rFonts w:ascii="Times New Roman" w:hAnsi="Times New Roman"/>
          <w:i/>
          <w:noProof/>
          <w:sz w:val="24"/>
          <w:szCs w:val="24"/>
        </w:rPr>
        <w:t>catechesi mistagogica</w:t>
      </w:r>
      <w:r w:rsidRPr="00CB6A61">
        <w:rPr>
          <w:rFonts w:ascii="Times New Roman" w:hAnsi="Times New Roman"/>
          <w:noProof/>
          <w:sz w:val="24"/>
          <w:szCs w:val="24"/>
        </w:rPr>
        <w:t xml:space="preserve">;  </w:t>
      </w:r>
    </w:p>
    <w:p w:rsidR="006D11CD" w:rsidRPr="00CB6A61" w:rsidRDefault="006D11CD" w:rsidP="00286230">
      <w:pPr>
        <w:widowControl w:val="0"/>
        <w:numPr>
          <w:ilvl w:val="0"/>
          <w:numId w:val="1"/>
        </w:numPr>
        <w:ind w:left="0" w:right="-1" w:firstLine="142"/>
        <w:rPr>
          <w:rFonts w:ascii="Times New Roman" w:hAnsi="Times New Roman"/>
          <w:noProof/>
          <w:sz w:val="24"/>
          <w:szCs w:val="24"/>
        </w:rPr>
      </w:pPr>
      <w:r w:rsidRPr="00CB6A61">
        <w:rPr>
          <w:rFonts w:ascii="Times New Roman" w:hAnsi="Times New Roman"/>
          <w:noProof/>
          <w:sz w:val="24"/>
          <w:szCs w:val="24"/>
        </w:rPr>
        <w:t xml:space="preserve">i passaggi da un tempo all’altro non possono dipendere solo dall’età del candidato o dalla </w:t>
      </w:r>
      <w:r w:rsidR="006F299F">
        <w:rPr>
          <w:rFonts w:ascii="Times New Roman" w:hAnsi="Times New Roman"/>
          <w:noProof/>
          <w:sz w:val="24"/>
          <w:szCs w:val="24"/>
        </w:rPr>
        <w:t>durata cronologica del percorso</w:t>
      </w:r>
      <w:r w:rsidR="006F299F">
        <w:rPr>
          <w:rFonts w:ascii="Times New Roman" w:hAnsi="Times New Roman"/>
          <w:noProof/>
          <w:color w:val="0000FF"/>
          <w:sz w:val="24"/>
          <w:szCs w:val="24"/>
        </w:rPr>
        <w:t>. L</w:t>
      </w:r>
      <w:r w:rsidRPr="00CB6A61">
        <w:rPr>
          <w:rFonts w:ascii="Times New Roman" w:hAnsi="Times New Roman"/>
          <w:noProof/>
          <w:sz w:val="24"/>
          <w:szCs w:val="24"/>
        </w:rPr>
        <w:t xml:space="preserve">’ispirazione catecumenale incoraggia un </w:t>
      </w:r>
      <w:r w:rsidRPr="00CB6A61">
        <w:rPr>
          <w:rFonts w:ascii="Times New Roman" w:hAnsi="Times New Roman"/>
          <w:b/>
          <w:i/>
          <w:noProof/>
          <w:sz w:val="24"/>
          <w:szCs w:val="24"/>
        </w:rPr>
        <w:t>discernimento</w:t>
      </w:r>
      <w:r w:rsidRPr="00CB6A61">
        <w:rPr>
          <w:rFonts w:ascii="Times New Roman" w:hAnsi="Times New Roman"/>
          <w:noProof/>
          <w:sz w:val="24"/>
          <w:szCs w:val="24"/>
        </w:rPr>
        <w:t xml:space="preserve"> che rispetta e promuove la libera e piena rispondenza del soggetto;</w:t>
      </w:r>
    </w:p>
    <w:p w:rsidR="006D11CD" w:rsidRPr="00CB6A61" w:rsidRDefault="006D11CD" w:rsidP="00286230">
      <w:pPr>
        <w:widowControl w:val="0"/>
        <w:numPr>
          <w:ilvl w:val="0"/>
          <w:numId w:val="1"/>
        </w:numPr>
        <w:ind w:left="0" w:right="-1" w:firstLine="142"/>
        <w:rPr>
          <w:rFonts w:ascii="Times New Roman" w:hAnsi="Times New Roman"/>
          <w:noProof/>
          <w:sz w:val="24"/>
          <w:szCs w:val="24"/>
        </w:rPr>
      </w:pPr>
      <w:r w:rsidRPr="00CB6A61">
        <w:rPr>
          <w:rFonts w:ascii="Times New Roman" w:hAnsi="Times New Roman"/>
          <w:noProof/>
          <w:sz w:val="24"/>
          <w:szCs w:val="24"/>
        </w:rPr>
        <w:t xml:space="preserve">la </w:t>
      </w:r>
      <w:r w:rsidRPr="00CB6A61">
        <w:rPr>
          <w:rFonts w:ascii="Times New Roman" w:hAnsi="Times New Roman"/>
          <w:b/>
          <w:noProof/>
          <w:sz w:val="24"/>
          <w:szCs w:val="24"/>
        </w:rPr>
        <w:t>connessione</w:t>
      </w:r>
      <w:r w:rsidRPr="00CB6A61">
        <w:rPr>
          <w:rFonts w:ascii="Times New Roman" w:hAnsi="Times New Roman"/>
          <w:noProof/>
          <w:sz w:val="24"/>
          <w:szCs w:val="24"/>
        </w:rPr>
        <w:t xml:space="preserve"> dei </w:t>
      </w:r>
      <w:r w:rsidRPr="00CB6A61">
        <w:rPr>
          <w:rFonts w:ascii="Times New Roman" w:hAnsi="Times New Roman"/>
          <w:i/>
          <w:noProof/>
          <w:sz w:val="24"/>
          <w:szCs w:val="24"/>
        </w:rPr>
        <w:t>tre sacramenti dell’iniziazione cristiana</w:t>
      </w:r>
      <w:r w:rsidRPr="00CB6A61">
        <w:rPr>
          <w:rFonts w:ascii="Times New Roman" w:hAnsi="Times New Roman"/>
          <w:noProof/>
          <w:sz w:val="24"/>
          <w:szCs w:val="24"/>
        </w:rPr>
        <w:t>, quale introduzione nell’unico mistero pasquale di Cristo</w:t>
      </w:r>
      <w:r w:rsidRPr="00CB6A61">
        <w:rPr>
          <w:rStyle w:val="Rimandonotaapidipagina"/>
          <w:rFonts w:ascii="Times New Roman" w:hAnsi="Times New Roman"/>
          <w:noProof/>
          <w:sz w:val="24"/>
          <w:szCs w:val="24"/>
        </w:rPr>
        <w:footnoteReference w:id="126"/>
      </w:r>
      <w:r w:rsidRPr="00CB6A61">
        <w:rPr>
          <w:rFonts w:ascii="Times New Roman" w:hAnsi="Times New Roman"/>
          <w:noProof/>
          <w:sz w:val="24"/>
          <w:szCs w:val="24"/>
        </w:rPr>
        <w:t>;</w:t>
      </w:r>
    </w:p>
    <w:p w:rsidR="006D11CD" w:rsidRPr="0044619F" w:rsidRDefault="006D11CD" w:rsidP="00286230">
      <w:pPr>
        <w:widowControl w:val="0"/>
        <w:numPr>
          <w:ilvl w:val="0"/>
          <w:numId w:val="1"/>
        </w:numPr>
        <w:ind w:left="0" w:right="-1" w:firstLine="142"/>
        <w:rPr>
          <w:rFonts w:ascii="Times New Roman" w:hAnsi="Times New Roman"/>
          <w:b/>
          <w:noProof/>
          <w:sz w:val="24"/>
          <w:szCs w:val="24"/>
        </w:rPr>
      </w:pPr>
      <w:r w:rsidRPr="00CB6A61">
        <w:rPr>
          <w:rFonts w:ascii="Times New Roman" w:hAnsi="Times New Roman"/>
          <w:noProof/>
          <w:sz w:val="24"/>
          <w:szCs w:val="24"/>
        </w:rPr>
        <w:t xml:space="preserve">ogni tappa e ogni tempo devono avvenire nella </w:t>
      </w:r>
      <w:r w:rsidRPr="00CB6A61">
        <w:rPr>
          <w:rFonts w:ascii="Times New Roman" w:hAnsi="Times New Roman"/>
          <w:b/>
          <w:i/>
          <w:noProof/>
          <w:sz w:val="24"/>
          <w:szCs w:val="24"/>
        </w:rPr>
        <w:t>comunità</w:t>
      </w:r>
      <w:r w:rsidRPr="00CB6A61">
        <w:rPr>
          <w:rFonts w:ascii="Times New Roman" w:hAnsi="Times New Roman"/>
          <w:noProof/>
          <w:sz w:val="24"/>
          <w:szCs w:val="24"/>
        </w:rPr>
        <w:t>,  in rel</w:t>
      </w:r>
      <w:r w:rsidR="006F299F">
        <w:rPr>
          <w:rFonts w:ascii="Times New Roman" w:hAnsi="Times New Roman"/>
          <w:noProof/>
          <w:sz w:val="24"/>
          <w:szCs w:val="24"/>
        </w:rPr>
        <w:t xml:space="preserve">azione alla sua vita </w:t>
      </w:r>
      <w:r w:rsidR="006F299F" w:rsidRPr="0044619F">
        <w:rPr>
          <w:rFonts w:ascii="Times New Roman" w:hAnsi="Times New Roman"/>
          <w:noProof/>
          <w:sz w:val="24"/>
          <w:szCs w:val="24"/>
        </w:rPr>
        <w:t>ordinaria, in primo luogo l’anno liturgico,</w:t>
      </w:r>
      <w:r w:rsidRPr="0044619F">
        <w:rPr>
          <w:rFonts w:ascii="Times New Roman" w:hAnsi="Times New Roman"/>
          <w:noProof/>
          <w:sz w:val="24"/>
          <w:szCs w:val="24"/>
        </w:rPr>
        <w:t xml:space="preserve"> e anche con un riferimento specifico al vescovo.</w:t>
      </w:r>
      <w:r w:rsidRPr="0044619F">
        <w:rPr>
          <w:rFonts w:ascii="Times New Roman" w:hAnsi="Times New Roman"/>
          <w:b/>
          <w:noProof/>
          <w:sz w:val="24"/>
          <w:szCs w:val="24"/>
        </w:rPr>
        <w:t xml:space="preserve"> </w:t>
      </w:r>
    </w:p>
    <w:p w:rsidR="006D11CD" w:rsidRPr="0044619F" w:rsidRDefault="006D11CD" w:rsidP="00286230">
      <w:pPr>
        <w:widowControl w:val="0"/>
        <w:ind w:right="-1" w:firstLine="142"/>
        <w:rPr>
          <w:rFonts w:ascii="Times New Roman" w:hAnsi="Times New Roman"/>
          <w:b/>
          <w:noProof/>
          <w:sz w:val="24"/>
          <w:szCs w:val="24"/>
        </w:rPr>
      </w:pPr>
    </w:p>
    <w:p w:rsidR="006D11CD" w:rsidRPr="0044619F"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44619F">
        <w:rPr>
          <w:rFonts w:ascii="Times New Roman" w:hAnsi="Times New Roman"/>
          <w:b/>
          <w:noProof/>
          <w:sz w:val="24"/>
          <w:szCs w:val="24"/>
        </w:rPr>
        <w:t>Il continuo rinnovamento degli itinerari per le nuove generazioni</w:t>
      </w:r>
    </w:p>
    <w:p w:rsidR="006D11CD" w:rsidRPr="00CB6A61" w:rsidRDefault="006D11CD" w:rsidP="00286230">
      <w:pPr>
        <w:widowControl w:val="0"/>
        <w:ind w:right="-1" w:firstLine="142"/>
        <w:rPr>
          <w:rFonts w:ascii="Times New Roman" w:hAnsi="Times New Roman"/>
          <w:b/>
          <w:noProof/>
          <w:sz w:val="24"/>
          <w:szCs w:val="24"/>
        </w:rPr>
      </w:pPr>
      <w:r w:rsidRPr="0044619F">
        <w:rPr>
          <w:rFonts w:ascii="Times New Roman" w:hAnsi="Times New Roman"/>
          <w:noProof/>
          <w:sz w:val="24"/>
          <w:szCs w:val="24"/>
        </w:rPr>
        <w:t xml:space="preserve">In Italia è stato </w:t>
      </w:r>
      <w:r w:rsidR="006F299F" w:rsidRPr="0044619F">
        <w:rPr>
          <w:rFonts w:ascii="Times New Roman" w:hAnsi="Times New Roman"/>
          <w:noProof/>
          <w:sz w:val="24"/>
          <w:szCs w:val="24"/>
        </w:rPr>
        <w:t>imponente</w:t>
      </w:r>
      <w:r w:rsidRPr="0044619F">
        <w:rPr>
          <w:rFonts w:ascii="Times New Roman" w:hAnsi="Times New Roman"/>
          <w:noProof/>
          <w:sz w:val="24"/>
          <w:szCs w:val="24"/>
        </w:rPr>
        <w:t xml:space="preserve"> lo sforzo di adeguamento conciliare e di rinnovamento pedagogico </w:t>
      </w:r>
      <w:r w:rsidRPr="00CB6A61">
        <w:rPr>
          <w:rFonts w:ascii="Times New Roman" w:hAnsi="Times New Roman"/>
          <w:noProof/>
          <w:sz w:val="24"/>
          <w:szCs w:val="24"/>
        </w:rPr>
        <w:t xml:space="preserve">della catechesi per l’iniziazione cristiana delle nuove generazioni: la preparazione degli strumenti catechistici, la loro verifica e consegna definitiva, nei vari decenni, hanno coinvolto operatori a tutti </w:t>
      </w:r>
      <w:r w:rsidRPr="00CB6A61">
        <w:rPr>
          <w:rFonts w:ascii="Times New Roman" w:hAnsi="Times New Roman"/>
          <w:noProof/>
          <w:sz w:val="24"/>
          <w:szCs w:val="24"/>
        </w:rPr>
        <w:lastRenderedPageBreak/>
        <w:t xml:space="preserve">i livelli. Particolari momenti formativi sono stati approntati per i direttori degli Uffici catechistici, per i parroci, per i catechisti; diverse realtà diocesane e parrocchiali hanno coinvolto in molteplici maniere i genitori negli itinerari di catechesi dei ragazzi. Tale sforzo ecclesiale, al di là dei frutti che ha prodotto e potrà produrre nel tempo, è già motivo più che sufficiente per cui ringraziare Dio. </w:t>
      </w:r>
    </w:p>
    <w:p w:rsidR="006D11CD" w:rsidRPr="0044619F" w:rsidRDefault="006D11CD" w:rsidP="00286230">
      <w:pPr>
        <w:widowControl w:val="0"/>
        <w:ind w:right="-1" w:firstLine="142"/>
        <w:rPr>
          <w:rFonts w:ascii="Times New Roman" w:hAnsi="Times New Roman"/>
          <w:b/>
          <w:noProof/>
          <w:sz w:val="24"/>
          <w:szCs w:val="24"/>
        </w:rPr>
      </w:pPr>
      <w:r w:rsidRPr="0044619F">
        <w:rPr>
          <w:rFonts w:ascii="Times New Roman" w:hAnsi="Times New Roman"/>
          <w:noProof/>
          <w:sz w:val="24"/>
          <w:szCs w:val="24"/>
        </w:rPr>
        <w:t>Nell’ultimo decennio le opportunità offerte dal RICA ai cammini ordinari di iniziazione cristiana dei ragazzi hanno costituito il terreno di sperimentazione per molte realtà ecclesiali, a partire dalla riflessione promossa dalla CEI</w:t>
      </w:r>
      <w:r w:rsidRPr="0044619F">
        <w:rPr>
          <w:rStyle w:val="Rimandonotaapidipagina"/>
          <w:rFonts w:ascii="Times New Roman" w:hAnsi="Times New Roman"/>
          <w:noProof/>
          <w:sz w:val="24"/>
          <w:szCs w:val="24"/>
        </w:rPr>
        <w:footnoteReference w:id="127"/>
      </w:r>
      <w:r w:rsidRPr="0044619F">
        <w:rPr>
          <w:rFonts w:ascii="Times New Roman" w:hAnsi="Times New Roman"/>
          <w:noProof/>
          <w:sz w:val="24"/>
          <w:szCs w:val="24"/>
        </w:rPr>
        <w:t>: diocesi e parrocchie hanno riqualificato la</w:t>
      </w:r>
      <w:r w:rsidR="006F299F" w:rsidRPr="0044619F">
        <w:rPr>
          <w:rFonts w:ascii="Times New Roman" w:hAnsi="Times New Roman"/>
          <w:noProof/>
          <w:sz w:val="24"/>
          <w:szCs w:val="24"/>
        </w:rPr>
        <w:t xml:space="preserve"> catechesi agendo sui soggetti con una </w:t>
      </w:r>
      <w:r w:rsidRPr="0044619F">
        <w:rPr>
          <w:rFonts w:ascii="Times New Roman" w:hAnsi="Times New Roman"/>
          <w:noProof/>
          <w:sz w:val="24"/>
          <w:szCs w:val="24"/>
        </w:rPr>
        <w:t xml:space="preserve">formazione più adeguata dei catechisti, </w:t>
      </w:r>
      <w:r w:rsidR="006F299F" w:rsidRPr="0044619F">
        <w:rPr>
          <w:rFonts w:ascii="Times New Roman" w:hAnsi="Times New Roman"/>
          <w:noProof/>
          <w:sz w:val="24"/>
          <w:szCs w:val="24"/>
        </w:rPr>
        <w:t xml:space="preserve">il </w:t>
      </w:r>
      <w:r w:rsidRPr="0044619F">
        <w:rPr>
          <w:rFonts w:ascii="Times New Roman" w:hAnsi="Times New Roman"/>
          <w:noProof/>
          <w:sz w:val="24"/>
          <w:szCs w:val="24"/>
        </w:rPr>
        <w:t xml:space="preserve">coinvolgimento non episodico dei genitori, </w:t>
      </w:r>
      <w:r w:rsidR="006F299F" w:rsidRPr="0044619F">
        <w:rPr>
          <w:rFonts w:ascii="Times New Roman" w:hAnsi="Times New Roman"/>
          <w:noProof/>
          <w:sz w:val="24"/>
          <w:szCs w:val="24"/>
        </w:rPr>
        <w:t xml:space="preserve">la </w:t>
      </w:r>
      <w:r w:rsidRPr="0044619F">
        <w:rPr>
          <w:rFonts w:ascii="Times New Roman" w:hAnsi="Times New Roman"/>
          <w:noProof/>
          <w:sz w:val="24"/>
          <w:szCs w:val="24"/>
        </w:rPr>
        <w:t>valorizz</w:t>
      </w:r>
      <w:r w:rsidR="006F299F" w:rsidRPr="0044619F">
        <w:rPr>
          <w:rFonts w:ascii="Times New Roman" w:hAnsi="Times New Roman"/>
          <w:noProof/>
          <w:sz w:val="24"/>
          <w:szCs w:val="24"/>
        </w:rPr>
        <w:t>azione delle alleanze educative, e sui tempi: l’</w:t>
      </w:r>
      <w:r w:rsidRPr="0044619F">
        <w:rPr>
          <w:rFonts w:ascii="Times New Roman" w:hAnsi="Times New Roman"/>
          <w:noProof/>
          <w:sz w:val="24"/>
          <w:szCs w:val="24"/>
        </w:rPr>
        <w:t>alternanza tra incontri con i genitori, momenti di gruppo dei ra</w:t>
      </w:r>
      <w:r w:rsidR="006F299F" w:rsidRPr="0044619F">
        <w:rPr>
          <w:rFonts w:ascii="Times New Roman" w:hAnsi="Times New Roman"/>
          <w:noProof/>
          <w:sz w:val="24"/>
          <w:szCs w:val="24"/>
        </w:rPr>
        <w:t>gazzi, domeniche comunitarie..</w:t>
      </w:r>
      <w:r w:rsidRPr="0044619F">
        <w:rPr>
          <w:rFonts w:ascii="Times New Roman" w:hAnsi="Times New Roman"/>
          <w:noProof/>
          <w:sz w:val="24"/>
          <w:szCs w:val="24"/>
        </w:rPr>
        <w:t xml:space="preserve">. </w:t>
      </w:r>
    </w:p>
    <w:p w:rsidR="006D11CD" w:rsidRPr="00CB6A61" w:rsidRDefault="006D11CD" w:rsidP="00286230">
      <w:pPr>
        <w:widowControl w:val="0"/>
        <w:ind w:right="-1" w:firstLine="142"/>
        <w:rPr>
          <w:rFonts w:ascii="Times New Roman" w:hAnsi="Times New Roman"/>
          <w:b/>
          <w:noProof/>
          <w:sz w:val="24"/>
          <w:szCs w:val="24"/>
        </w:rPr>
      </w:pPr>
      <w:r w:rsidRPr="0044619F">
        <w:rPr>
          <w:rFonts w:ascii="Times New Roman" w:hAnsi="Times New Roman"/>
          <w:noProof/>
          <w:sz w:val="24"/>
          <w:szCs w:val="24"/>
        </w:rPr>
        <w:t xml:space="preserve">Nel complesso, gli anni del cosiddetto «cantiere dell’iniziazione cristiana» hanno reso fecondo il </w:t>
      </w:r>
      <w:r w:rsidRPr="00CB6A61">
        <w:rPr>
          <w:rFonts w:ascii="Times New Roman" w:hAnsi="Times New Roman"/>
          <w:noProof/>
          <w:sz w:val="24"/>
          <w:szCs w:val="24"/>
        </w:rPr>
        <w:t>discernimento dei vescovi e dei parroci e rimotivata l’azione dei catechisti di base</w:t>
      </w:r>
      <w:r w:rsidRPr="00CB6A61">
        <w:rPr>
          <w:rStyle w:val="Rimandonotaapidipagina"/>
          <w:rFonts w:ascii="Times New Roman" w:hAnsi="Times New Roman"/>
          <w:noProof/>
          <w:sz w:val="24"/>
          <w:szCs w:val="24"/>
        </w:rPr>
        <w:footnoteReference w:id="128"/>
      </w:r>
      <w:r w:rsidRPr="00CB6A61">
        <w:rPr>
          <w:rFonts w:ascii="Times New Roman" w:hAnsi="Times New Roman"/>
          <w:noProof/>
          <w:sz w:val="24"/>
          <w:szCs w:val="24"/>
        </w:rPr>
        <w:t>.</w:t>
      </w:r>
    </w:p>
    <w:p w:rsidR="006D11CD" w:rsidRPr="00CB6A61" w:rsidRDefault="006D11CD" w:rsidP="00286230">
      <w:pPr>
        <w:pStyle w:val="Paragrafoelenco1"/>
        <w:widowControl w:val="0"/>
        <w:ind w:left="0" w:right="-1" w:firstLine="142"/>
        <w:rPr>
          <w:rFonts w:ascii="Times New Roman" w:hAnsi="Times New Roman"/>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Un’azione più incisiva e «corale»</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noProof/>
          <w:sz w:val="24"/>
          <w:szCs w:val="24"/>
        </w:rPr>
        <w:t>Le sperimentazioni attuate – sia a partire dal modello di iniziazione, che apportandogli migliorie – ci hanno consegnato alcune acquisizioni su cui è bene convergere per evitare l’eccessiva frammentazione di proposte. I criteri della prassi ordinaria di iniziazione cristiana dei bambini e dei ragazzi sono stati sinteticamente indicati negli Orientamenti pastorali del decennio: «L’iniziazione cristiana mette in luce la forza formatrice dei sacramenti per la vita cristiana, realizza l’unità e l’integrazione fra annuncio, celebrazione e carità, e favorisce alleanze educative. Occorre confrontare le esperienze di iniziazione cristiana di bambini e adulti nelle Chiese locali, al fine di promuovere la responsabilità primaria della comunità cristiana, le forme del primo annuncio, gli itinerari di preparazione al battesimo e la conseguente mistagogia per i fanciulli, i ragazzi e i giovani, il coinvolgimento della famiglia, la centralità del giorno del Signore e dell’Eucaristia, l’attenzione alle persone disabili, la catechesi degli adulti quale impegno di formazione permanente»</w:t>
      </w:r>
      <w:r w:rsidRPr="00CB6A61">
        <w:rPr>
          <w:rStyle w:val="Rimandonotaapidipagina"/>
          <w:rFonts w:ascii="Times New Roman" w:hAnsi="Times New Roman"/>
          <w:noProof/>
          <w:sz w:val="24"/>
          <w:szCs w:val="24"/>
        </w:rPr>
        <w:footnoteReference w:id="129"/>
      </w:r>
      <w:r w:rsidRPr="00CB6A61">
        <w:rPr>
          <w:rFonts w:ascii="Times New Roman" w:hAnsi="Times New Roman"/>
          <w:noProof/>
          <w:sz w:val="24"/>
          <w:szCs w:val="24"/>
        </w:rPr>
        <w:t xml:space="preserve">. </w:t>
      </w:r>
    </w:p>
    <w:p w:rsidR="006D11CD" w:rsidRPr="0044619F" w:rsidRDefault="006D11CD" w:rsidP="00286230">
      <w:pPr>
        <w:widowControl w:val="0"/>
        <w:ind w:right="-1" w:firstLine="142"/>
        <w:rPr>
          <w:rFonts w:ascii="Times New Roman" w:hAnsi="Times New Roman"/>
          <w:b/>
          <w:noProof/>
          <w:sz w:val="24"/>
          <w:szCs w:val="24"/>
        </w:rPr>
      </w:pPr>
      <w:r w:rsidRPr="00CB6A61">
        <w:rPr>
          <w:rFonts w:ascii="Times New Roman" w:hAnsi="Times New Roman"/>
          <w:noProof/>
          <w:sz w:val="24"/>
          <w:szCs w:val="24"/>
        </w:rPr>
        <w:t>Benchè queste acquisizioni siano dunque ormai sufficientemente chiare nella riflessione pastorale, la verifica messa in atto in occasione dei Convegni regionali del 2012 ha mostrato come il rinnovamento si configuri in Italia secondo una mappa «a macchia di leopardo». Se compito dei presenti Orientamenti è anche quello di indicare delle proposte pastorali, è necessario che in tutte le Diocesi -  magari anche attraverso una riflessione regionale e uno scambio tra Ch</w:t>
      </w:r>
      <w:r w:rsidR="006F299F">
        <w:rPr>
          <w:rFonts w:ascii="Times New Roman" w:hAnsi="Times New Roman"/>
          <w:noProof/>
          <w:sz w:val="24"/>
          <w:szCs w:val="24"/>
        </w:rPr>
        <w:t xml:space="preserve">iese confinanti – si </w:t>
      </w:r>
      <w:r w:rsidR="006F299F" w:rsidRPr="0044619F">
        <w:rPr>
          <w:rFonts w:ascii="Times New Roman" w:hAnsi="Times New Roman"/>
          <w:noProof/>
          <w:sz w:val="24"/>
          <w:szCs w:val="24"/>
        </w:rPr>
        <w:t xml:space="preserve">prosegua o si dia avvio </w:t>
      </w:r>
      <w:r w:rsidRPr="0044619F">
        <w:rPr>
          <w:rFonts w:ascii="Times New Roman" w:hAnsi="Times New Roman"/>
          <w:noProof/>
          <w:sz w:val="24"/>
          <w:szCs w:val="24"/>
        </w:rPr>
        <w:t>ad una progettazione ampia che coinvolga le parrocchie in una proposta uniforme e attui un rinnovamento reale e corale.</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Sarà altresì compito dell’Ufficio Catechistico Nazionale proporre itinerari e scansioni esemplificative, proseguire la «mappatura» delle proposte diocesane, e provvedere – secondo l’impegno assunto dai vescovi negli Orientamenti decennali – a una riflessione che porti alla revisione degli strumenti catechistici.</w:t>
      </w:r>
    </w:p>
    <w:p w:rsidR="006D11CD" w:rsidRPr="00CB6A61" w:rsidRDefault="006D11CD" w:rsidP="00286230">
      <w:pPr>
        <w:widowControl w:val="0"/>
        <w:ind w:right="-1" w:firstLine="142"/>
        <w:rPr>
          <w:rFonts w:ascii="Times New Roman" w:hAnsi="Times New Roman"/>
          <w:b/>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lastRenderedPageBreak/>
        <w:t>La parrocchia luogo ordinario dell’iniziazione cristiana</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noProof/>
          <w:sz w:val="24"/>
          <w:szCs w:val="24"/>
        </w:rPr>
        <w:t>L’attenzione al ruolo primario della famiglia e il richiamo all’apporto che può essere offerto dai cammini associativi per bambini e ragazzi – quali quelli proposti dall’Azione cattolica, dallo scoutismo cattolico, dall’oratorio, dalle varie forme di spiritualità giovanile</w:t>
      </w:r>
      <w:r w:rsidRPr="00CB6A61">
        <w:rPr>
          <w:rStyle w:val="Rimandonotaapidipagina"/>
          <w:rFonts w:ascii="Times New Roman" w:hAnsi="Times New Roman"/>
          <w:noProof/>
          <w:sz w:val="24"/>
          <w:szCs w:val="24"/>
        </w:rPr>
        <w:footnoteReference w:id="130"/>
      </w:r>
      <w:r w:rsidRPr="00CB6A61">
        <w:rPr>
          <w:rFonts w:ascii="Times New Roman" w:hAnsi="Times New Roman"/>
          <w:noProof/>
          <w:sz w:val="24"/>
          <w:szCs w:val="24"/>
        </w:rPr>
        <w:t>, come pure da specifiche attività svolte nelle scuole paritarie di ispirazione cristiana –, non toglie che il luogo proprio dell’iniziazione cristiana sia rappresentato dalla parrocchia, «ambito ordinario dove si nasce e si cresce nella fede»</w:t>
      </w:r>
      <w:r w:rsidRPr="00CB6A61">
        <w:rPr>
          <w:rStyle w:val="Rimandonotaapidipagina"/>
          <w:rFonts w:ascii="Times New Roman" w:hAnsi="Times New Roman"/>
          <w:noProof/>
          <w:sz w:val="24"/>
          <w:szCs w:val="24"/>
        </w:rPr>
        <w:footnoteReference w:id="131"/>
      </w:r>
      <w:r w:rsidRPr="00CB6A61">
        <w:rPr>
          <w:rFonts w:ascii="Times New Roman" w:hAnsi="Times New Roman"/>
          <w:noProof/>
          <w:sz w:val="24"/>
          <w:szCs w:val="24"/>
        </w:rPr>
        <w:t xml:space="preserve">. </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noProof/>
          <w:sz w:val="24"/>
          <w:szCs w:val="24"/>
        </w:rPr>
        <w:t>È qui infatti che è possibile rivolgere l’annuncio della buona notizia a tut</w:t>
      </w:r>
      <w:r>
        <w:rPr>
          <w:rFonts w:ascii="Times New Roman" w:hAnsi="Times New Roman"/>
          <w:noProof/>
          <w:sz w:val="24"/>
          <w:szCs w:val="24"/>
        </w:rPr>
        <w:t xml:space="preserve">ti, anche ai più deboli, </w:t>
      </w:r>
      <w:r w:rsidRPr="0044619F">
        <w:rPr>
          <w:rFonts w:ascii="Times New Roman" w:hAnsi="Times New Roman"/>
          <w:noProof/>
          <w:sz w:val="24"/>
          <w:szCs w:val="24"/>
        </w:rPr>
        <w:t xml:space="preserve">come le persone disabili e le loro famiglie, gli immigrati, i poveri; è qui soprattutto, che i cristiani </w:t>
      </w:r>
      <w:r w:rsidRPr="00CB6A61">
        <w:rPr>
          <w:rFonts w:ascii="Times New Roman" w:hAnsi="Times New Roman"/>
          <w:noProof/>
          <w:sz w:val="24"/>
          <w:szCs w:val="24"/>
        </w:rPr>
        <w:t>vivono l’anno liturgico, imperniato sulla Domenica, memoria viva della Pasqua. Vescovi, parroci e direttori degli Uffici Catechistici sono invitati a vigilare affinché le esperienze proposte durante gli anni dell’iniziazione cristiana in luoghi diversi conducano normalmente alla parrocchia e con essa siano concordate</w:t>
      </w:r>
      <w:r w:rsidRPr="00CB6A61">
        <w:rPr>
          <w:rStyle w:val="Rimandonotaapidipagina"/>
          <w:rFonts w:ascii="Times New Roman" w:hAnsi="Times New Roman"/>
          <w:noProof/>
          <w:sz w:val="24"/>
          <w:szCs w:val="24"/>
        </w:rPr>
        <w:footnoteReference w:id="132"/>
      </w:r>
      <w:r w:rsidRPr="00CB6A61">
        <w:rPr>
          <w:rFonts w:ascii="Times New Roman" w:hAnsi="Times New Roman"/>
          <w:noProof/>
          <w:sz w:val="24"/>
          <w:szCs w:val="24"/>
        </w:rPr>
        <w:t xml:space="preserve">. </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sz w:val="24"/>
        </w:rPr>
        <w:t>La gioia e la festa sono gli elementi fondativi e costitutivi della comunità parrocchiale che trova in Dio la sorgente della felicità. La dimensione gioiosa della vita va ricompresa in tutta la sua densità e intensità per poterla offrire, vessillo di quella serenità interiore che oggi tutti cercano e condizione per comprendere meglio il senso vero dell’essere cristiani e della vita di fede. Un bambino o un ragazzo che passa per la parrocchia non riuscirà mai ad intraprendere un cammino di fede se non viene accolto ed educato in un clima di festa e di gioco. Su questo versante le attività ricreative, lo sport, la vita di gruppo sono occasioni veramente straordinarie per risvegliare il senso della vita e l’apertura al Trascendente.</w:t>
      </w:r>
    </w:p>
    <w:p w:rsidR="006D11CD" w:rsidRPr="00CB6A61" w:rsidRDefault="006D11CD" w:rsidP="00286230">
      <w:pPr>
        <w:ind w:right="-1" w:firstLine="142"/>
        <w:rPr>
          <w:rFonts w:ascii="Times New Roman" w:hAnsi="Times New Roman"/>
          <w:noProof/>
          <w:sz w:val="24"/>
          <w:szCs w:val="24"/>
        </w:rPr>
      </w:pPr>
    </w:p>
    <w:p w:rsidR="006D11CD" w:rsidRPr="00CB6A61" w:rsidRDefault="006D11CD" w:rsidP="003C3410">
      <w:pPr>
        <w:pStyle w:val="Paragrafoelenco1"/>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Attenzioni particolari</w:t>
      </w:r>
    </w:p>
    <w:p w:rsidR="006D11CD" w:rsidRPr="00CB6A61" w:rsidRDefault="006D11CD" w:rsidP="00286230">
      <w:pPr>
        <w:ind w:right="-1" w:firstLine="142"/>
        <w:rPr>
          <w:rFonts w:ascii="Times New Roman" w:hAnsi="Times New Roman"/>
          <w:b/>
          <w:noProof/>
          <w:sz w:val="24"/>
          <w:szCs w:val="24"/>
        </w:rPr>
      </w:pPr>
      <w:r w:rsidRPr="00CB6A61">
        <w:rPr>
          <w:rFonts w:ascii="Times New Roman" w:hAnsi="Times New Roman"/>
          <w:noProof/>
          <w:sz w:val="24"/>
          <w:szCs w:val="24"/>
        </w:rPr>
        <w:t>All’interno di questa prospettiva generale si situano le necessarie attenzioni ad alcuni fenomeni e tematiche attuali: immigrazione, confronto con le altre confessioni cristiane, sfida del dialogo interreligioso, rapporto tra fede e ragione, «uscita missionaria» verso le «periferie esistenziali». Tali frontiere chiamano in causa diversi ambiti nei quali ha luogo l’educazione alla fede: famiglia, parrocchia, associazioni e movimenti, media a ispirazione cattolica e, sia pure nel rispetto del suo approccio specificamente culturale, l’insegnamento della religione cattolica nelle scuole. Né vanno dimenticate le nuove dimensioni culturali e antropologiche introdotte dall’ambiente mediatico e digitale.</w:t>
      </w:r>
    </w:p>
    <w:p w:rsidR="006D11CD" w:rsidRPr="00CB6A61" w:rsidRDefault="006D11CD" w:rsidP="00286230">
      <w:pPr>
        <w:ind w:right="-1" w:firstLine="142"/>
        <w:rPr>
          <w:rFonts w:ascii="Times New Roman" w:hAnsi="Times New Roman"/>
          <w:sz w:val="24"/>
          <w:szCs w:val="24"/>
          <w:lang w:eastAsia="it-IT"/>
        </w:rPr>
      </w:pPr>
      <w:r w:rsidRPr="00CB6A61">
        <w:rPr>
          <w:rFonts w:ascii="Times New Roman" w:hAnsi="Times New Roman"/>
          <w:noProof/>
          <w:sz w:val="24"/>
          <w:szCs w:val="24"/>
        </w:rPr>
        <w:t xml:space="preserve">Le istituzioni accademiche dedicate alla teologia pastorale e alla catechetica, le associazioni teologiche, gli organismi pastorali regionali e nazionali, i centri catechistici e di pedagogia religiosa, le riviste e pubblicazioni delle case editrici cattoliche, sono invitate a monitorare e studiare questi fenomeni con impegno costante, attuando una necessaria ricerca interdisciplinare soprattutto in dialogo con le scienze umane e della formazione. Andrà attentamente approfondito il protagonismo educativo e pastorale dei piccoli, i valori della coeducazione e dell’educazione di genere in chiave personale, affettiva e sociale, nonché l’importanza di avanzare proposte appropriate attorno a tematiche quali la conversione, la scelta, la responsabilità, la sequela di Cristo in età infantile e nella prima adolescenza, coinvolgendo il più possibile i genitori e le altre varie figure di riferimento </w:t>
      </w:r>
      <w:r w:rsidRPr="0044619F">
        <w:rPr>
          <w:rFonts w:ascii="Times New Roman" w:hAnsi="Times New Roman"/>
          <w:noProof/>
          <w:sz w:val="24"/>
          <w:szCs w:val="24"/>
        </w:rPr>
        <w:t>affettivo, senza dimenticare gl</w:t>
      </w:r>
      <w:r w:rsidR="006F299F" w:rsidRPr="0044619F">
        <w:rPr>
          <w:rFonts w:ascii="Times New Roman" w:hAnsi="Times New Roman"/>
          <w:noProof/>
          <w:sz w:val="24"/>
          <w:szCs w:val="24"/>
        </w:rPr>
        <w:t xml:space="preserve">i «ambiti di vita» dei piccoli: </w:t>
      </w:r>
      <w:r w:rsidRPr="0044619F">
        <w:rPr>
          <w:rFonts w:ascii="Times New Roman" w:hAnsi="Times New Roman"/>
          <w:noProof/>
          <w:sz w:val="24"/>
          <w:szCs w:val="24"/>
        </w:rPr>
        <w:t xml:space="preserve">scuola e luoghi di apprendimento, sport </w:t>
      </w:r>
      <w:r w:rsidRPr="00CB6A61">
        <w:rPr>
          <w:rFonts w:ascii="Times New Roman" w:hAnsi="Times New Roman"/>
          <w:noProof/>
          <w:sz w:val="24"/>
          <w:szCs w:val="24"/>
        </w:rPr>
        <w:t>e tem</w:t>
      </w:r>
      <w:r w:rsidR="006F299F">
        <w:rPr>
          <w:rFonts w:ascii="Times New Roman" w:hAnsi="Times New Roman"/>
          <w:noProof/>
          <w:sz w:val="24"/>
          <w:szCs w:val="24"/>
        </w:rPr>
        <w:t>po libero, relazioni tra i pari</w:t>
      </w:r>
      <w:r w:rsidRPr="00CB6A61">
        <w:rPr>
          <w:rFonts w:ascii="Times New Roman" w:hAnsi="Times New Roman"/>
          <w:noProof/>
          <w:sz w:val="24"/>
          <w:szCs w:val="24"/>
        </w:rPr>
        <w:t xml:space="preserve">. </w:t>
      </w:r>
    </w:p>
    <w:p w:rsidR="006D11CD" w:rsidRPr="0044619F" w:rsidRDefault="006D11CD" w:rsidP="00286230">
      <w:pPr>
        <w:ind w:right="-1" w:firstLine="142"/>
        <w:rPr>
          <w:rFonts w:ascii="Times New Roman" w:hAnsi="Times New Roman"/>
          <w:sz w:val="24"/>
          <w:szCs w:val="24"/>
          <w:lang w:eastAsia="it-IT"/>
        </w:rPr>
      </w:pPr>
      <w:r w:rsidRPr="00CB6A61">
        <w:rPr>
          <w:rFonts w:ascii="Times New Roman" w:hAnsi="Times New Roman"/>
          <w:sz w:val="24"/>
          <w:szCs w:val="24"/>
          <w:lang w:eastAsia="it-IT"/>
        </w:rPr>
        <w:lastRenderedPageBreak/>
        <w:t xml:space="preserve">Un’attenzione particolare, ormai consolidata nelle Chiese che vivono in Italia, è svolta dal </w:t>
      </w:r>
      <w:r w:rsidRPr="00CB6A61">
        <w:rPr>
          <w:rFonts w:ascii="Times New Roman" w:hAnsi="Times New Roman"/>
          <w:b/>
          <w:sz w:val="24"/>
          <w:szCs w:val="24"/>
          <w:lang w:eastAsia="it-IT"/>
        </w:rPr>
        <w:t>Settore per la catechesi per le persone disabili</w:t>
      </w:r>
      <w:r w:rsidRPr="00CB6A61">
        <w:rPr>
          <w:rFonts w:ascii="Times New Roman" w:hAnsi="Times New Roman"/>
          <w:sz w:val="24"/>
          <w:szCs w:val="24"/>
          <w:lang w:eastAsia="it-IT"/>
        </w:rPr>
        <w:t xml:space="preserve">. Tutti i cristiani, in virtù del battesimo ricevuto, sono testimoni e annunciatori della fede nella vita quotidiana sia pure nei momenti di difficoltà e </w:t>
      </w:r>
      <w:r w:rsidRPr="0044619F">
        <w:rPr>
          <w:rFonts w:ascii="Times New Roman" w:hAnsi="Times New Roman"/>
          <w:sz w:val="24"/>
          <w:szCs w:val="24"/>
          <w:lang w:eastAsia="it-IT"/>
        </w:rPr>
        <w:t>nonostante le limitazioni fisiche, intellettive e sensoriali.</w:t>
      </w:r>
    </w:p>
    <w:p w:rsidR="006D11CD" w:rsidRPr="00CB6A61" w:rsidRDefault="006D11CD" w:rsidP="00286230">
      <w:pPr>
        <w:ind w:right="-1" w:firstLine="142"/>
        <w:rPr>
          <w:rFonts w:ascii="Times New Roman" w:hAnsi="Times New Roman"/>
          <w:noProof/>
          <w:sz w:val="24"/>
          <w:szCs w:val="24"/>
        </w:rPr>
      </w:pPr>
      <w:r w:rsidRPr="00CB6A61">
        <w:rPr>
          <w:rFonts w:ascii="Times New Roman" w:hAnsi="Times New Roman"/>
          <w:sz w:val="24"/>
          <w:szCs w:val="24"/>
          <w:lang w:eastAsia="it-IT"/>
        </w:rPr>
        <w:t>Va rafforzata e diffusa la cura di percorsi catechistici inclusivi per persone che presentano disabilità fisiche, psichiche e sensoriali, assicurando nel contempo che possano realmente partecipare alla liturgia domenicale e testimoniare, attraverso la loro condizione, il dono e la gioia della fede e l’appartenenza piena alla comunità cristiana</w:t>
      </w:r>
      <w:r w:rsidRPr="00CB6A61">
        <w:rPr>
          <w:rStyle w:val="Rimandonotaapidipagina"/>
          <w:rFonts w:ascii="Times New Roman" w:hAnsi="Times New Roman"/>
          <w:noProof/>
          <w:sz w:val="24"/>
          <w:szCs w:val="24"/>
        </w:rPr>
        <w:footnoteReference w:id="133"/>
      </w:r>
      <w:r w:rsidRPr="00CB6A61">
        <w:rPr>
          <w:rFonts w:ascii="Times New Roman" w:hAnsi="Times New Roman"/>
          <w:noProof/>
          <w:sz w:val="24"/>
          <w:szCs w:val="24"/>
        </w:rPr>
        <w:t xml:space="preserve">. </w:t>
      </w:r>
    </w:p>
    <w:p w:rsidR="006D11CD" w:rsidRPr="00CB6A61" w:rsidRDefault="006D11CD" w:rsidP="00286230">
      <w:pPr>
        <w:ind w:right="-1" w:firstLine="142"/>
        <w:rPr>
          <w:rFonts w:ascii="Times New Roman" w:hAnsi="Times New Roman"/>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La scuola e gli altri luoghi di vita dei ragazzi</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 xml:space="preserve">Come accade agli adulti, anche per i bambini e i ragazzi è esperienza quotidiana l’abitare ogni giorno luoghi che non sono contrassegnati dall’appartenenza ecclesiale: la scuola, le </w:t>
      </w:r>
      <w:r w:rsidRPr="00CB6A61">
        <w:rPr>
          <w:rFonts w:ascii="Times New Roman" w:hAnsi="Times New Roman"/>
          <w:sz w:val="24"/>
          <w:szCs w:val="24"/>
        </w:rPr>
        <w:t>associazioni sportive, musicali e teatrali, le attività ricreative, i campi estivi... Questi luoghi, pur con finalità diversa, sono spazi di incontro, di scoperta, di crescita; adeguatamente promossi, possono essere luoghi educativi in cui sperimentare la gioia e la bellezza di una vita buona, ricca di valori umani e cristiani</w:t>
      </w:r>
      <w:r w:rsidRPr="00CB6A61">
        <w:rPr>
          <w:rFonts w:ascii="Times New Roman" w:hAnsi="Times New Roman"/>
          <w:noProof/>
          <w:sz w:val="24"/>
          <w:szCs w:val="24"/>
        </w:rPr>
        <w:t xml:space="preserve">. </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 xml:space="preserve">Gli educatori cristiani non tralasceranno di cercare occasioni di contatto e di confronto con insegnanti, istruttori e allenatori, in modo che venga favorita una crescita integrale della persona fin dall’età scolare. </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T</w:t>
      </w:r>
      <w:r w:rsidRPr="00CB6A61">
        <w:rPr>
          <w:rFonts w:ascii="Times New Roman" w:hAnsi="Times New Roman"/>
          <w:sz w:val="24"/>
          <w:szCs w:val="24"/>
        </w:rPr>
        <w:t>ra le persone incaricate di queste attività e servizi vi sono autentici credenti. Da loro i ragazzi possono ricevere, anche se non nella forma dell’annuncio organico, una testimonianza di vita evangelica. Nel contempo è importante aiutare i genitori cristiani a esercitare in modo dialogico e civile il loro diritto e dovere affinché in tutti i luoghi formativi vi sia considerazione per le loro esigenze educative in chiave religiosa, a partire dal rispetto della domenica fino alle tradizioni cristiane.</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 xml:space="preserve">Prima ancora sarà opportuno far presente ai genitori le esigenze educative di un vero itinerario di catechesi, compresa la partecipazione ai momenti celebrativi, </w:t>
      </w:r>
      <w:r w:rsidRPr="00CB6A61">
        <w:rPr>
          <w:rFonts w:ascii="Times New Roman" w:hAnsi="Times New Roman"/>
          <w:i/>
          <w:noProof/>
          <w:sz w:val="24"/>
          <w:szCs w:val="24"/>
        </w:rPr>
        <w:t>in primis</w:t>
      </w:r>
      <w:r w:rsidRPr="00CB6A61">
        <w:rPr>
          <w:rFonts w:ascii="Times New Roman" w:hAnsi="Times New Roman"/>
          <w:noProof/>
          <w:sz w:val="24"/>
          <w:szCs w:val="24"/>
        </w:rPr>
        <w:t xml:space="preserve"> la centralità del Giorno del Signore.</w:t>
      </w:r>
    </w:p>
    <w:p w:rsidR="006D11CD" w:rsidRPr="00CB6A61" w:rsidRDefault="006D11CD" w:rsidP="00286230">
      <w:pPr>
        <w:widowControl w:val="0"/>
        <w:ind w:right="-1" w:firstLine="142"/>
        <w:rPr>
          <w:rFonts w:ascii="Times New Roman" w:hAnsi="Times New Roman"/>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 xml:space="preserve">Maria e Giuseppe con Gesù al Tempio </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Il racconto lucano di Gesù dodicenne mette in luce la sua relazione particolarissima con il Padre e il ruolo, necessario anche se per nulla agevole, dei suoi genitori terreni. Maria e Giuseppe «perdono» Gesù; quando lo ritrovano, è come mutato ai loro occhi: la preoccupazione e ed un certo timore segnano il loro agire di genitori, mentre Gesù rivela loro il suo occuparsi «delle cose del Padre».</w:t>
      </w:r>
      <w:r w:rsidRPr="00CB6A61">
        <w:rPr>
          <w:rStyle w:val="Rimandonotaapidipagina"/>
          <w:rFonts w:ascii="Times New Roman" w:hAnsi="Times New Roman"/>
          <w:noProof/>
          <w:sz w:val="24"/>
          <w:szCs w:val="24"/>
        </w:rPr>
        <w:footnoteReference w:id="134"/>
      </w:r>
      <w:r w:rsidRPr="00CB6A61">
        <w:rPr>
          <w:rFonts w:ascii="Times New Roman" w:hAnsi="Times New Roman"/>
          <w:noProof/>
          <w:sz w:val="24"/>
          <w:szCs w:val="24"/>
        </w:rPr>
        <w:t xml:space="preserve"> </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 xml:space="preserve">Anche oggi, i genitori che accolgono il dono dei figli e li accompagnano a compiere la volontà del Padre vivono esperienze segnate da preoccupazione e sconcerto. Per loro </w:t>
      </w:r>
      <w:smartTag w:uri="urn:schemas-microsoft-com:office:smarttags" w:element="PersonName">
        <w:smartTagPr>
          <w:attr w:name="ProductID" w:val="la Chiesa"/>
        </w:smartTagPr>
        <w:r w:rsidRPr="00CB6A61">
          <w:rPr>
            <w:rFonts w:ascii="Times New Roman" w:hAnsi="Times New Roman"/>
            <w:noProof/>
            <w:sz w:val="24"/>
            <w:szCs w:val="24"/>
          </w:rPr>
          <w:t>la Chiesa</w:t>
        </w:r>
      </w:smartTag>
      <w:r w:rsidRPr="00CB6A61">
        <w:rPr>
          <w:rFonts w:ascii="Times New Roman" w:hAnsi="Times New Roman"/>
          <w:noProof/>
          <w:sz w:val="24"/>
          <w:szCs w:val="24"/>
        </w:rPr>
        <w:t xml:space="preserve"> è chiamata a essere luogo di confronto, dialogo, rimotivazione interiore, condivisione di valori ed esperienza, rilettura di vita, preghiera. </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Solo un’attenzione più adeguata ai soggetti della iniziazione potrà portare davvero a un rinnovamento dei percorsi di iniziazione cristiana offerti dalla Chiesa che è in Italia.</w:t>
      </w:r>
    </w:p>
    <w:p w:rsidR="006D11CD" w:rsidRPr="00CB6A61" w:rsidRDefault="006D11CD" w:rsidP="00286230">
      <w:pPr>
        <w:widowControl w:val="0"/>
        <w:ind w:right="-1" w:firstLine="142"/>
        <w:rPr>
          <w:rFonts w:ascii="Times New Roman" w:hAnsi="Times New Roman"/>
          <w:b/>
          <w:smallCaps/>
          <w:noProof/>
          <w:sz w:val="24"/>
          <w:szCs w:val="24"/>
        </w:rPr>
      </w:pPr>
    </w:p>
    <w:p w:rsidR="006D11CD" w:rsidRPr="00CB6A61" w:rsidRDefault="006D11CD" w:rsidP="00286230">
      <w:pPr>
        <w:ind w:right="-1" w:firstLine="142"/>
        <w:jc w:val="left"/>
        <w:rPr>
          <w:rFonts w:ascii="Times New Roman" w:hAnsi="Times New Roman"/>
          <w:b/>
          <w:smallCaps/>
          <w:noProof/>
          <w:sz w:val="24"/>
          <w:szCs w:val="24"/>
        </w:rPr>
      </w:pPr>
      <w:r w:rsidRPr="00CB6A61">
        <w:rPr>
          <w:rFonts w:ascii="Times New Roman" w:hAnsi="Times New Roman"/>
          <w:b/>
          <w:smallCaps/>
          <w:noProof/>
          <w:sz w:val="24"/>
          <w:szCs w:val="24"/>
        </w:rPr>
        <w:t>Proposte pastorali</w:t>
      </w:r>
      <w:r w:rsidRPr="00CB6A61">
        <w:rPr>
          <w:rFonts w:ascii="Times New Roman" w:hAnsi="Times New Roman"/>
          <w:b/>
          <w:smallCaps/>
          <w:noProof/>
          <w:sz w:val="24"/>
          <w:szCs w:val="24"/>
        </w:rPr>
        <w:tab/>
      </w:r>
    </w:p>
    <w:p w:rsidR="006D11CD" w:rsidRPr="00CB6A61" w:rsidRDefault="006D11CD" w:rsidP="00286230">
      <w:pPr>
        <w:ind w:right="-1" w:firstLine="142"/>
        <w:jc w:val="left"/>
        <w:rPr>
          <w:rFonts w:ascii="Times New Roman" w:hAnsi="Times New Roman"/>
          <w:b/>
          <w:smallCaps/>
          <w:noProof/>
          <w:sz w:val="24"/>
          <w:szCs w:val="24"/>
        </w:rPr>
      </w:pPr>
    </w:p>
    <w:p w:rsidR="006D11CD" w:rsidRPr="00CB6A61" w:rsidRDefault="006D11CD" w:rsidP="003C3410">
      <w:pPr>
        <w:pStyle w:val="Paragrafoelenco1"/>
        <w:numPr>
          <w:ilvl w:val="0"/>
          <w:numId w:val="6"/>
        </w:numPr>
        <w:ind w:left="0" w:right="-1" w:firstLine="142"/>
        <w:rPr>
          <w:rFonts w:ascii="Times New Roman" w:hAnsi="Times New Roman"/>
          <w:b/>
          <w:sz w:val="24"/>
          <w:szCs w:val="24"/>
        </w:rPr>
      </w:pPr>
      <w:r w:rsidRPr="00CB6A61">
        <w:rPr>
          <w:rFonts w:ascii="Times New Roman" w:hAnsi="Times New Roman"/>
          <w:b/>
          <w:sz w:val="24"/>
          <w:szCs w:val="24"/>
        </w:rPr>
        <w:t>Genitori e bambini tra 0-6 anni</w:t>
      </w:r>
    </w:p>
    <w:p w:rsidR="006D11CD" w:rsidRPr="00CB6A61" w:rsidRDefault="006D11CD" w:rsidP="00286230">
      <w:pPr>
        <w:ind w:right="-1" w:firstLine="142"/>
        <w:rPr>
          <w:rFonts w:ascii="Times New Roman" w:hAnsi="Times New Roman"/>
          <w:b/>
          <w:sz w:val="24"/>
          <w:szCs w:val="24"/>
        </w:rPr>
      </w:pPr>
      <w:r w:rsidRPr="00CB6A61">
        <w:rPr>
          <w:rFonts w:ascii="Times New Roman" w:hAnsi="Times New Roman"/>
          <w:sz w:val="24"/>
          <w:szCs w:val="24"/>
        </w:rPr>
        <w:t>Per valorizzare la presenza dei genitori – almeno di coloro che sono disponibili a lasciarsi coinvolgere – appare sempre più promettente curare la preparazione al Battesimo e la prima fase della vita (0-6 anni). L’evangelizzazione passa, in questo periodo, attraverso il linguaggio delle relazioni familiari.</w:t>
      </w:r>
    </w:p>
    <w:p w:rsidR="006D11CD" w:rsidRPr="00CB6A61" w:rsidRDefault="006D11CD" w:rsidP="00286230">
      <w:pPr>
        <w:ind w:right="-1" w:firstLine="142"/>
        <w:rPr>
          <w:rFonts w:ascii="Times New Roman" w:hAnsi="Times New Roman"/>
          <w:b/>
          <w:sz w:val="24"/>
          <w:szCs w:val="24"/>
        </w:rPr>
      </w:pPr>
      <w:r w:rsidRPr="00CB6A61">
        <w:rPr>
          <w:rFonts w:ascii="Times New Roman" w:hAnsi="Times New Roman"/>
          <w:sz w:val="24"/>
          <w:szCs w:val="24"/>
        </w:rPr>
        <w:t xml:space="preserve">Come mostrano molte esperienze, si tratta di mettere in atto gradualmente un’attenzione pastorale </w:t>
      </w:r>
      <w:r w:rsidRPr="00CB6A61">
        <w:rPr>
          <w:rFonts w:ascii="Times New Roman" w:hAnsi="Times New Roman"/>
          <w:i/>
          <w:sz w:val="24"/>
          <w:szCs w:val="24"/>
        </w:rPr>
        <w:t>per</w:t>
      </w:r>
      <w:r w:rsidRPr="00CB6A61">
        <w:rPr>
          <w:rFonts w:ascii="Times New Roman" w:hAnsi="Times New Roman"/>
          <w:sz w:val="24"/>
          <w:szCs w:val="24"/>
        </w:rPr>
        <w:t xml:space="preserve"> e </w:t>
      </w:r>
      <w:r w:rsidRPr="00CB6A61">
        <w:rPr>
          <w:rFonts w:ascii="Times New Roman" w:hAnsi="Times New Roman"/>
          <w:i/>
          <w:sz w:val="24"/>
          <w:szCs w:val="24"/>
        </w:rPr>
        <w:t>con</w:t>
      </w:r>
      <w:r w:rsidRPr="00CB6A61">
        <w:rPr>
          <w:rFonts w:ascii="Times New Roman" w:hAnsi="Times New Roman"/>
          <w:sz w:val="24"/>
          <w:szCs w:val="24"/>
        </w:rPr>
        <w:t xml:space="preserve"> gli adulti, oltre che di impegnarsi nell’annuncio ai piccoli. Del resto, lo stesso catechismo dei bambini, </w:t>
      </w:r>
      <w:r w:rsidRPr="00CB6A61">
        <w:rPr>
          <w:rFonts w:ascii="Times New Roman" w:hAnsi="Times New Roman"/>
          <w:i/>
          <w:sz w:val="24"/>
          <w:szCs w:val="24"/>
        </w:rPr>
        <w:t>Lasciate che i bambini vengano a me</w:t>
      </w:r>
      <w:r w:rsidRPr="00CB6A61">
        <w:rPr>
          <w:rFonts w:ascii="Times New Roman" w:hAnsi="Times New Roman"/>
          <w:sz w:val="24"/>
          <w:szCs w:val="24"/>
        </w:rPr>
        <w:t xml:space="preserve"> offre elementi tuttora validi sia quanto alla fisionomia dei piccoli e all’annuncio che può essere loro proposto, sia relativamente alla vita familiare, alle dinamiche che investono i genitori, ai compiti che li attendono.  </w:t>
      </w:r>
    </w:p>
    <w:p w:rsidR="006D11CD" w:rsidRPr="00CB6A61" w:rsidRDefault="006D11CD" w:rsidP="00286230">
      <w:pPr>
        <w:ind w:right="-1" w:firstLine="142"/>
        <w:rPr>
          <w:rFonts w:ascii="Times New Roman" w:hAnsi="Times New Roman"/>
          <w:b/>
          <w:sz w:val="24"/>
          <w:szCs w:val="24"/>
        </w:rPr>
      </w:pPr>
      <w:r>
        <w:rPr>
          <w:rFonts w:ascii="Times New Roman" w:hAnsi="Times New Roman"/>
          <w:sz w:val="24"/>
          <w:szCs w:val="24"/>
        </w:rPr>
        <w:t>La domanda del B</w:t>
      </w:r>
      <w:r w:rsidRPr="00CB6A61">
        <w:rPr>
          <w:rFonts w:ascii="Times New Roman" w:hAnsi="Times New Roman"/>
          <w:sz w:val="24"/>
          <w:szCs w:val="24"/>
        </w:rPr>
        <w:t xml:space="preserve">attesimo dei bambini è un’occasione propizia per avviare contatti che potranno dare frutto col tempo, soprattutto se lo </w:t>
      </w:r>
      <w:r w:rsidRPr="00CB6A61">
        <w:rPr>
          <w:rFonts w:ascii="Times New Roman" w:hAnsi="Times New Roman"/>
          <w:noProof/>
          <w:sz w:val="24"/>
          <w:szCs w:val="24"/>
        </w:rPr>
        <w:t>stile dell’accoglienza nelle nostre comunità saprà coniugare rispetto della verità del Vangelo e attenzione alle storie personali e di coppia, che non di rado sono chiamate a maturare, magari verso lo stesso matrimonio cristiano, con l’aiuto della vicinanza dei credenti.</w:t>
      </w:r>
    </w:p>
    <w:p w:rsidR="006D11CD" w:rsidRPr="00CB6A61" w:rsidRDefault="006D11CD" w:rsidP="00286230">
      <w:pPr>
        <w:pStyle w:val="Paragrafoelenco1"/>
        <w:ind w:left="0" w:right="-1" w:firstLine="142"/>
        <w:rPr>
          <w:rFonts w:ascii="Times New Roman" w:hAnsi="Times New Roman"/>
          <w:b/>
          <w:sz w:val="24"/>
          <w:szCs w:val="24"/>
        </w:rPr>
      </w:pPr>
      <w:r w:rsidRPr="00CB6A61">
        <w:rPr>
          <w:rFonts w:ascii="Times New Roman" w:hAnsi="Times New Roman"/>
          <w:sz w:val="24"/>
          <w:szCs w:val="24"/>
        </w:rPr>
        <w:t xml:space="preserve">Occorre far sì che, preparando al Battesimo, si pongano le premesse di una qualità di relazione, affinché dopo il sacramento possa continuare e consolidarsi un cammino che si apre all’ascolto, all’annuncio e alla crescita di fede. Si tratta di mostrare che </w:t>
      </w:r>
      <w:smartTag w:uri="urn:schemas-microsoft-com:office:smarttags" w:element="PersonName">
        <w:smartTagPr>
          <w:attr w:name="ProductID" w:val="la Chiesa"/>
        </w:smartTagPr>
        <w:r w:rsidRPr="00CB6A61">
          <w:rPr>
            <w:rFonts w:ascii="Times New Roman" w:hAnsi="Times New Roman"/>
            <w:sz w:val="24"/>
            <w:szCs w:val="24"/>
          </w:rPr>
          <w:t>la Chiesa</w:t>
        </w:r>
      </w:smartTag>
      <w:r w:rsidRPr="00CB6A61">
        <w:rPr>
          <w:rFonts w:ascii="Times New Roman" w:hAnsi="Times New Roman"/>
          <w:sz w:val="24"/>
          <w:szCs w:val="24"/>
        </w:rPr>
        <w:t xml:space="preserve"> condivide l’interesse dei genitori per i figli, dai quali sono a loro volta interpellati. Ancor di più, quando il contesto riguarda genitori separati o divorziati, coppie in situazione canonica irregolare, quando uno o entrambi i genitori sono lontani dalla pratica ecclesiale, sarà cura della comunità cristiana accogliere la domanda del sacramento accostando con delicatezza queste situazioni, proponendo un cammino di </w:t>
      </w:r>
      <w:r w:rsidRPr="0044619F">
        <w:rPr>
          <w:rFonts w:ascii="Times New Roman" w:hAnsi="Times New Roman"/>
          <w:sz w:val="24"/>
          <w:szCs w:val="24"/>
        </w:rPr>
        <w:t xml:space="preserve">preparazione anche </w:t>
      </w:r>
      <w:r w:rsidR="006F299F" w:rsidRPr="0044619F">
        <w:rPr>
          <w:rFonts w:ascii="Times New Roman" w:hAnsi="Times New Roman"/>
          <w:sz w:val="24"/>
          <w:szCs w:val="24"/>
        </w:rPr>
        <w:t xml:space="preserve">attraverso </w:t>
      </w:r>
      <w:r w:rsidRPr="0044619F">
        <w:rPr>
          <w:rFonts w:ascii="Times New Roman" w:hAnsi="Times New Roman"/>
          <w:sz w:val="24"/>
          <w:szCs w:val="24"/>
        </w:rPr>
        <w:t xml:space="preserve">il dialogo con famiglie cristiane che possano accompagnare la </w:t>
      </w:r>
      <w:r w:rsidRPr="00CB6A61">
        <w:rPr>
          <w:rFonts w:ascii="Times New Roman" w:hAnsi="Times New Roman"/>
          <w:sz w:val="24"/>
          <w:szCs w:val="24"/>
        </w:rPr>
        <w:t>riscoperta della fede</w:t>
      </w:r>
      <w:r w:rsidRPr="00CB6A61">
        <w:rPr>
          <w:rStyle w:val="Rimandonotaapidipagina"/>
          <w:rFonts w:ascii="Times New Roman" w:hAnsi="Times New Roman"/>
          <w:noProof/>
          <w:sz w:val="24"/>
          <w:szCs w:val="24"/>
        </w:rPr>
        <w:footnoteReference w:id="135"/>
      </w:r>
      <w:r w:rsidRPr="00CB6A61">
        <w:rPr>
          <w:rFonts w:ascii="Times New Roman" w:hAnsi="Times New Roman"/>
          <w:sz w:val="24"/>
          <w:szCs w:val="24"/>
        </w:rPr>
        <w:t>.</w:t>
      </w:r>
    </w:p>
    <w:p w:rsidR="006D11CD" w:rsidRPr="00CB6A61" w:rsidRDefault="006D11CD" w:rsidP="00286230">
      <w:pPr>
        <w:ind w:right="-1" w:firstLine="142"/>
        <w:rPr>
          <w:rFonts w:ascii="Times New Roman" w:hAnsi="Times New Roman"/>
          <w:b/>
          <w:sz w:val="24"/>
          <w:szCs w:val="24"/>
        </w:rPr>
      </w:pPr>
      <w:r w:rsidRPr="00CB6A61">
        <w:rPr>
          <w:rFonts w:ascii="Times New Roman" w:hAnsi="Times New Roman"/>
          <w:sz w:val="24"/>
          <w:szCs w:val="24"/>
        </w:rPr>
        <w:t xml:space="preserve">La pastorale battesimale e delle prime età costituisce, dunque, un terreno fecondo per avviare buone pratiche di primo annuncio per e con genitori, famiglie, nonni e insegnanti delle scuole per l’infanzia. La comunità cristiana impara in tal modo a costruire relazioni fondate sulla continuità, la gratuità, la semplicità, la stima per ciò che le famiglie realizzano nella dedizione per i loro figli. </w:t>
      </w:r>
    </w:p>
    <w:p w:rsidR="006D11CD" w:rsidRPr="00CB6A61" w:rsidRDefault="006D11CD" w:rsidP="00286230">
      <w:pPr>
        <w:pStyle w:val="Paragrafoelenco1"/>
        <w:ind w:left="0" w:right="-1" w:firstLine="142"/>
        <w:rPr>
          <w:rFonts w:ascii="Times New Roman" w:hAnsi="Times New Roman"/>
          <w:sz w:val="24"/>
          <w:szCs w:val="24"/>
        </w:rPr>
      </w:pPr>
    </w:p>
    <w:p w:rsidR="006D11CD" w:rsidRPr="00CB6A61" w:rsidRDefault="006D11CD" w:rsidP="003C3410">
      <w:pPr>
        <w:pStyle w:val="Paragrafoelenco1"/>
        <w:numPr>
          <w:ilvl w:val="0"/>
          <w:numId w:val="6"/>
        </w:numPr>
        <w:ind w:left="0" w:right="-1" w:firstLine="142"/>
        <w:rPr>
          <w:rFonts w:ascii="Times New Roman" w:hAnsi="Times New Roman"/>
          <w:b/>
          <w:sz w:val="24"/>
          <w:szCs w:val="24"/>
        </w:rPr>
      </w:pPr>
      <w:r w:rsidRPr="00CB6A61">
        <w:rPr>
          <w:rFonts w:ascii="Times New Roman" w:hAnsi="Times New Roman"/>
          <w:b/>
          <w:noProof/>
          <w:sz w:val="24"/>
          <w:szCs w:val="24"/>
        </w:rPr>
        <w:t>L’iniziazione cristiana oltre i 6 anni: una relazione tra famiglia e comunità</w:t>
      </w:r>
    </w:p>
    <w:p w:rsidR="006D11CD" w:rsidRPr="00CB6A61" w:rsidRDefault="006D11CD" w:rsidP="00286230">
      <w:pPr>
        <w:ind w:right="-1" w:firstLine="142"/>
        <w:rPr>
          <w:rFonts w:ascii="Times New Roman" w:hAnsi="Times New Roman"/>
          <w:noProof/>
          <w:sz w:val="24"/>
          <w:szCs w:val="24"/>
        </w:rPr>
      </w:pPr>
      <w:r w:rsidRPr="00CB6A61">
        <w:rPr>
          <w:rFonts w:ascii="Times New Roman" w:hAnsi="Times New Roman"/>
          <w:noProof/>
          <w:sz w:val="24"/>
          <w:szCs w:val="24"/>
        </w:rPr>
        <w:t>Le dinamiche e i valori colti nella realizzazione della pastorale dei primi anni non vanno confinati in questa fascia di età. A poco servirebbe, in ordine alla fecondità degli itinerari di iniziazione cristiana, se a partire dai 6-7 anni di età i percorsi di gruppo dei bambini e dei ragazzi fossero interamente delegati ai catechisti, lasciando sullo sfondo il possibile apporto dei genitori e il contesto offerto dalla stessa vita comunitaria.</w:t>
      </w:r>
    </w:p>
    <w:p w:rsidR="006D11CD" w:rsidRPr="00CB6A61" w:rsidRDefault="006D11CD" w:rsidP="00286230">
      <w:pPr>
        <w:ind w:right="-1" w:firstLine="142"/>
        <w:rPr>
          <w:rFonts w:ascii="Times New Roman" w:hAnsi="Times New Roman"/>
          <w:noProof/>
          <w:sz w:val="24"/>
          <w:szCs w:val="24"/>
        </w:rPr>
      </w:pPr>
      <w:r w:rsidRPr="00CB6A61">
        <w:rPr>
          <w:rFonts w:ascii="Times New Roman" w:hAnsi="Times New Roman"/>
          <w:noProof/>
          <w:sz w:val="24"/>
          <w:szCs w:val="24"/>
        </w:rPr>
        <w:t xml:space="preserve">L’accompagnamento dei genitori non potrà che continuare, evolvendosi nelle forme e negli stessi obiettivi, dal momento che con l’innalzarsi dell’età i ragazzi reclamano maggiore autonomia dalla </w:t>
      </w:r>
      <w:r w:rsidRPr="00CB6A61">
        <w:rPr>
          <w:rFonts w:ascii="Times New Roman" w:hAnsi="Times New Roman"/>
          <w:noProof/>
          <w:sz w:val="24"/>
          <w:szCs w:val="24"/>
        </w:rPr>
        <w:lastRenderedPageBreak/>
        <w:t>famiglia. Questa richiesta non va ignorata, ma preparata e gestita, perfezionando l’allenza educativa con i genitori e con i contesti – innanzitutto ecclesiali – che possono offrire un grande contributo alla realizzazione dei percorsi di iniziazione: oratorio, associazioni e movimenti.</w:t>
      </w:r>
    </w:p>
    <w:p w:rsidR="006D11CD" w:rsidRPr="0044619F" w:rsidRDefault="006D11CD" w:rsidP="00286230">
      <w:pPr>
        <w:ind w:right="-1" w:firstLine="142"/>
        <w:rPr>
          <w:rFonts w:ascii="Times New Roman" w:hAnsi="Times New Roman"/>
          <w:noProof/>
          <w:sz w:val="24"/>
          <w:szCs w:val="24"/>
        </w:rPr>
      </w:pPr>
      <w:r w:rsidRPr="0044619F">
        <w:rPr>
          <w:rFonts w:ascii="Times New Roman" w:hAnsi="Times New Roman"/>
          <w:noProof/>
          <w:sz w:val="24"/>
          <w:szCs w:val="24"/>
        </w:rPr>
        <w:t xml:space="preserve">In concreto, si tratta non solo di fissare veri e propri itinerari di catechesi per i genitori, ma anche e soprattutto di responsabilizzarli a partire dalla loro domanda dei Sacramenti. Molte esperienze in questi anni hanno mostrato l’efficacia che deriva dal coinvolgere genitori e figli nella condivisione di alcuni appuntamenti di preghiera, </w:t>
      </w:r>
      <w:r w:rsidR="006F299F" w:rsidRPr="0044619F">
        <w:rPr>
          <w:rFonts w:ascii="Times New Roman" w:hAnsi="Times New Roman"/>
          <w:noProof/>
          <w:sz w:val="24"/>
          <w:szCs w:val="24"/>
        </w:rPr>
        <w:t xml:space="preserve">di </w:t>
      </w:r>
      <w:r w:rsidRPr="0044619F">
        <w:rPr>
          <w:rFonts w:ascii="Times New Roman" w:hAnsi="Times New Roman"/>
          <w:noProof/>
          <w:sz w:val="24"/>
          <w:szCs w:val="24"/>
        </w:rPr>
        <w:t xml:space="preserve">riflessione e </w:t>
      </w:r>
      <w:r w:rsidR="006F299F" w:rsidRPr="0044619F">
        <w:rPr>
          <w:rFonts w:ascii="Times New Roman" w:hAnsi="Times New Roman"/>
          <w:noProof/>
          <w:sz w:val="24"/>
          <w:szCs w:val="24"/>
        </w:rPr>
        <w:t xml:space="preserve">di </w:t>
      </w:r>
      <w:r w:rsidRPr="0044619F">
        <w:rPr>
          <w:rFonts w:ascii="Times New Roman" w:hAnsi="Times New Roman"/>
          <w:noProof/>
          <w:sz w:val="24"/>
          <w:szCs w:val="24"/>
        </w:rPr>
        <w:t>approfondimento</w:t>
      </w:r>
      <w:r w:rsidR="006F299F" w:rsidRPr="0044619F">
        <w:rPr>
          <w:rFonts w:ascii="Times New Roman" w:hAnsi="Times New Roman"/>
          <w:noProof/>
          <w:sz w:val="24"/>
          <w:szCs w:val="24"/>
        </w:rPr>
        <w:t>,</w:t>
      </w:r>
      <w:r w:rsidRPr="0044619F">
        <w:rPr>
          <w:rFonts w:ascii="Times New Roman" w:hAnsi="Times New Roman"/>
          <w:noProof/>
          <w:sz w:val="24"/>
          <w:szCs w:val="24"/>
        </w:rPr>
        <w:t xml:space="preserve"> suffragati da una sussidiazione semplice e mirata</w:t>
      </w:r>
      <w:r w:rsidR="006F299F" w:rsidRPr="0044619F">
        <w:rPr>
          <w:rFonts w:ascii="Times New Roman" w:hAnsi="Times New Roman"/>
          <w:noProof/>
          <w:sz w:val="24"/>
          <w:szCs w:val="24"/>
        </w:rPr>
        <w:t>,</w:t>
      </w:r>
      <w:r w:rsidRPr="0044619F">
        <w:rPr>
          <w:rFonts w:ascii="Times New Roman" w:hAnsi="Times New Roman"/>
          <w:noProof/>
          <w:sz w:val="24"/>
          <w:szCs w:val="24"/>
        </w:rPr>
        <w:t xml:space="preserve"> vissuti in ambito domestico, in gruppi, nella comunità. Fruttuosi sono pure quei metodi che convocano genitori e figli in appuntamenti periodici, dove si approfondisce il medesimo tema con attività diversificate, rimandando poi al confronto in famiglia. Si tratta di non lasciare sole le famiglie, ma di accompagnarle, aiutando i genitori a trasmettere ai loro piccoli uno sguardo credente con cui leggere i momenti della vita. Lo si fa a partire da strumenti semplici: la preghiera e la lettura del Vangelo in famiglia, specie nei momenti forti dell’anno liturgico, le parole di fede per acco</w:t>
      </w:r>
      <w:r w:rsidR="007607E3" w:rsidRPr="0044619F">
        <w:rPr>
          <w:rFonts w:ascii="Times New Roman" w:hAnsi="Times New Roman"/>
          <w:noProof/>
          <w:sz w:val="24"/>
          <w:szCs w:val="24"/>
        </w:rPr>
        <w:t xml:space="preserve">gliere un momento di gioia, come </w:t>
      </w:r>
      <w:r w:rsidRPr="0044619F">
        <w:rPr>
          <w:rFonts w:ascii="Times New Roman" w:hAnsi="Times New Roman"/>
          <w:noProof/>
          <w:sz w:val="24"/>
          <w:szCs w:val="24"/>
        </w:rPr>
        <w:t>la nascita di u</w:t>
      </w:r>
      <w:r w:rsidR="007607E3" w:rsidRPr="0044619F">
        <w:rPr>
          <w:rFonts w:ascii="Times New Roman" w:hAnsi="Times New Roman"/>
          <w:noProof/>
          <w:sz w:val="24"/>
          <w:szCs w:val="24"/>
        </w:rPr>
        <w:t>n fratellino o di una sorellina</w:t>
      </w:r>
      <w:r w:rsidRPr="0044619F">
        <w:rPr>
          <w:rFonts w:ascii="Times New Roman" w:hAnsi="Times New Roman"/>
          <w:noProof/>
          <w:sz w:val="24"/>
          <w:szCs w:val="24"/>
        </w:rPr>
        <w:t xml:space="preserve">, un buon risultato nella scuola o nello sport, una ricorrenza familiare; </w:t>
      </w:r>
      <w:r w:rsidR="007607E3" w:rsidRPr="0044619F">
        <w:rPr>
          <w:rFonts w:ascii="Times New Roman" w:hAnsi="Times New Roman"/>
          <w:noProof/>
          <w:sz w:val="24"/>
          <w:szCs w:val="24"/>
        </w:rPr>
        <w:t xml:space="preserve">ma anche </w:t>
      </w:r>
      <w:r w:rsidRPr="0044619F">
        <w:rPr>
          <w:rFonts w:ascii="Times New Roman" w:hAnsi="Times New Roman"/>
          <w:noProof/>
          <w:sz w:val="24"/>
          <w:szCs w:val="24"/>
        </w:rPr>
        <w:t xml:space="preserve">per affrontare i motivi di tristezza che derivano da un lutto, una malattia, un insuccesso, una delusione. Così </w:t>
      </w:r>
      <w:r w:rsidR="007607E3" w:rsidRPr="0044619F">
        <w:rPr>
          <w:rFonts w:ascii="Times New Roman" w:hAnsi="Times New Roman"/>
          <w:noProof/>
          <w:sz w:val="24"/>
          <w:szCs w:val="24"/>
        </w:rPr>
        <w:t xml:space="preserve">pure </w:t>
      </w:r>
      <w:r w:rsidRPr="0044619F">
        <w:rPr>
          <w:rFonts w:ascii="Times New Roman" w:hAnsi="Times New Roman"/>
          <w:noProof/>
          <w:sz w:val="24"/>
          <w:szCs w:val="24"/>
        </w:rPr>
        <w:t>si educa insegnando il valore del perdono donato e ricevuto</w:t>
      </w:r>
      <w:r w:rsidR="007607E3" w:rsidRPr="0044619F">
        <w:rPr>
          <w:rFonts w:ascii="Times New Roman" w:hAnsi="Times New Roman"/>
          <w:noProof/>
          <w:sz w:val="24"/>
          <w:szCs w:val="24"/>
        </w:rPr>
        <w:t>,</w:t>
      </w:r>
      <w:r w:rsidRPr="0044619F">
        <w:rPr>
          <w:rFonts w:ascii="Times New Roman" w:hAnsi="Times New Roman"/>
          <w:noProof/>
          <w:sz w:val="24"/>
          <w:szCs w:val="24"/>
        </w:rPr>
        <w:t xml:space="preserve"> come del ringraziamento. </w:t>
      </w:r>
    </w:p>
    <w:p w:rsidR="006D11CD" w:rsidRPr="0044619F" w:rsidRDefault="006D11CD" w:rsidP="00286230">
      <w:pPr>
        <w:ind w:right="-1" w:firstLine="142"/>
        <w:rPr>
          <w:rFonts w:ascii="Times New Roman" w:hAnsi="Times New Roman"/>
          <w:noProof/>
          <w:sz w:val="24"/>
          <w:szCs w:val="24"/>
        </w:rPr>
      </w:pPr>
      <w:r w:rsidRPr="0044619F">
        <w:rPr>
          <w:rFonts w:ascii="Times New Roman" w:hAnsi="Times New Roman"/>
          <w:noProof/>
          <w:sz w:val="24"/>
          <w:szCs w:val="24"/>
        </w:rPr>
        <w:t>La fragilità della famiglia non di rado si ripercuote anche sui piccoli per cui i catechisti – in costante dialogo coi genitori – devono essere molto delicati e attenti di fronte alle situazioni che i bambini vivono in casa, valorizzando il bene possibile e offrendo sempre un orizzonte di pace, misericordia e perdono, senza il quale anche il migliore annuncio evangelico avrebbe poco senso e scarsa efficacia.</w:t>
      </w:r>
    </w:p>
    <w:p w:rsidR="006D11CD" w:rsidRPr="00CB6A61" w:rsidRDefault="006D11CD" w:rsidP="00286230">
      <w:pPr>
        <w:widowControl w:val="0"/>
        <w:ind w:right="-1" w:firstLine="142"/>
        <w:rPr>
          <w:rFonts w:ascii="Times New Roman" w:hAnsi="Times New Roman"/>
          <w:noProof/>
          <w:sz w:val="24"/>
          <w:szCs w:val="24"/>
        </w:rPr>
      </w:pPr>
    </w:p>
    <w:p w:rsidR="006D11CD" w:rsidRPr="00CB6A61" w:rsidRDefault="006D11CD" w:rsidP="003C3410">
      <w:pPr>
        <w:pStyle w:val="Paragrafoelenco1"/>
        <w:numPr>
          <w:ilvl w:val="0"/>
          <w:numId w:val="6"/>
        </w:numPr>
        <w:ind w:left="0" w:right="-1" w:firstLine="142"/>
        <w:rPr>
          <w:rFonts w:ascii="Times New Roman" w:hAnsi="Times New Roman"/>
          <w:b/>
          <w:sz w:val="24"/>
          <w:szCs w:val="24"/>
        </w:rPr>
      </w:pPr>
      <w:r w:rsidRPr="00CB6A61">
        <w:rPr>
          <w:rFonts w:ascii="Times New Roman" w:hAnsi="Times New Roman"/>
          <w:b/>
          <w:sz w:val="24"/>
          <w:szCs w:val="24"/>
        </w:rPr>
        <w:t>La celebrazione dei sacramenti</w:t>
      </w:r>
    </w:p>
    <w:p w:rsidR="006D11CD" w:rsidRPr="00CB6A61" w:rsidRDefault="006D11CD" w:rsidP="00286230">
      <w:pPr>
        <w:ind w:right="-1" w:firstLine="142"/>
        <w:rPr>
          <w:rFonts w:ascii="Times New Roman" w:hAnsi="Times New Roman"/>
          <w:b/>
          <w:sz w:val="24"/>
          <w:szCs w:val="24"/>
        </w:rPr>
      </w:pPr>
      <w:r w:rsidRPr="00CB6A61">
        <w:rPr>
          <w:rFonts w:ascii="Times New Roman" w:hAnsi="Times New Roman"/>
          <w:noProof/>
          <w:sz w:val="24"/>
          <w:szCs w:val="24"/>
        </w:rPr>
        <w:t xml:space="preserve">L’iniziazione alla vita cristiana è data dall’unità dei tre sacramenti e la piena partecipazione all’assemblea eucaristica costituisce il </w:t>
      </w:r>
      <w:r w:rsidRPr="00E66B2B">
        <w:rPr>
          <w:rFonts w:ascii="Times New Roman" w:hAnsi="Times New Roman"/>
          <w:noProof/>
          <w:sz w:val="24"/>
          <w:szCs w:val="24"/>
        </w:rPr>
        <w:t xml:space="preserve">culmine </w:t>
      </w:r>
      <w:r w:rsidRPr="00CB6A61">
        <w:rPr>
          <w:rFonts w:ascii="Times New Roman" w:hAnsi="Times New Roman"/>
          <w:noProof/>
          <w:sz w:val="24"/>
          <w:szCs w:val="24"/>
        </w:rPr>
        <w:t xml:space="preserve">a cui tendono il  Battesimo e </w:t>
      </w:r>
      <w:smartTag w:uri="urn:schemas-microsoft-com:office:smarttags" w:element="PersonName">
        <w:smartTagPr>
          <w:attr w:name="ProductID" w:val="la Confermazione"/>
        </w:smartTagPr>
        <w:r w:rsidRPr="00CB6A61">
          <w:rPr>
            <w:rFonts w:ascii="Times New Roman" w:hAnsi="Times New Roman"/>
            <w:noProof/>
            <w:sz w:val="24"/>
            <w:szCs w:val="24"/>
          </w:rPr>
          <w:t>la Confermazione</w:t>
        </w:r>
      </w:smartTag>
      <w:r w:rsidRPr="00CB6A61">
        <w:rPr>
          <w:rFonts w:ascii="Times New Roman" w:hAnsi="Times New Roman"/>
          <w:noProof/>
          <w:sz w:val="24"/>
          <w:szCs w:val="24"/>
        </w:rPr>
        <w:t>: a fronte di questo punto fermo, rimane aperta nella prassi pastorale la questione dell’ordine dei sacramenti la cui attualità – rilanciata da papa Benedetto XVI – è stata ripresa anche dal Sinodo dei vescovi sulla Nuova Evangelizzazione</w:t>
      </w:r>
      <w:r w:rsidRPr="00CB6A61">
        <w:rPr>
          <w:rStyle w:val="Rimandonotaapidipagina"/>
          <w:rFonts w:ascii="Times New Roman" w:hAnsi="Times New Roman"/>
          <w:noProof/>
          <w:sz w:val="24"/>
          <w:szCs w:val="24"/>
        </w:rPr>
        <w:footnoteReference w:id="136"/>
      </w:r>
      <w:r w:rsidRPr="00CB6A61">
        <w:rPr>
          <w:rFonts w:ascii="Times New Roman" w:hAnsi="Times New Roman"/>
          <w:noProof/>
          <w:sz w:val="24"/>
          <w:szCs w:val="24"/>
        </w:rPr>
        <w:t>. In particolare, i vescovi italiani rilevano che la questione dell’età e della posizione della Confermazione vede due orientamenti:</w:t>
      </w:r>
    </w:p>
    <w:p w:rsidR="006D11CD" w:rsidRPr="00CB6A61" w:rsidRDefault="006D11CD" w:rsidP="003C3410">
      <w:pPr>
        <w:pStyle w:val="Paragrafoelenco1"/>
        <w:widowControl w:val="0"/>
        <w:numPr>
          <w:ilvl w:val="0"/>
          <w:numId w:val="3"/>
        </w:numPr>
        <w:ind w:left="0" w:right="-1" w:firstLine="142"/>
        <w:rPr>
          <w:rFonts w:ascii="Times New Roman" w:hAnsi="Times New Roman"/>
          <w:noProof/>
          <w:sz w:val="24"/>
          <w:szCs w:val="24"/>
        </w:rPr>
      </w:pPr>
      <w:r w:rsidRPr="00CB6A61">
        <w:rPr>
          <w:rFonts w:ascii="Times New Roman" w:hAnsi="Times New Roman"/>
          <w:noProof/>
          <w:sz w:val="24"/>
          <w:szCs w:val="24"/>
        </w:rPr>
        <w:t>il più diffuso pone la celebrazione della Confermazione in età preadolescenziale o adolescenziale dopo un buon periodo di percorso – almeno un anno – dalla prima recezione dell’Eucaristia e innervato di tensione mistagogica;</w:t>
      </w:r>
    </w:p>
    <w:p w:rsidR="006D11CD" w:rsidRPr="00CB6A61" w:rsidRDefault="006D11CD" w:rsidP="003C3410">
      <w:pPr>
        <w:pStyle w:val="Paragrafoelenco1"/>
        <w:widowControl w:val="0"/>
        <w:numPr>
          <w:ilvl w:val="0"/>
          <w:numId w:val="3"/>
        </w:numPr>
        <w:ind w:left="0" w:right="-1" w:firstLine="142"/>
        <w:rPr>
          <w:rFonts w:ascii="Times New Roman" w:hAnsi="Times New Roman"/>
          <w:noProof/>
          <w:sz w:val="24"/>
          <w:szCs w:val="24"/>
        </w:rPr>
      </w:pPr>
      <w:r w:rsidRPr="00CB6A61">
        <w:rPr>
          <w:rFonts w:ascii="Times New Roman" w:hAnsi="Times New Roman"/>
          <w:noProof/>
          <w:sz w:val="24"/>
          <w:szCs w:val="24"/>
        </w:rPr>
        <w:t>quello praticato dalle diocesi che hanno attuato percorsi di rinnovamento dell’iniziazione cristiana dei ragazzi, ispirati alla Nota IC/2</w:t>
      </w:r>
      <w:r w:rsidRPr="00CB6A61">
        <w:rPr>
          <w:rStyle w:val="Rimandonotaapidipagina"/>
          <w:rFonts w:ascii="Times New Roman" w:hAnsi="Times New Roman"/>
          <w:noProof/>
          <w:sz w:val="24"/>
          <w:szCs w:val="24"/>
        </w:rPr>
        <w:footnoteReference w:id="137"/>
      </w:r>
      <w:r w:rsidRPr="00CB6A61">
        <w:rPr>
          <w:rFonts w:ascii="Times New Roman" w:hAnsi="Times New Roman"/>
          <w:noProof/>
          <w:sz w:val="24"/>
          <w:szCs w:val="24"/>
        </w:rPr>
        <w:t xml:space="preserve">, e che prevede in genere la coincidenza rituale di Confermazione e prima Eucaristia nel tempo pasquale; oppure, la celebrazione dei due sacramenti in momenti separati, anticipando </w:t>
      </w:r>
      <w:smartTag w:uri="urn:schemas-microsoft-com:office:smarttags" w:element="PersonName">
        <w:smartTagPr>
          <w:attr w:name="ProductID" w:val="la Confermazione"/>
        </w:smartTagPr>
        <w:r w:rsidRPr="00CB6A61">
          <w:rPr>
            <w:rFonts w:ascii="Times New Roman" w:hAnsi="Times New Roman"/>
            <w:noProof/>
            <w:sz w:val="24"/>
            <w:szCs w:val="24"/>
          </w:rPr>
          <w:t>la Confermazione</w:t>
        </w:r>
      </w:smartTag>
      <w:r w:rsidRPr="00CB6A61">
        <w:rPr>
          <w:rFonts w:ascii="Times New Roman" w:hAnsi="Times New Roman"/>
          <w:noProof/>
          <w:sz w:val="24"/>
          <w:szCs w:val="24"/>
        </w:rPr>
        <w:t xml:space="preserve"> per garantirle un adeguato rilievo. L’Eucaristia completa così, anche cronologicamente, l’iniziazione cristiana in età di fanciullezza inoltrata. </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sz w:val="24"/>
          <w:szCs w:val="24"/>
        </w:rPr>
        <w:t xml:space="preserve">Entrambe le posizioni manifestano motivazioni teologiche e pastorali degne di nota. Pur lasciando </w:t>
      </w:r>
      <w:r w:rsidRPr="00CB6A61">
        <w:rPr>
          <w:rFonts w:ascii="Times New Roman" w:hAnsi="Times New Roman"/>
          <w:noProof/>
          <w:sz w:val="24"/>
          <w:szCs w:val="24"/>
        </w:rPr>
        <w:lastRenderedPageBreak/>
        <w:t xml:space="preserve">al vescovo la responsabilità di discernere e determinare l’indirizzo più adatto per la propria Diocesi, si auspica che nelle Conferenze episcopali regionali si possa giungere a scelte omogenee, nelle </w:t>
      </w:r>
      <w:r w:rsidRPr="00253623">
        <w:rPr>
          <w:rFonts w:ascii="Times New Roman" w:hAnsi="Times New Roman"/>
          <w:noProof/>
          <w:sz w:val="24"/>
          <w:szCs w:val="24"/>
        </w:rPr>
        <w:t>quali</w:t>
      </w:r>
      <w:r w:rsidR="0044619F" w:rsidRPr="00253623">
        <w:rPr>
          <w:rFonts w:ascii="Times New Roman" w:hAnsi="Times New Roman"/>
          <w:noProof/>
          <w:sz w:val="24"/>
          <w:szCs w:val="24"/>
        </w:rPr>
        <w:t>:</w:t>
      </w:r>
      <w:r w:rsidRPr="00253623">
        <w:rPr>
          <w:rFonts w:ascii="Times New Roman" w:hAnsi="Times New Roman"/>
          <w:noProof/>
          <w:sz w:val="24"/>
          <w:szCs w:val="24"/>
        </w:rPr>
        <w:t xml:space="preserve"> si </w:t>
      </w:r>
      <w:r w:rsidR="0044619F" w:rsidRPr="00253623">
        <w:rPr>
          <w:rFonts w:ascii="Times New Roman" w:hAnsi="Times New Roman"/>
          <w:noProof/>
          <w:sz w:val="24"/>
          <w:szCs w:val="24"/>
        </w:rPr>
        <w:t>evidenzi l’unità</w:t>
      </w:r>
      <w:r w:rsidRPr="00253623">
        <w:rPr>
          <w:rFonts w:ascii="Times New Roman" w:hAnsi="Times New Roman"/>
          <w:noProof/>
          <w:sz w:val="24"/>
          <w:szCs w:val="24"/>
        </w:rPr>
        <w:t xml:space="preserve"> dei tre sacramenti, </w:t>
      </w:r>
      <w:r w:rsidR="0044619F" w:rsidRPr="00253623">
        <w:rPr>
          <w:rFonts w:ascii="Times New Roman" w:hAnsi="Times New Roman"/>
          <w:noProof/>
          <w:sz w:val="24"/>
          <w:szCs w:val="24"/>
        </w:rPr>
        <w:t>appaia chiara la celebrazione eucaristica quale centro e apice del processo iniziatico,</w:t>
      </w:r>
      <w:r w:rsidRPr="00253623">
        <w:rPr>
          <w:rFonts w:ascii="Times New Roman" w:hAnsi="Times New Roman"/>
          <w:noProof/>
          <w:sz w:val="24"/>
          <w:szCs w:val="24"/>
        </w:rPr>
        <w:t xml:space="preserve"> e si sottolinei il valore del ministero e della figura del vescovo in </w:t>
      </w:r>
      <w:r w:rsidRPr="00CB6A61">
        <w:rPr>
          <w:rFonts w:ascii="Times New Roman" w:hAnsi="Times New Roman"/>
          <w:noProof/>
          <w:sz w:val="24"/>
          <w:szCs w:val="24"/>
        </w:rPr>
        <w:t>rapporto ai Sacramenti dell’iniziazione cristiana.</w:t>
      </w:r>
      <w:r w:rsidRPr="00CB6A61">
        <w:rPr>
          <w:rFonts w:ascii="Times New Roman" w:hAnsi="Times New Roman"/>
          <w:sz w:val="24"/>
        </w:rPr>
        <w:t xml:space="preserve"> Le diverse esperienze e le numerose sperimentazioni in atto dovranno essere attentamente studiate e valutate per giungere progressivamente ad una proposta condivisa. </w:t>
      </w:r>
    </w:p>
    <w:p w:rsidR="006D11CD" w:rsidRPr="00CB6A61" w:rsidRDefault="006D11CD" w:rsidP="00286230">
      <w:pPr>
        <w:widowControl w:val="0"/>
        <w:ind w:right="-1" w:firstLine="142"/>
        <w:rPr>
          <w:rFonts w:ascii="Times New Roman" w:hAnsi="Times New Roman"/>
          <w:noProof/>
          <w:sz w:val="24"/>
          <w:szCs w:val="24"/>
        </w:rPr>
      </w:pPr>
    </w:p>
    <w:p w:rsidR="006D11CD" w:rsidRPr="00CB6A61" w:rsidRDefault="006D11CD" w:rsidP="003C3410">
      <w:pPr>
        <w:pStyle w:val="Paragrafoelenco1"/>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 xml:space="preserve">La sfida della mistagogia </w:t>
      </w:r>
    </w:p>
    <w:p w:rsidR="006D11CD" w:rsidRPr="00CB6A61" w:rsidRDefault="006D11CD" w:rsidP="00286230">
      <w:pPr>
        <w:ind w:right="-1" w:firstLine="142"/>
        <w:rPr>
          <w:rFonts w:ascii="Times New Roman" w:hAnsi="Times New Roman"/>
          <w:b/>
          <w:noProof/>
          <w:sz w:val="24"/>
          <w:szCs w:val="24"/>
        </w:rPr>
      </w:pPr>
      <w:r w:rsidRPr="00CB6A61">
        <w:rPr>
          <w:rFonts w:ascii="Times New Roman" w:hAnsi="Times New Roman"/>
          <w:noProof/>
          <w:sz w:val="24"/>
          <w:szCs w:val="24"/>
        </w:rPr>
        <w:t xml:space="preserve">Rimane un vero “nodo” </w:t>
      </w:r>
      <w:r w:rsidRPr="00CB6A61">
        <w:rPr>
          <w:rFonts w:ascii="Times New Roman" w:hAnsi="Times New Roman"/>
          <w:i/>
          <w:noProof/>
          <w:sz w:val="24"/>
          <w:szCs w:val="24"/>
        </w:rPr>
        <w:t xml:space="preserve">pastorale </w:t>
      </w:r>
      <w:r w:rsidRPr="00CB6A61">
        <w:rPr>
          <w:rFonts w:ascii="Times New Roman" w:hAnsi="Times New Roman"/>
          <w:noProof/>
          <w:sz w:val="24"/>
          <w:szCs w:val="24"/>
        </w:rPr>
        <w:t xml:space="preserve">in tante realtà la concentrazione della cura pastorale limitatamente alla fascia 7-12 anni, mentre risultano prive di un’adeguata attenzione sia la fase della prima infanzia sia quella della preadolescenza. </w:t>
      </w:r>
    </w:p>
    <w:p w:rsidR="006D11CD" w:rsidRPr="00CB6A61" w:rsidRDefault="006D11CD" w:rsidP="00286230">
      <w:pPr>
        <w:ind w:right="-1" w:firstLine="142"/>
        <w:rPr>
          <w:rFonts w:ascii="Times New Roman" w:hAnsi="Times New Roman"/>
          <w:b/>
          <w:noProof/>
          <w:sz w:val="24"/>
          <w:szCs w:val="24"/>
        </w:rPr>
      </w:pPr>
      <w:r w:rsidRPr="00CB6A61">
        <w:rPr>
          <w:rFonts w:ascii="Times New Roman" w:hAnsi="Times New Roman"/>
          <w:noProof/>
          <w:sz w:val="24"/>
          <w:szCs w:val="24"/>
        </w:rPr>
        <w:t xml:space="preserve">In particolare, si sottolinea la necessità di elaborare proposte pastorali adeguate rispettivamente per i ragazzi di 12-14 anni e per gli adolescenti di 15-18: pur in </w:t>
      </w:r>
      <w:r w:rsidRPr="00CB6A61">
        <w:rPr>
          <w:rFonts w:ascii="Times New Roman" w:hAnsi="Times New Roman"/>
          <w:i/>
          <w:noProof/>
          <w:sz w:val="24"/>
          <w:szCs w:val="24"/>
        </w:rPr>
        <w:t>continuità</w:t>
      </w:r>
      <w:r w:rsidRPr="00CB6A61">
        <w:rPr>
          <w:rFonts w:ascii="Times New Roman" w:hAnsi="Times New Roman"/>
          <w:noProof/>
          <w:sz w:val="24"/>
          <w:szCs w:val="24"/>
        </w:rPr>
        <w:t xml:space="preserve"> con il percorso di iniziazione avviato in età scolare, siano segnate da una forte </w:t>
      </w:r>
      <w:r w:rsidRPr="00CB6A61">
        <w:rPr>
          <w:rFonts w:ascii="Times New Roman" w:hAnsi="Times New Roman"/>
          <w:i/>
          <w:noProof/>
          <w:sz w:val="24"/>
          <w:szCs w:val="24"/>
        </w:rPr>
        <w:t>discontinuità</w:t>
      </w:r>
      <w:r w:rsidRPr="00CB6A61">
        <w:rPr>
          <w:rFonts w:ascii="Times New Roman" w:hAnsi="Times New Roman"/>
          <w:noProof/>
          <w:sz w:val="24"/>
          <w:szCs w:val="24"/>
        </w:rPr>
        <w:t xml:space="preserve"> che tenga conto non solo delle mutate attitudini cognitive ma anche dello sviluppo psico-affettivo-corporeo e spirituale che investe la loro vita.  Indubbiamente il riferimento alla </w:t>
      </w:r>
      <w:r w:rsidRPr="00CB6A61">
        <w:rPr>
          <w:rFonts w:ascii="Times New Roman" w:hAnsi="Times New Roman"/>
          <w:b/>
          <w:noProof/>
          <w:sz w:val="24"/>
          <w:szCs w:val="24"/>
        </w:rPr>
        <w:t>mistagogia</w:t>
      </w:r>
      <w:r w:rsidRPr="00CB6A61">
        <w:rPr>
          <w:rFonts w:ascii="Times New Roman" w:hAnsi="Times New Roman"/>
          <w:noProof/>
          <w:sz w:val="24"/>
          <w:szCs w:val="24"/>
        </w:rPr>
        <w:t xml:space="preserve"> è in grado di offrire più di un motivo ispiratore a chi affronta questa impresa, unitamente alle esperienze condotte da anni in oratori, associazioni e movimenti ecclesiali. La mistagogia, infatti, è</w:t>
      </w:r>
      <w:r w:rsidRPr="00CB6A61">
        <w:rPr>
          <w:rFonts w:ascii="Times New Roman" w:hAnsi="Times New Roman"/>
        </w:rPr>
        <w:t xml:space="preserve"> </w:t>
      </w:r>
      <w:r w:rsidRPr="00CB6A61">
        <w:rPr>
          <w:rFonts w:ascii="Times New Roman" w:hAnsi="Times New Roman"/>
          <w:noProof/>
          <w:sz w:val="24"/>
          <w:szCs w:val="24"/>
        </w:rPr>
        <w:t xml:space="preserve">tempo propizio di passaggio dalla straordinarietà dell’esperienza iniziatica – sostanziata dalla ricchezza dei sacramenti celebrati – all’ordinarietà di una vita comunitaria centrata sull’Eucaristia; è tempo della memoria del dono ricevuto, tempo di un’esperienza bella di Chiesa e, quindi, di un’appartenenza coinvolgente, in un’età in cui la vita esplode in tutta la sua complessità e intensità.  </w:t>
      </w:r>
    </w:p>
    <w:p w:rsidR="006D11CD" w:rsidRPr="00CB6A61" w:rsidRDefault="006D11CD" w:rsidP="00286230">
      <w:pPr>
        <w:ind w:right="-1" w:firstLine="142"/>
        <w:rPr>
          <w:rFonts w:ascii="Times New Roman" w:hAnsi="Times New Roman"/>
          <w:sz w:val="24"/>
          <w:szCs w:val="24"/>
        </w:rPr>
      </w:pPr>
      <w:r w:rsidRPr="00CB6A61">
        <w:rPr>
          <w:rFonts w:ascii="Times New Roman" w:hAnsi="Times New Roman"/>
          <w:noProof/>
          <w:sz w:val="24"/>
          <w:szCs w:val="24"/>
        </w:rPr>
        <w:t xml:space="preserve">Una simile proposta pastorale dovrebbe, evidentemente, essere realizzata in sinergia con quanto poi offerto a livello degli itinerari di pastorale giovanile. </w:t>
      </w:r>
      <w:r w:rsidRPr="00CB6A61">
        <w:rPr>
          <w:rFonts w:ascii="Times New Roman" w:hAnsi="Times New Roman"/>
          <w:sz w:val="24"/>
          <w:szCs w:val="24"/>
        </w:rPr>
        <w:t>In tale prospettiva le questioni di metodo non sono secondarie: parlare di «itinerari mistagogici» significa accettare modalità esperienziali, capaci di servirsi di attività di laboratorio, prevedere uscite sul territorio percorrendo distanze sempre più ampie, con l’intervento di esperti e di testimoni; definire la modulazione fra tempi di liturgia e spiritualità, riflessione e approfondimento, assunzione e restituzione creativa. L’adesione alla comunità si configura poi anche come maturazione di adeguate responsabilità e in esperienze di servizio caritativo ed educativo. Un valore straordinario ha, in questa fascia di età, l’accompagnamento spirituale e la proposta della direzione spirituale.</w:t>
      </w:r>
    </w:p>
    <w:p w:rsidR="006D11CD" w:rsidRPr="00CB6A61" w:rsidRDefault="006D11CD" w:rsidP="00286230">
      <w:pPr>
        <w:spacing w:after="200"/>
        <w:ind w:right="-1" w:firstLine="142"/>
        <w:jc w:val="left"/>
        <w:rPr>
          <w:rFonts w:ascii="Times New Roman" w:hAnsi="Times New Roman"/>
          <w:noProof/>
          <w:sz w:val="24"/>
          <w:szCs w:val="24"/>
        </w:rPr>
      </w:pPr>
      <w:r w:rsidRPr="00CB6A61">
        <w:rPr>
          <w:rFonts w:ascii="Times New Roman" w:hAnsi="Times New Roman"/>
          <w:noProof/>
          <w:sz w:val="24"/>
          <w:szCs w:val="24"/>
        </w:rPr>
        <w:br w:type="page"/>
      </w:r>
    </w:p>
    <w:p w:rsidR="006D11CD" w:rsidRPr="00884A24" w:rsidRDefault="006D11CD" w:rsidP="00286230">
      <w:pPr>
        <w:pStyle w:val="Paragrafoelenco1"/>
        <w:widowControl w:val="0"/>
        <w:spacing w:line="240" w:lineRule="auto"/>
        <w:ind w:left="0" w:right="-1" w:firstLine="142"/>
        <w:contextualSpacing w:val="0"/>
        <w:jc w:val="center"/>
        <w:rPr>
          <w:rFonts w:ascii="Times New Roman" w:hAnsi="Times New Roman"/>
          <w:b/>
          <w:caps/>
          <w:noProof/>
          <w:sz w:val="36"/>
          <w:szCs w:val="36"/>
        </w:rPr>
      </w:pPr>
      <w:r w:rsidRPr="00884A24">
        <w:rPr>
          <w:rFonts w:ascii="Times New Roman" w:hAnsi="Times New Roman"/>
          <w:b/>
          <w:caps/>
          <w:noProof/>
          <w:sz w:val="36"/>
          <w:szCs w:val="36"/>
        </w:rPr>
        <w:lastRenderedPageBreak/>
        <w:t>IV</w:t>
      </w:r>
    </w:p>
    <w:p w:rsidR="006D11CD" w:rsidRPr="00884A24" w:rsidRDefault="006D11CD" w:rsidP="00286230">
      <w:pPr>
        <w:pStyle w:val="Paragrafoelenco1"/>
        <w:widowControl w:val="0"/>
        <w:spacing w:line="240" w:lineRule="auto"/>
        <w:ind w:left="0" w:right="-1" w:firstLine="142"/>
        <w:contextualSpacing w:val="0"/>
        <w:jc w:val="center"/>
        <w:rPr>
          <w:rFonts w:ascii="Times New Roman" w:hAnsi="Times New Roman"/>
          <w:b/>
          <w:caps/>
          <w:noProof/>
          <w:sz w:val="36"/>
          <w:szCs w:val="36"/>
        </w:rPr>
      </w:pPr>
      <w:r w:rsidRPr="00884A24">
        <w:rPr>
          <w:rFonts w:ascii="Times New Roman" w:hAnsi="Times New Roman"/>
          <w:b/>
          <w:caps/>
          <w:noProof/>
          <w:sz w:val="36"/>
          <w:szCs w:val="36"/>
        </w:rPr>
        <w:t>testimoniare E Narrare</w:t>
      </w:r>
    </w:p>
    <w:p w:rsidR="006D11CD" w:rsidRPr="00CB6A61" w:rsidRDefault="006D11CD" w:rsidP="00286230">
      <w:pPr>
        <w:pStyle w:val="Paragrafoelenco1"/>
        <w:widowControl w:val="0"/>
        <w:spacing w:line="240" w:lineRule="auto"/>
        <w:ind w:left="0" w:right="-1" w:firstLine="142"/>
        <w:contextualSpacing w:val="0"/>
        <w:jc w:val="center"/>
        <w:rPr>
          <w:rFonts w:ascii="Times New Roman" w:hAnsi="Times New Roman"/>
          <w:i/>
          <w:noProof/>
          <w:sz w:val="24"/>
          <w:szCs w:val="24"/>
        </w:rPr>
      </w:pPr>
    </w:p>
    <w:p w:rsidR="006D11CD" w:rsidRPr="00CB6A61" w:rsidRDefault="006D11CD" w:rsidP="00440147">
      <w:pPr>
        <w:pStyle w:val="Paragrafoelenco1"/>
        <w:widowControl w:val="0"/>
        <w:spacing w:line="240" w:lineRule="auto"/>
        <w:ind w:left="0" w:right="-1" w:firstLine="142"/>
        <w:contextualSpacing w:val="0"/>
        <w:rPr>
          <w:rFonts w:ascii="Times New Roman" w:hAnsi="Times New Roman"/>
          <w:i/>
          <w:noProof/>
          <w:sz w:val="24"/>
          <w:szCs w:val="24"/>
        </w:rPr>
      </w:pPr>
      <w:r w:rsidRPr="00CB6A61">
        <w:rPr>
          <w:rFonts w:ascii="Times New Roman" w:hAnsi="Times New Roman"/>
          <w:i/>
          <w:noProof/>
          <w:sz w:val="24"/>
          <w:szCs w:val="24"/>
        </w:rPr>
        <w:t>La figura dell’evangelizzatore e soprattutto quella del catechista occupano questo quarto capitolo. L’evangelizzazione richiede una pluralità di ministeri, compiti e figure educative: il vescovo, con i presbiteri e i diaconi, la presenza di consacrati e laici, e, tra questi, i genitori e i catechisti. Si  considera il valore di padrini e madrine per poi riflettere sull’identità e la vocazione del catechista, il suo radicamento nel mandato ricevuto dal vescovo, gli ambiti della sua formazione le strutture di servizio.</w:t>
      </w:r>
    </w:p>
    <w:p w:rsidR="006D11CD" w:rsidRPr="00CB6A61" w:rsidRDefault="006D11CD" w:rsidP="00286230">
      <w:pPr>
        <w:pStyle w:val="Paragrafoelenco1"/>
        <w:widowControl w:val="0"/>
        <w:spacing w:line="240" w:lineRule="auto"/>
        <w:ind w:left="0" w:right="-1" w:firstLine="142"/>
        <w:contextualSpacing w:val="0"/>
        <w:jc w:val="center"/>
        <w:rPr>
          <w:rFonts w:ascii="Times New Roman" w:hAnsi="Times New Roman"/>
          <w:b/>
          <w:caps/>
          <w:noProof/>
          <w:sz w:val="44"/>
          <w:szCs w:val="24"/>
        </w:rPr>
      </w:pPr>
    </w:p>
    <w:p w:rsidR="006D11CD" w:rsidRPr="00884A24" w:rsidRDefault="006D11CD" w:rsidP="00286230">
      <w:pPr>
        <w:pStyle w:val="Paragrafoelenco1"/>
        <w:widowControl w:val="0"/>
        <w:spacing w:line="240" w:lineRule="auto"/>
        <w:ind w:left="0" w:right="-1" w:firstLine="142"/>
        <w:contextualSpacing w:val="0"/>
        <w:jc w:val="center"/>
        <w:rPr>
          <w:rFonts w:ascii="Times New Roman" w:hAnsi="Times New Roman"/>
          <w:b/>
          <w:i/>
          <w:caps/>
          <w:noProof/>
          <w:sz w:val="36"/>
          <w:szCs w:val="36"/>
        </w:rPr>
      </w:pPr>
      <w:r w:rsidRPr="00884A24">
        <w:rPr>
          <w:rFonts w:ascii="Times New Roman" w:hAnsi="Times New Roman"/>
          <w:b/>
          <w:i/>
          <w:caps/>
          <w:noProof/>
          <w:sz w:val="36"/>
          <w:szCs w:val="36"/>
        </w:rPr>
        <w:t>formare servitori del vangelo</w:t>
      </w:r>
    </w:p>
    <w:p w:rsidR="006D11CD" w:rsidRPr="00440147" w:rsidRDefault="006D11CD" w:rsidP="00440147">
      <w:pPr>
        <w:widowControl w:val="0"/>
        <w:ind w:right="-1" w:firstLine="142"/>
        <w:jc w:val="center"/>
        <w:rPr>
          <w:rFonts w:ascii="Times New Roman" w:hAnsi="Times New Roman"/>
          <w:i/>
          <w:noProof/>
          <w:sz w:val="32"/>
          <w:szCs w:val="32"/>
        </w:rPr>
      </w:pPr>
    </w:p>
    <w:p w:rsidR="006D11CD" w:rsidRPr="00CB6A61" w:rsidRDefault="006D11CD" w:rsidP="00286230">
      <w:pPr>
        <w:widowControl w:val="0"/>
        <w:ind w:right="-1" w:firstLine="142"/>
        <w:jc w:val="left"/>
        <w:rPr>
          <w:rFonts w:ascii="Times New Roman" w:hAnsi="Times New Roman"/>
          <w:b/>
          <w:smallCaps/>
          <w:noProof/>
          <w:sz w:val="24"/>
          <w:szCs w:val="24"/>
        </w:rPr>
      </w:pPr>
      <w:r w:rsidRPr="00CB6A61">
        <w:rPr>
          <w:rFonts w:ascii="Times New Roman" w:hAnsi="Times New Roman"/>
          <w:b/>
          <w:smallCaps/>
          <w:noProof/>
          <w:sz w:val="24"/>
          <w:szCs w:val="24"/>
        </w:rPr>
        <w:t>Gli  evangelizzatori  nella comunità cristiana</w:t>
      </w:r>
    </w:p>
    <w:p w:rsidR="006D11CD" w:rsidRPr="00CB6A61" w:rsidRDefault="006D11CD" w:rsidP="00286230">
      <w:pPr>
        <w:pStyle w:val="Paragrafoelenco1"/>
        <w:widowControl w:val="0"/>
        <w:ind w:left="0" w:right="-1" w:firstLine="142"/>
        <w:rPr>
          <w:rFonts w:ascii="Times New Roman" w:hAnsi="Times New Roman"/>
          <w:b/>
          <w:noProof/>
          <w:sz w:val="24"/>
          <w:szCs w:val="24"/>
        </w:rPr>
      </w:pPr>
    </w:p>
    <w:p w:rsidR="006D11CD" w:rsidRPr="00CB6A61" w:rsidRDefault="00695843" w:rsidP="003C3410">
      <w:pPr>
        <w:pStyle w:val="Paragrafoelenco1"/>
        <w:widowControl w:val="0"/>
        <w:numPr>
          <w:ilvl w:val="0"/>
          <w:numId w:val="6"/>
        </w:numPr>
        <w:ind w:left="0" w:right="-1" w:firstLine="142"/>
        <w:rPr>
          <w:rFonts w:ascii="Times New Roman" w:hAnsi="Times New Roman"/>
          <w:noProof/>
          <w:sz w:val="24"/>
          <w:szCs w:val="24"/>
        </w:rPr>
      </w:pPr>
      <w:r>
        <w:rPr>
          <w:noProof/>
          <w:lang w:eastAsia="it-IT"/>
        </w:rPr>
        <mc:AlternateContent>
          <mc:Choice Requires="wps">
            <w:drawing>
              <wp:anchor distT="0" distB="0" distL="114300" distR="114300" simplePos="0" relativeHeight="251659264" behindDoc="0" locked="0" layoutInCell="0" allowOverlap="1" wp14:anchorId="19156475" wp14:editId="64BBA69B">
                <wp:simplePos x="0" y="0"/>
                <wp:positionH relativeFrom="margin">
                  <wp:posOffset>2677795</wp:posOffset>
                </wp:positionH>
                <wp:positionV relativeFrom="margin">
                  <wp:posOffset>3067685</wp:posOffset>
                </wp:positionV>
                <wp:extent cx="3505200" cy="4484370"/>
                <wp:effectExtent l="0" t="0" r="38100" b="49530"/>
                <wp:wrapSquare wrapText="bothSides"/>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4484370"/>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4756E1" w:rsidRDefault="004756E1" w:rsidP="00DC2779">
                            <w:pPr>
                              <w:widowControl w:val="0"/>
                              <w:tabs>
                                <w:tab w:val="left" w:pos="3828"/>
                              </w:tabs>
                              <w:ind w:right="245" w:firstLine="0"/>
                              <w:rPr>
                                <w:rFonts w:ascii="Times New Roman" w:hAnsi="Times New Roman"/>
                                <w:i/>
                                <w:sz w:val="20"/>
                                <w:szCs w:val="20"/>
                              </w:rPr>
                            </w:pPr>
                            <w:r w:rsidRPr="00F30C47">
                              <w:rPr>
                                <w:rFonts w:ascii="Times New Roman" w:hAnsi="Times New Roman"/>
                                <w:b/>
                                <w:spacing w:val="10"/>
                                <w:sz w:val="20"/>
                                <w:szCs w:val="20"/>
                              </w:rPr>
                              <w:t>2</w:t>
                            </w:r>
                            <w:r w:rsidRPr="00F30C47">
                              <w:rPr>
                                <w:rFonts w:ascii="Times New Roman" w:hAnsi="Times New Roman"/>
                                <w:i/>
                                <w:position w:val="4"/>
                                <w:sz w:val="20"/>
                                <w:szCs w:val="20"/>
                                <w:vertAlign w:val="superscript"/>
                              </w:rPr>
                              <w:t>9</w:t>
                            </w:r>
                            <w:r w:rsidRPr="00F30C47">
                              <w:rPr>
                                <w:rFonts w:ascii="Times New Roman" w:hAnsi="Times New Roman"/>
                                <w:i/>
                                <w:sz w:val="20"/>
                                <w:szCs w:val="20"/>
                              </w:rPr>
                              <w:t xml:space="preserve">Voi ricordate infatti, fratelli, il nostro duro lavoro e la nostra fatica: lavorando notte e giorno per non essere di peso ad alcuno di voi, vi abbiamo annunciato il vangelo di Dio. </w:t>
                            </w:r>
                            <w:r w:rsidRPr="00F30C47">
                              <w:rPr>
                                <w:rFonts w:ascii="Times New Roman" w:hAnsi="Times New Roman"/>
                                <w:i/>
                                <w:position w:val="4"/>
                                <w:sz w:val="20"/>
                                <w:szCs w:val="20"/>
                                <w:vertAlign w:val="superscript"/>
                              </w:rPr>
                              <w:t>10</w:t>
                            </w:r>
                            <w:r w:rsidRPr="00F30C47">
                              <w:rPr>
                                <w:rFonts w:ascii="Times New Roman" w:hAnsi="Times New Roman"/>
                                <w:i/>
                                <w:sz w:val="20"/>
                                <w:szCs w:val="20"/>
                              </w:rPr>
                              <w:t xml:space="preserve">Voi siete testimoni, e lo è anche Dio, che il nostro comportamento verso di voi, che credete, è stato santo, giusto e irreprensibile. </w:t>
                            </w:r>
                            <w:r w:rsidRPr="00F30C47">
                              <w:rPr>
                                <w:rFonts w:ascii="Times New Roman" w:hAnsi="Times New Roman"/>
                                <w:i/>
                                <w:position w:val="4"/>
                                <w:sz w:val="20"/>
                                <w:szCs w:val="20"/>
                                <w:vertAlign w:val="superscript"/>
                              </w:rPr>
                              <w:t>11</w:t>
                            </w:r>
                            <w:r w:rsidRPr="00F30C47">
                              <w:rPr>
                                <w:rFonts w:ascii="Times New Roman" w:hAnsi="Times New Roman"/>
                                <w:i/>
                                <w:sz w:val="20"/>
                                <w:szCs w:val="20"/>
                              </w:rPr>
                              <w:t xml:space="preserve">Sapete pure che, come fa un padre verso i propri figli, abbiamo esortato ciascuno di voi, </w:t>
                            </w:r>
                            <w:r w:rsidRPr="00F30C47">
                              <w:rPr>
                                <w:rFonts w:ascii="Times New Roman" w:hAnsi="Times New Roman"/>
                                <w:i/>
                                <w:position w:val="4"/>
                                <w:sz w:val="20"/>
                                <w:szCs w:val="20"/>
                                <w:vertAlign w:val="superscript"/>
                              </w:rPr>
                              <w:t>12</w:t>
                            </w:r>
                            <w:r w:rsidRPr="00F30C47">
                              <w:rPr>
                                <w:rFonts w:ascii="Times New Roman" w:hAnsi="Times New Roman"/>
                                <w:i/>
                                <w:sz w:val="20"/>
                                <w:szCs w:val="20"/>
                              </w:rPr>
                              <w:t>vi abbiamo incoraggiato e scongiurato di comportarvi in maniera degna di Dio, che vi chiama a</w:t>
                            </w:r>
                            <w:r>
                              <w:rPr>
                                <w:rFonts w:ascii="Times New Roman" w:hAnsi="Times New Roman"/>
                                <w:i/>
                                <w:sz w:val="20"/>
                                <w:szCs w:val="20"/>
                              </w:rPr>
                              <w:t xml:space="preserve">l suo regno e alla sua gloria.   </w:t>
                            </w:r>
                          </w:p>
                          <w:p w:rsidR="004756E1" w:rsidRDefault="004756E1" w:rsidP="00F82FF3">
                            <w:pPr>
                              <w:widowControl w:val="0"/>
                              <w:tabs>
                                <w:tab w:val="left" w:pos="3828"/>
                              </w:tabs>
                              <w:ind w:right="245" w:firstLine="0"/>
                              <w:jc w:val="right"/>
                              <w:rPr>
                                <w:rFonts w:ascii="Times New Roman" w:hAnsi="Times New Roman"/>
                                <w:noProof/>
                                <w:sz w:val="24"/>
                                <w:szCs w:val="24"/>
                              </w:rPr>
                            </w:pPr>
                            <w:r w:rsidRPr="00F82FF3">
                              <w:rPr>
                                <w:rFonts w:ascii="Times New Roman" w:hAnsi="Times New Roman"/>
                                <w:b/>
                                <w:i/>
                                <w:noProof/>
                                <w:sz w:val="20"/>
                                <w:szCs w:val="20"/>
                              </w:rPr>
                              <w:t>1Ts</w:t>
                            </w:r>
                            <w:r>
                              <w:rPr>
                                <w:rFonts w:ascii="Times New Roman" w:hAnsi="Times New Roman"/>
                                <w:b/>
                                <w:noProof/>
                                <w:sz w:val="20"/>
                                <w:szCs w:val="20"/>
                              </w:rPr>
                              <w:t xml:space="preserve"> 2,9-12</w:t>
                            </w:r>
                            <w:r w:rsidRPr="00F30C47">
                              <w:rPr>
                                <w:rFonts w:ascii="Times New Roman" w:hAnsi="Times New Roman"/>
                                <w:noProof/>
                                <w:sz w:val="24"/>
                                <w:szCs w:val="24"/>
                              </w:rPr>
                              <w:t xml:space="preserve"> </w:t>
                            </w:r>
                          </w:p>
                          <w:p w:rsidR="004756E1" w:rsidRPr="00F30C47" w:rsidRDefault="004756E1" w:rsidP="00DC2779">
                            <w:pPr>
                              <w:widowControl w:val="0"/>
                              <w:tabs>
                                <w:tab w:val="left" w:pos="4395"/>
                              </w:tabs>
                              <w:ind w:right="245" w:firstLine="0"/>
                              <w:jc w:val="center"/>
                              <w:rPr>
                                <w:rFonts w:ascii="Times New Roman" w:hAnsi="Times New Roman"/>
                                <w:noProof/>
                                <w:sz w:val="20"/>
                                <w:szCs w:val="20"/>
                              </w:rPr>
                            </w:pPr>
                            <w:r w:rsidRPr="00F30C47">
                              <w:rPr>
                                <w:rFonts w:ascii="Times New Roman" w:hAnsi="Times New Roman"/>
                                <w:noProof/>
                                <w:sz w:val="20"/>
                                <w:szCs w:val="20"/>
                              </w:rPr>
                              <w:t>* *</w:t>
                            </w:r>
                            <w:r>
                              <w:rPr>
                                <w:rFonts w:ascii="Times New Roman" w:hAnsi="Times New Roman"/>
                                <w:noProof/>
                                <w:sz w:val="20"/>
                                <w:szCs w:val="20"/>
                              </w:rPr>
                              <w:t xml:space="preserve"> *</w:t>
                            </w:r>
                          </w:p>
                          <w:p w:rsidR="004756E1" w:rsidRPr="00F30C47" w:rsidRDefault="004756E1" w:rsidP="00DC2779">
                            <w:pPr>
                              <w:widowControl w:val="0"/>
                              <w:tabs>
                                <w:tab w:val="left" w:pos="4395"/>
                              </w:tabs>
                              <w:ind w:right="245" w:firstLine="0"/>
                              <w:rPr>
                                <w:rFonts w:ascii="Times New Roman" w:hAnsi="Times New Roman"/>
                                <w:i/>
                                <w:noProof/>
                                <w:sz w:val="20"/>
                                <w:szCs w:val="20"/>
                              </w:rPr>
                            </w:pPr>
                            <w:r w:rsidRPr="00F30C47">
                              <w:rPr>
                                <w:rFonts w:ascii="Times New Roman" w:hAnsi="Times New Roman"/>
                                <w:noProof/>
                                <w:sz w:val="20"/>
                                <w:szCs w:val="20"/>
                              </w:rPr>
                              <w:t>La vocazione a essere evangelizzatore non comporta solo competenze o attitudini umane. Esse sono utili, ma si innestano su di una chiamata fondamentale, quella del servizio alla vocazione di ciascuno: il «debito del Vangelo» verso tutti gli uomini (</w:t>
                            </w:r>
                            <w:r w:rsidRPr="00975B45">
                              <w:rPr>
                                <w:rFonts w:ascii="Times New Roman" w:hAnsi="Times New Roman"/>
                                <w:i/>
                                <w:noProof/>
                                <w:sz w:val="20"/>
                                <w:szCs w:val="20"/>
                              </w:rPr>
                              <w:t>Rm</w:t>
                            </w:r>
                            <w:r w:rsidRPr="00F30C47">
                              <w:rPr>
                                <w:rFonts w:ascii="Times New Roman" w:hAnsi="Times New Roman"/>
                                <w:noProof/>
                                <w:sz w:val="20"/>
                                <w:szCs w:val="20"/>
                              </w:rPr>
                              <w:t xml:space="preserve"> 1,14). E dopo aver utilizzato l’immagine materna per esprimere il grembo ecclesiale in cui si diventa cristiani, Paolo, per descrivere il ruolo dell’evangelizzatore, usa un’immagine paterna che comporta insegnamento </w:t>
                            </w:r>
                            <w:r w:rsidRPr="008D2411">
                              <w:rPr>
                                <w:rFonts w:ascii="Times New Roman" w:hAnsi="Times New Roman"/>
                                <w:noProof/>
                                <w:sz w:val="20"/>
                                <w:szCs w:val="20"/>
                              </w:rPr>
                              <w:t>(</w:t>
                            </w:r>
                            <w:r w:rsidRPr="00F30C47">
                              <w:rPr>
                                <w:rFonts w:ascii="Times New Roman" w:hAnsi="Times New Roman"/>
                                <w:i/>
                                <w:noProof/>
                                <w:sz w:val="20"/>
                                <w:szCs w:val="20"/>
                              </w:rPr>
                              <w:t>esortato</w:t>
                            </w:r>
                            <w:r w:rsidRPr="00F30C47">
                              <w:rPr>
                                <w:rFonts w:ascii="Times New Roman" w:hAnsi="Times New Roman"/>
                                <w:noProof/>
                                <w:sz w:val="20"/>
                                <w:szCs w:val="20"/>
                              </w:rPr>
                              <w:t>)</w:t>
                            </w:r>
                            <w:r w:rsidRPr="00F30C47">
                              <w:rPr>
                                <w:rFonts w:ascii="Times New Roman" w:hAnsi="Times New Roman"/>
                                <w:i/>
                                <w:noProof/>
                                <w:sz w:val="20"/>
                                <w:szCs w:val="20"/>
                              </w:rPr>
                              <w:t xml:space="preserve">, </w:t>
                            </w:r>
                            <w:r w:rsidRPr="00F30C47">
                              <w:rPr>
                                <w:rFonts w:ascii="Times New Roman" w:hAnsi="Times New Roman"/>
                                <w:noProof/>
                                <w:sz w:val="20"/>
                                <w:szCs w:val="20"/>
                              </w:rPr>
                              <w:t>accompagnamento (</w:t>
                            </w:r>
                            <w:r w:rsidRPr="00F30C47">
                              <w:rPr>
                                <w:rFonts w:ascii="Times New Roman" w:hAnsi="Times New Roman"/>
                                <w:i/>
                                <w:noProof/>
                                <w:sz w:val="20"/>
                                <w:szCs w:val="20"/>
                              </w:rPr>
                              <w:t>incoraggiato</w:t>
                            </w:r>
                            <w:r w:rsidRPr="00F30C47">
                              <w:rPr>
                                <w:rFonts w:ascii="Times New Roman" w:hAnsi="Times New Roman"/>
                                <w:noProof/>
                                <w:sz w:val="20"/>
                                <w:szCs w:val="20"/>
                              </w:rPr>
                              <w:t>) e costante attenzione (</w:t>
                            </w:r>
                            <w:r w:rsidRPr="00F30C47">
                              <w:rPr>
                                <w:rFonts w:ascii="Times New Roman" w:hAnsi="Times New Roman"/>
                                <w:i/>
                                <w:noProof/>
                                <w:sz w:val="20"/>
                                <w:szCs w:val="20"/>
                              </w:rPr>
                              <w:t>scongiurato</w:t>
                            </w:r>
                            <w:r w:rsidRPr="00F30C47">
                              <w:rPr>
                                <w:rFonts w:ascii="Times New Roman" w:hAnsi="Times New Roman"/>
                                <w:noProof/>
                                <w:sz w:val="20"/>
                                <w:szCs w:val="20"/>
                              </w:rPr>
                              <w:t>).</w:t>
                            </w:r>
                          </w:p>
                          <w:p w:rsidR="004756E1" w:rsidRPr="00F30C47" w:rsidRDefault="004756E1" w:rsidP="00DC2779">
                            <w:pPr>
                              <w:tabs>
                                <w:tab w:val="left" w:pos="284"/>
                                <w:tab w:val="left" w:pos="1418"/>
                                <w:tab w:val="center" w:pos="4320"/>
                                <w:tab w:val="left" w:pos="4395"/>
                              </w:tabs>
                              <w:spacing w:line="240" w:lineRule="auto"/>
                              <w:ind w:left="284" w:right="245" w:firstLine="0"/>
                              <w:rPr>
                                <w:rFonts w:ascii="Times New Roman" w:hAnsi="Times New Roman"/>
                                <w:sz w:val="20"/>
                                <w:szCs w:val="20"/>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210.85pt;margin-top:241.55pt;width:276pt;height:35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" o:allowincell="f" strokecolor="#d99594" strokeweight="1pt">
                <v:fill color2="#e5b8b7" focus="100%" type="gradient"/>
                <v:shadow on="t" color="#622423" opacity=".5" offset="1pt"/>
                <v:textbox inset="18pt,18pt,18pt,18pt">
                  <w:txbxContent>
                    <w:p w:rsidR="004756E1" w:rsidRDefault="004756E1" w:rsidP="00DC2779">
                      <w:pPr>
                        <w:widowControl w:val="0"/>
                        <w:tabs>
                          <w:tab w:val="left" w:pos="3828"/>
                        </w:tabs>
                        <w:ind w:right="245" w:firstLine="0"/>
                        <w:rPr>
                          <w:rFonts w:ascii="Times New Roman" w:hAnsi="Times New Roman"/>
                          <w:i/>
                          <w:sz w:val="20"/>
                          <w:szCs w:val="20"/>
                        </w:rPr>
                      </w:pPr>
                      <w:r w:rsidRPr="00F30C47">
                        <w:rPr>
                          <w:rFonts w:ascii="Times New Roman" w:hAnsi="Times New Roman"/>
                          <w:b/>
                          <w:spacing w:val="10"/>
                          <w:sz w:val="20"/>
                          <w:szCs w:val="20"/>
                        </w:rPr>
                        <w:t>2</w:t>
                      </w:r>
                      <w:r w:rsidRPr="00F30C47">
                        <w:rPr>
                          <w:rFonts w:ascii="Times New Roman" w:hAnsi="Times New Roman"/>
                          <w:i/>
                          <w:position w:val="4"/>
                          <w:sz w:val="20"/>
                          <w:szCs w:val="20"/>
                          <w:vertAlign w:val="superscript"/>
                        </w:rPr>
                        <w:t>9</w:t>
                      </w:r>
                      <w:r w:rsidRPr="00F30C47">
                        <w:rPr>
                          <w:rFonts w:ascii="Times New Roman" w:hAnsi="Times New Roman"/>
                          <w:i/>
                          <w:sz w:val="20"/>
                          <w:szCs w:val="20"/>
                        </w:rPr>
                        <w:t xml:space="preserve">Voi ricordate infatti, fratelli, il nostro duro lavoro e la nostra fatica: lavorando notte e giorno per non essere di peso ad alcuno di voi, vi abbiamo annunciato il vangelo di Dio. </w:t>
                      </w:r>
                      <w:r w:rsidRPr="00F30C47">
                        <w:rPr>
                          <w:rFonts w:ascii="Times New Roman" w:hAnsi="Times New Roman"/>
                          <w:i/>
                          <w:position w:val="4"/>
                          <w:sz w:val="20"/>
                          <w:szCs w:val="20"/>
                          <w:vertAlign w:val="superscript"/>
                        </w:rPr>
                        <w:t>10</w:t>
                      </w:r>
                      <w:r w:rsidRPr="00F30C47">
                        <w:rPr>
                          <w:rFonts w:ascii="Times New Roman" w:hAnsi="Times New Roman"/>
                          <w:i/>
                          <w:sz w:val="20"/>
                          <w:szCs w:val="20"/>
                        </w:rPr>
                        <w:t xml:space="preserve">Voi siete testimoni, e lo è anche Dio, che il nostro comportamento verso di voi, che credete, è stato santo, giusto e irreprensibile. </w:t>
                      </w:r>
                      <w:r w:rsidRPr="00F30C47">
                        <w:rPr>
                          <w:rFonts w:ascii="Times New Roman" w:hAnsi="Times New Roman"/>
                          <w:i/>
                          <w:position w:val="4"/>
                          <w:sz w:val="20"/>
                          <w:szCs w:val="20"/>
                          <w:vertAlign w:val="superscript"/>
                        </w:rPr>
                        <w:t>11</w:t>
                      </w:r>
                      <w:r w:rsidRPr="00F30C47">
                        <w:rPr>
                          <w:rFonts w:ascii="Times New Roman" w:hAnsi="Times New Roman"/>
                          <w:i/>
                          <w:sz w:val="20"/>
                          <w:szCs w:val="20"/>
                        </w:rPr>
                        <w:t xml:space="preserve">Sapete pure che, come fa un padre verso i propri figli, abbiamo esortato ciascuno di voi, </w:t>
                      </w:r>
                      <w:r w:rsidRPr="00F30C47">
                        <w:rPr>
                          <w:rFonts w:ascii="Times New Roman" w:hAnsi="Times New Roman"/>
                          <w:i/>
                          <w:position w:val="4"/>
                          <w:sz w:val="20"/>
                          <w:szCs w:val="20"/>
                          <w:vertAlign w:val="superscript"/>
                        </w:rPr>
                        <w:t>12</w:t>
                      </w:r>
                      <w:r w:rsidRPr="00F30C47">
                        <w:rPr>
                          <w:rFonts w:ascii="Times New Roman" w:hAnsi="Times New Roman"/>
                          <w:i/>
                          <w:sz w:val="20"/>
                          <w:szCs w:val="20"/>
                        </w:rPr>
                        <w:t>vi abbiamo incoraggiato e scongiurato di comportarvi in maniera degna di Dio, che vi chiama a</w:t>
                      </w:r>
                      <w:r>
                        <w:rPr>
                          <w:rFonts w:ascii="Times New Roman" w:hAnsi="Times New Roman"/>
                          <w:i/>
                          <w:sz w:val="20"/>
                          <w:szCs w:val="20"/>
                        </w:rPr>
                        <w:t xml:space="preserve">l suo regno e alla sua gloria.   </w:t>
                      </w:r>
                    </w:p>
                    <w:p w:rsidR="004756E1" w:rsidRDefault="004756E1" w:rsidP="00F82FF3">
                      <w:pPr>
                        <w:widowControl w:val="0"/>
                        <w:tabs>
                          <w:tab w:val="left" w:pos="3828"/>
                        </w:tabs>
                        <w:ind w:right="245" w:firstLine="0"/>
                        <w:jc w:val="right"/>
                        <w:rPr>
                          <w:rFonts w:ascii="Times New Roman" w:hAnsi="Times New Roman"/>
                          <w:noProof/>
                          <w:sz w:val="24"/>
                          <w:szCs w:val="24"/>
                        </w:rPr>
                      </w:pPr>
                      <w:r w:rsidRPr="00F82FF3">
                        <w:rPr>
                          <w:rFonts w:ascii="Times New Roman" w:hAnsi="Times New Roman"/>
                          <w:b/>
                          <w:i/>
                          <w:noProof/>
                          <w:sz w:val="20"/>
                          <w:szCs w:val="20"/>
                        </w:rPr>
                        <w:t>1Ts</w:t>
                      </w:r>
                      <w:r>
                        <w:rPr>
                          <w:rFonts w:ascii="Times New Roman" w:hAnsi="Times New Roman"/>
                          <w:b/>
                          <w:noProof/>
                          <w:sz w:val="20"/>
                          <w:szCs w:val="20"/>
                        </w:rPr>
                        <w:t xml:space="preserve"> 2,9-12</w:t>
                      </w:r>
                      <w:r w:rsidRPr="00F30C47">
                        <w:rPr>
                          <w:rFonts w:ascii="Times New Roman" w:hAnsi="Times New Roman"/>
                          <w:noProof/>
                          <w:sz w:val="24"/>
                          <w:szCs w:val="24"/>
                        </w:rPr>
                        <w:t xml:space="preserve"> </w:t>
                      </w:r>
                    </w:p>
                    <w:p w:rsidR="004756E1" w:rsidRPr="00F30C47" w:rsidRDefault="004756E1" w:rsidP="00DC2779">
                      <w:pPr>
                        <w:widowControl w:val="0"/>
                        <w:tabs>
                          <w:tab w:val="left" w:pos="4395"/>
                        </w:tabs>
                        <w:ind w:right="245" w:firstLine="0"/>
                        <w:jc w:val="center"/>
                        <w:rPr>
                          <w:rFonts w:ascii="Times New Roman" w:hAnsi="Times New Roman"/>
                          <w:noProof/>
                          <w:sz w:val="20"/>
                          <w:szCs w:val="20"/>
                        </w:rPr>
                      </w:pPr>
                      <w:r w:rsidRPr="00F30C47">
                        <w:rPr>
                          <w:rFonts w:ascii="Times New Roman" w:hAnsi="Times New Roman"/>
                          <w:noProof/>
                          <w:sz w:val="20"/>
                          <w:szCs w:val="20"/>
                        </w:rPr>
                        <w:t>* *</w:t>
                      </w:r>
                      <w:r>
                        <w:rPr>
                          <w:rFonts w:ascii="Times New Roman" w:hAnsi="Times New Roman"/>
                          <w:noProof/>
                          <w:sz w:val="20"/>
                          <w:szCs w:val="20"/>
                        </w:rPr>
                        <w:t xml:space="preserve"> *</w:t>
                      </w:r>
                    </w:p>
                    <w:p w:rsidR="004756E1" w:rsidRPr="00F30C47" w:rsidRDefault="004756E1" w:rsidP="00DC2779">
                      <w:pPr>
                        <w:widowControl w:val="0"/>
                        <w:tabs>
                          <w:tab w:val="left" w:pos="4395"/>
                        </w:tabs>
                        <w:ind w:right="245" w:firstLine="0"/>
                        <w:rPr>
                          <w:rFonts w:ascii="Times New Roman" w:hAnsi="Times New Roman"/>
                          <w:i/>
                          <w:noProof/>
                          <w:sz w:val="20"/>
                          <w:szCs w:val="20"/>
                        </w:rPr>
                      </w:pPr>
                      <w:r w:rsidRPr="00F30C47">
                        <w:rPr>
                          <w:rFonts w:ascii="Times New Roman" w:hAnsi="Times New Roman"/>
                          <w:noProof/>
                          <w:sz w:val="20"/>
                          <w:szCs w:val="20"/>
                        </w:rPr>
                        <w:t>La vocazione a essere evangelizzatore non comporta solo competenze o attitudini umane. Esse sono utili, ma si innestano su di una chiamata fondamentale, quella del servizio alla vocazione di ciascuno: il «debito del Vangelo» verso tutti gli uomini (</w:t>
                      </w:r>
                      <w:r w:rsidRPr="00975B45">
                        <w:rPr>
                          <w:rFonts w:ascii="Times New Roman" w:hAnsi="Times New Roman"/>
                          <w:i/>
                          <w:noProof/>
                          <w:sz w:val="20"/>
                          <w:szCs w:val="20"/>
                        </w:rPr>
                        <w:t>Rm</w:t>
                      </w:r>
                      <w:r w:rsidRPr="00F30C47">
                        <w:rPr>
                          <w:rFonts w:ascii="Times New Roman" w:hAnsi="Times New Roman"/>
                          <w:noProof/>
                          <w:sz w:val="20"/>
                          <w:szCs w:val="20"/>
                        </w:rPr>
                        <w:t xml:space="preserve"> 1,14). E dopo aver utilizzato l’immagine materna per esprimere il grembo ecclesiale in cui si diventa cristiani, Paolo, per descrivere il ruolo dell’evangelizzatore, usa un’immagine paterna che comporta insegnamento </w:t>
                      </w:r>
                      <w:r w:rsidRPr="008D2411">
                        <w:rPr>
                          <w:rFonts w:ascii="Times New Roman" w:hAnsi="Times New Roman"/>
                          <w:noProof/>
                          <w:sz w:val="20"/>
                          <w:szCs w:val="20"/>
                        </w:rPr>
                        <w:t>(</w:t>
                      </w:r>
                      <w:r w:rsidRPr="00F30C47">
                        <w:rPr>
                          <w:rFonts w:ascii="Times New Roman" w:hAnsi="Times New Roman"/>
                          <w:i/>
                          <w:noProof/>
                          <w:sz w:val="20"/>
                          <w:szCs w:val="20"/>
                        </w:rPr>
                        <w:t>esortato</w:t>
                      </w:r>
                      <w:r w:rsidRPr="00F30C47">
                        <w:rPr>
                          <w:rFonts w:ascii="Times New Roman" w:hAnsi="Times New Roman"/>
                          <w:noProof/>
                          <w:sz w:val="20"/>
                          <w:szCs w:val="20"/>
                        </w:rPr>
                        <w:t>)</w:t>
                      </w:r>
                      <w:r w:rsidRPr="00F30C47">
                        <w:rPr>
                          <w:rFonts w:ascii="Times New Roman" w:hAnsi="Times New Roman"/>
                          <w:i/>
                          <w:noProof/>
                          <w:sz w:val="20"/>
                          <w:szCs w:val="20"/>
                        </w:rPr>
                        <w:t xml:space="preserve">, </w:t>
                      </w:r>
                      <w:r w:rsidRPr="00F30C47">
                        <w:rPr>
                          <w:rFonts w:ascii="Times New Roman" w:hAnsi="Times New Roman"/>
                          <w:noProof/>
                          <w:sz w:val="20"/>
                          <w:szCs w:val="20"/>
                        </w:rPr>
                        <w:t>accompagnamento (</w:t>
                      </w:r>
                      <w:r w:rsidRPr="00F30C47">
                        <w:rPr>
                          <w:rFonts w:ascii="Times New Roman" w:hAnsi="Times New Roman"/>
                          <w:i/>
                          <w:noProof/>
                          <w:sz w:val="20"/>
                          <w:szCs w:val="20"/>
                        </w:rPr>
                        <w:t>incoraggiato</w:t>
                      </w:r>
                      <w:r w:rsidRPr="00F30C47">
                        <w:rPr>
                          <w:rFonts w:ascii="Times New Roman" w:hAnsi="Times New Roman"/>
                          <w:noProof/>
                          <w:sz w:val="20"/>
                          <w:szCs w:val="20"/>
                        </w:rPr>
                        <w:t>) e costante attenzione (</w:t>
                      </w:r>
                      <w:r w:rsidRPr="00F30C47">
                        <w:rPr>
                          <w:rFonts w:ascii="Times New Roman" w:hAnsi="Times New Roman"/>
                          <w:i/>
                          <w:noProof/>
                          <w:sz w:val="20"/>
                          <w:szCs w:val="20"/>
                        </w:rPr>
                        <w:t>scongiurato</w:t>
                      </w:r>
                      <w:r w:rsidRPr="00F30C47">
                        <w:rPr>
                          <w:rFonts w:ascii="Times New Roman" w:hAnsi="Times New Roman"/>
                          <w:noProof/>
                          <w:sz w:val="20"/>
                          <w:szCs w:val="20"/>
                        </w:rPr>
                        <w:t>).</w:t>
                      </w:r>
                    </w:p>
                    <w:p w:rsidR="004756E1" w:rsidRPr="00F30C47" w:rsidRDefault="004756E1" w:rsidP="00DC2779">
                      <w:pPr>
                        <w:tabs>
                          <w:tab w:val="left" w:pos="284"/>
                          <w:tab w:val="left" w:pos="1418"/>
                          <w:tab w:val="center" w:pos="4320"/>
                          <w:tab w:val="left" w:pos="4395"/>
                        </w:tabs>
                        <w:spacing w:line="240" w:lineRule="auto"/>
                        <w:ind w:left="284" w:right="245" w:firstLine="0"/>
                        <w:rPr>
                          <w:rFonts w:ascii="Times New Roman" w:hAnsi="Times New Roman"/>
                          <w:sz w:val="20"/>
                          <w:szCs w:val="20"/>
                        </w:rPr>
                      </w:pPr>
                    </w:p>
                  </w:txbxContent>
                </v:textbox>
                <w10:wrap type="square" anchorx="margin" anchory="margin"/>
              </v:rect>
            </w:pict>
          </mc:Fallback>
        </mc:AlternateContent>
      </w:r>
      <w:r w:rsidR="006D11CD" w:rsidRPr="00CB6A61">
        <w:rPr>
          <w:rFonts w:ascii="Times New Roman" w:hAnsi="Times New Roman"/>
          <w:b/>
          <w:noProof/>
          <w:sz w:val="24"/>
          <w:szCs w:val="24"/>
        </w:rPr>
        <w:t>A partire dai Sacramenti dell’iniziazione</w:t>
      </w:r>
    </w:p>
    <w:p w:rsidR="006D11CD" w:rsidRPr="00CB6A61" w:rsidRDefault="006D11CD" w:rsidP="00286230">
      <w:pPr>
        <w:pStyle w:val="Paragrafoelenco1"/>
        <w:widowControl w:val="0"/>
        <w:ind w:left="0" w:right="-1" w:firstLine="142"/>
        <w:rPr>
          <w:rFonts w:ascii="Times New Roman" w:hAnsi="Times New Roman"/>
          <w:noProof/>
          <w:sz w:val="24"/>
          <w:szCs w:val="24"/>
        </w:rPr>
      </w:pPr>
      <w:r w:rsidRPr="00CB6A61">
        <w:rPr>
          <w:rFonts w:ascii="Times New Roman" w:hAnsi="Times New Roman"/>
          <w:noProof/>
          <w:sz w:val="24"/>
          <w:szCs w:val="24"/>
        </w:rPr>
        <w:t xml:space="preserve">Nella Chiesa ogni battezzato è chiamato dallo Spirito a dare il suo contributo per l’avvento del Regno di Dio: ogni cristiano è, per sua natura, un </w:t>
      </w:r>
      <w:r w:rsidRPr="00CB6A61">
        <w:rPr>
          <w:rFonts w:ascii="Times New Roman" w:hAnsi="Times New Roman"/>
          <w:i/>
          <w:noProof/>
          <w:sz w:val="24"/>
          <w:szCs w:val="24"/>
        </w:rPr>
        <w:t>testimone</w:t>
      </w:r>
      <w:r w:rsidRPr="00CB6A61">
        <w:rPr>
          <w:rStyle w:val="Rimandonotaapidipagina"/>
          <w:rFonts w:ascii="Times New Roman" w:hAnsi="Times New Roman"/>
          <w:noProof/>
          <w:sz w:val="24"/>
          <w:szCs w:val="24"/>
        </w:rPr>
        <w:footnoteReference w:id="138"/>
      </w:r>
      <w:r w:rsidRPr="00CB6A61">
        <w:rPr>
          <w:rFonts w:ascii="Times New Roman" w:hAnsi="Times New Roman"/>
          <w:noProof/>
          <w:sz w:val="24"/>
          <w:szCs w:val="24"/>
        </w:rPr>
        <w:t>.</w:t>
      </w:r>
      <w:r w:rsidRPr="00CB6A61">
        <w:rPr>
          <w:rFonts w:ascii="Times New Roman" w:hAnsi="Times New Roman"/>
          <w:b/>
          <w:noProof/>
          <w:sz w:val="24"/>
          <w:szCs w:val="24"/>
        </w:rPr>
        <w:t xml:space="preserve"> </w:t>
      </w:r>
      <w:r w:rsidRPr="00CB6A61">
        <w:rPr>
          <w:rFonts w:ascii="Times New Roman" w:hAnsi="Times New Roman"/>
          <w:noProof/>
          <w:sz w:val="24"/>
          <w:szCs w:val="24"/>
        </w:rPr>
        <w:t>In seno alle comunità cristiane fioriscono per vocazione figure pastorali diversificate e complementari, tra cui quelle dell’</w:t>
      </w:r>
      <w:r w:rsidRPr="00CB6A61">
        <w:rPr>
          <w:rFonts w:ascii="Times New Roman" w:hAnsi="Times New Roman"/>
          <w:i/>
          <w:noProof/>
          <w:sz w:val="24"/>
          <w:szCs w:val="24"/>
        </w:rPr>
        <w:t xml:space="preserve">evangelizzatore </w:t>
      </w:r>
      <w:r w:rsidRPr="00CB6A61">
        <w:rPr>
          <w:rFonts w:ascii="Times New Roman" w:hAnsi="Times New Roman"/>
          <w:noProof/>
          <w:sz w:val="24"/>
          <w:szCs w:val="24"/>
        </w:rPr>
        <w:t xml:space="preserve">e del </w:t>
      </w:r>
      <w:r w:rsidRPr="00CB6A61">
        <w:rPr>
          <w:rFonts w:ascii="Times New Roman" w:hAnsi="Times New Roman"/>
          <w:i/>
          <w:noProof/>
          <w:sz w:val="24"/>
          <w:szCs w:val="24"/>
        </w:rPr>
        <w:t>catechista</w:t>
      </w:r>
      <w:r w:rsidRPr="00CB6A61">
        <w:rPr>
          <w:rStyle w:val="Rimandonotaapidipagina"/>
          <w:rFonts w:ascii="Times New Roman" w:hAnsi="Times New Roman"/>
          <w:noProof/>
          <w:sz w:val="24"/>
          <w:szCs w:val="24"/>
        </w:rPr>
        <w:footnoteReference w:id="139"/>
      </w:r>
      <w:r w:rsidRPr="00CB6A61">
        <w:rPr>
          <w:rFonts w:ascii="Times New Roman" w:hAnsi="Times New Roman"/>
          <w:noProof/>
          <w:sz w:val="24"/>
          <w:szCs w:val="24"/>
        </w:rPr>
        <w:t xml:space="preserve">. </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sz w:val="24"/>
          <w:szCs w:val="24"/>
        </w:rPr>
        <w:t xml:space="preserve">La catechesi ha conosciuto dal </w:t>
      </w:r>
      <w:r w:rsidRPr="00CB6A61">
        <w:rPr>
          <w:rFonts w:ascii="Times New Roman" w:hAnsi="Times New Roman"/>
          <w:i/>
          <w:sz w:val="24"/>
          <w:szCs w:val="24"/>
        </w:rPr>
        <w:t>Documento di Base</w:t>
      </w:r>
      <w:r w:rsidRPr="00CB6A61">
        <w:rPr>
          <w:rFonts w:ascii="Times New Roman" w:hAnsi="Times New Roman"/>
          <w:sz w:val="24"/>
          <w:szCs w:val="24"/>
        </w:rPr>
        <w:t xml:space="preserve"> ad oggi  un tempo di grande creatività e di generosa dedizione nella formazione. Molti catechisti sono cresciuti: non solo nel numero, ma anche in qualità spirituale, relazionale, pedagogica. Certo, rimane lo spazio di un ampio miglioramento, come non mancano situazioni di involuzione </w:t>
      </w:r>
      <w:r w:rsidRPr="00CB6A61">
        <w:rPr>
          <w:rFonts w:ascii="Times New Roman" w:hAnsi="Times New Roman"/>
          <w:noProof/>
          <w:sz w:val="24"/>
          <w:szCs w:val="24"/>
        </w:rPr>
        <w:t xml:space="preserve">–  con </w:t>
      </w:r>
      <w:r w:rsidRPr="00CB6A61">
        <w:rPr>
          <w:rFonts w:ascii="Times New Roman" w:hAnsi="Times New Roman"/>
          <w:sz w:val="24"/>
          <w:szCs w:val="24"/>
        </w:rPr>
        <w:t xml:space="preserve">catechisti di età avanzata o troppo giovani, situazioni di stagnazione o di formazione saltuaria </w:t>
      </w:r>
      <w:r w:rsidRPr="00CB6A61">
        <w:rPr>
          <w:rFonts w:ascii="Times New Roman" w:hAnsi="Times New Roman"/>
          <w:noProof/>
          <w:sz w:val="24"/>
          <w:szCs w:val="24"/>
        </w:rPr>
        <w:t xml:space="preserve">– </w:t>
      </w:r>
      <w:r w:rsidRPr="00CB6A61">
        <w:rPr>
          <w:rFonts w:ascii="Times New Roman" w:hAnsi="Times New Roman"/>
          <w:sz w:val="24"/>
          <w:szCs w:val="24"/>
        </w:rPr>
        <w:t xml:space="preserve"> ma il sentiero tracciato è uno dei frutti più importanti nella Chiesa italiana del dopo Concilio. Grazie al rinnovamento catechistico un numero grande di laici e laiche ha assimilato le grandi linee conciliari, ha rinnovato la propria fede, ha dedicato e dedica con generosità e passione, tempo all’educazione nella fede delle nuove generazioni.</w:t>
      </w:r>
    </w:p>
    <w:p w:rsidR="006D11CD" w:rsidRPr="00CB6A61" w:rsidRDefault="006D11CD" w:rsidP="003C3410">
      <w:pPr>
        <w:pStyle w:val="Paragrafoelenco1"/>
        <w:numPr>
          <w:ilvl w:val="0"/>
          <w:numId w:val="6"/>
        </w:numPr>
        <w:ind w:left="0" w:right="-1" w:firstLine="142"/>
        <w:rPr>
          <w:rFonts w:ascii="Times New Roman" w:hAnsi="Times New Roman"/>
          <w:b/>
          <w:sz w:val="24"/>
          <w:szCs w:val="24"/>
        </w:rPr>
      </w:pPr>
      <w:r w:rsidRPr="00CB6A61">
        <w:rPr>
          <w:rFonts w:ascii="Times New Roman" w:hAnsi="Times New Roman"/>
          <w:b/>
          <w:sz w:val="24"/>
          <w:szCs w:val="24"/>
        </w:rPr>
        <w:lastRenderedPageBreak/>
        <w:t>Espressione di una comunità viva</w:t>
      </w:r>
    </w:p>
    <w:p w:rsidR="006D11CD" w:rsidRPr="00CB6A61" w:rsidRDefault="006D11CD" w:rsidP="00286230">
      <w:pPr>
        <w:ind w:right="-1" w:firstLine="142"/>
        <w:rPr>
          <w:rFonts w:ascii="Times New Roman" w:hAnsi="Times New Roman"/>
          <w:b/>
          <w:sz w:val="24"/>
          <w:szCs w:val="24"/>
        </w:rPr>
      </w:pPr>
      <w:r w:rsidRPr="00CB6A61">
        <w:rPr>
          <w:rFonts w:ascii="Times New Roman" w:hAnsi="Times New Roman"/>
          <w:sz w:val="24"/>
          <w:szCs w:val="24"/>
        </w:rPr>
        <w:t xml:space="preserve">La crescita e il servizio dei catechisti ha visto spesso la comunità rimanere sullo sfondo, quasi fosse un luogo impersonale, un riferimento di improvvisata qualità relazionale e spirituale. Per questo l’annuncio proposto nell’ambito della catechesi non ha un riscontro vitale nell’incontro con una comunità di uomini e di donne che </w:t>
      </w:r>
      <w:r w:rsidRPr="00CB6A61">
        <w:rPr>
          <w:rFonts w:ascii="Times New Roman" w:hAnsi="Times New Roman"/>
          <w:noProof/>
          <w:sz w:val="24"/>
          <w:szCs w:val="24"/>
        </w:rPr>
        <w:t xml:space="preserve">–  </w:t>
      </w:r>
      <w:r w:rsidRPr="00CB6A61">
        <w:rPr>
          <w:rFonts w:ascii="Times New Roman" w:hAnsi="Times New Roman"/>
          <w:sz w:val="24"/>
          <w:szCs w:val="24"/>
        </w:rPr>
        <w:t xml:space="preserve">ascoltando </w:t>
      </w:r>
      <w:smartTag w:uri="urn:schemas-microsoft-com:office:smarttags" w:element="PersonName">
        <w:smartTagPr>
          <w:attr w:name="ProductID" w:val="la Parola"/>
        </w:smartTagPr>
        <w:r w:rsidRPr="00CB6A61">
          <w:rPr>
            <w:rFonts w:ascii="Times New Roman" w:hAnsi="Times New Roman"/>
            <w:sz w:val="24"/>
            <w:szCs w:val="24"/>
          </w:rPr>
          <w:t>la Parola</w:t>
        </w:r>
      </w:smartTag>
      <w:r w:rsidRPr="00CB6A61">
        <w:rPr>
          <w:rFonts w:ascii="Times New Roman" w:hAnsi="Times New Roman"/>
          <w:sz w:val="24"/>
          <w:szCs w:val="24"/>
        </w:rPr>
        <w:t xml:space="preserve"> e celebrando l’Eucaristia </w:t>
      </w:r>
      <w:r w:rsidRPr="00CB6A61">
        <w:rPr>
          <w:rFonts w:ascii="Times New Roman" w:hAnsi="Times New Roman"/>
          <w:noProof/>
          <w:sz w:val="24"/>
          <w:szCs w:val="24"/>
        </w:rPr>
        <w:t xml:space="preserve">– </w:t>
      </w:r>
      <w:r w:rsidRPr="00CB6A61">
        <w:rPr>
          <w:rFonts w:ascii="Times New Roman" w:hAnsi="Times New Roman"/>
          <w:sz w:val="24"/>
          <w:szCs w:val="24"/>
        </w:rPr>
        <w:t xml:space="preserve">incontrano Gesù e ne fanno il loro punto di riferimento spirituale per stili di vita che traducono il Vangelo nella passione e nella compassione per ogni uomo. </w:t>
      </w:r>
    </w:p>
    <w:p w:rsidR="006D11CD" w:rsidRPr="00CB6A61" w:rsidRDefault="006D11CD" w:rsidP="00286230">
      <w:pPr>
        <w:ind w:right="-1" w:firstLine="142"/>
        <w:rPr>
          <w:rFonts w:ascii="Times New Roman" w:hAnsi="Times New Roman"/>
          <w:b/>
          <w:sz w:val="24"/>
          <w:szCs w:val="24"/>
        </w:rPr>
      </w:pPr>
      <w:r w:rsidRPr="00CB6A61">
        <w:rPr>
          <w:rFonts w:ascii="Times New Roman" w:hAnsi="Times New Roman"/>
          <w:sz w:val="24"/>
          <w:szCs w:val="24"/>
        </w:rPr>
        <w:t>In riferimento ai compiti della Chiesa il Concilio utilizza più di cento volte il vocabolario della testimonianza, a ricordare che se c’è un compito urgente è quello di ricostruire il volto di una comunità ecclesiale, che vive il Vangelo e sa come «narrare» attraverso l’esperienza, la propria avventura di fede, l’incontro autentico e liberante con Gesù. Solo nell’abito di una comunità viva la catechesi può portare frutto e possono nascere evangelizzatori e catechisti validi, che sappiano proporre l’annuncio della fede mediandolo con la vita</w:t>
      </w:r>
      <w:r w:rsidRPr="00CB6A61">
        <w:rPr>
          <w:rStyle w:val="Rimandonotaapidipagina"/>
          <w:rFonts w:ascii="Times New Roman" w:hAnsi="Times New Roman"/>
          <w:sz w:val="24"/>
          <w:szCs w:val="24"/>
        </w:rPr>
        <w:footnoteReference w:id="140"/>
      </w:r>
      <w:r w:rsidRPr="00CB6A61">
        <w:rPr>
          <w:rFonts w:ascii="Times New Roman" w:hAnsi="Times New Roman"/>
          <w:sz w:val="24"/>
          <w:szCs w:val="24"/>
        </w:rPr>
        <w:t>.</w:t>
      </w:r>
      <w:r w:rsidRPr="00CB6A61">
        <w:rPr>
          <w:rFonts w:ascii="Times New Roman" w:hAnsi="Times New Roman"/>
          <w:b/>
          <w:sz w:val="24"/>
          <w:szCs w:val="24"/>
        </w:rPr>
        <w:t xml:space="preserve"> </w:t>
      </w:r>
      <w:r w:rsidRPr="00CB6A61">
        <w:rPr>
          <w:rFonts w:ascii="Times New Roman" w:hAnsi="Times New Roman"/>
          <w:sz w:val="24"/>
          <w:szCs w:val="24"/>
        </w:rPr>
        <w:t xml:space="preserve">Sono figure che  vanno dunque sempre pensate inserite in modo vitale e responsabile nella comunità cristiana. Infatti, come si è detto più volte, la qualità dell’azione formativa della Chiesa non dipende tanto da specifici operatori pastorali, quanto dalla significatività delle </w:t>
      </w:r>
      <w:r w:rsidRPr="00CB6A61">
        <w:rPr>
          <w:rFonts w:ascii="Times New Roman" w:hAnsi="Times New Roman"/>
          <w:b/>
          <w:i/>
          <w:sz w:val="24"/>
          <w:szCs w:val="24"/>
        </w:rPr>
        <w:t>comunità ecclesiali</w:t>
      </w:r>
      <w:r w:rsidRPr="00CB6A61">
        <w:rPr>
          <w:rFonts w:ascii="Times New Roman" w:hAnsi="Times New Roman"/>
          <w:sz w:val="24"/>
          <w:szCs w:val="24"/>
        </w:rPr>
        <w:t xml:space="preserve">, </w:t>
      </w:r>
      <w:r w:rsidRPr="00CB6A61">
        <w:rPr>
          <w:rFonts w:ascii="Times New Roman" w:hAnsi="Times New Roman"/>
          <w:bCs/>
          <w:sz w:val="24"/>
          <w:szCs w:val="24"/>
        </w:rPr>
        <w:t xml:space="preserve">titolari e responsabili della catechesi. </w:t>
      </w:r>
      <w:r w:rsidRPr="00CB6A61">
        <w:rPr>
          <w:rFonts w:ascii="Times New Roman" w:hAnsi="Times New Roman"/>
          <w:sz w:val="24"/>
          <w:szCs w:val="24"/>
          <w:lang w:eastAsia="it-IT"/>
        </w:rPr>
        <w:t>I membri delle comunità cristiane sono così coinvolti a vario titolo nell’opera di evangelizzazione.</w:t>
      </w:r>
    </w:p>
    <w:p w:rsidR="006D11CD" w:rsidRPr="00CB6A61" w:rsidRDefault="006D11CD" w:rsidP="00286230">
      <w:pPr>
        <w:widowControl w:val="0"/>
        <w:ind w:right="-1" w:firstLine="142"/>
        <w:rPr>
          <w:rFonts w:ascii="Times New Roman" w:hAnsi="Times New Roman"/>
          <w:b/>
          <w:noProof/>
          <w:sz w:val="24"/>
          <w:szCs w:val="24"/>
          <w:u w:val="single"/>
        </w:rPr>
      </w:pPr>
    </w:p>
    <w:p w:rsidR="006D11CD" w:rsidRPr="00CB6A61" w:rsidRDefault="006D11CD" w:rsidP="00286230">
      <w:pPr>
        <w:widowControl w:val="0"/>
        <w:ind w:right="-1" w:firstLine="142"/>
        <w:jc w:val="left"/>
        <w:rPr>
          <w:rFonts w:ascii="Times New Roman" w:hAnsi="Times New Roman"/>
          <w:b/>
          <w:smallCaps/>
          <w:noProof/>
          <w:sz w:val="24"/>
          <w:szCs w:val="24"/>
        </w:rPr>
      </w:pPr>
      <w:r w:rsidRPr="00CB6A61">
        <w:rPr>
          <w:rFonts w:ascii="Times New Roman" w:hAnsi="Times New Roman"/>
          <w:b/>
          <w:smallCaps/>
          <w:noProof/>
          <w:sz w:val="24"/>
          <w:szCs w:val="24"/>
        </w:rPr>
        <w:t>Pluralità di ministeri e servizi in ordine all’evangelizzazione</w:t>
      </w:r>
    </w:p>
    <w:p w:rsidR="006D11CD" w:rsidRPr="00CB6A61" w:rsidRDefault="006D11CD" w:rsidP="00286230">
      <w:pPr>
        <w:widowControl w:val="0"/>
        <w:ind w:right="-1" w:firstLine="142"/>
        <w:rPr>
          <w:rFonts w:ascii="Times New Roman" w:hAnsi="Times New Roman"/>
          <w:b/>
          <w:noProof/>
          <w:sz w:val="24"/>
          <w:szCs w:val="24"/>
          <w:u w:val="single"/>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Responsabilità condivisa, ministeri e compiti distinti</w:t>
      </w:r>
    </w:p>
    <w:p w:rsidR="006D11CD" w:rsidRPr="00CB6A61" w:rsidRDefault="006D11CD" w:rsidP="00286230">
      <w:pPr>
        <w:widowControl w:val="0"/>
        <w:ind w:right="-1" w:firstLine="142"/>
        <w:rPr>
          <w:rFonts w:ascii="Times New Roman" w:hAnsi="Times New Roman"/>
          <w:i/>
          <w:sz w:val="24"/>
          <w:szCs w:val="24"/>
        </w:rPr>
      </w:pPr>
      <w:r w:rsidRPr="00CB6A61">
        <w:rPr>
          <w:rFonts w:ascii="Times New Roman" w:hAnsi="Times New Roman"/>
          <w:noProof/>
          <w:sz w:val="24"/>
          <w:szCs w:val="24"/>
        </w:rPr>
        <w:t xml:space="preserve">Il </w:t>
      </w:r>
      <w:r w:rsidRPr="00CB6A61">
        <w:rPr>
          <w:rFonts w:ascii="Times New Roman" w:hAnsi="Times New Roman"/>
          <w:b/>
          <w:noProof/>
          <w:sz w:val="24"/>
          <w:szCs w:val="24"/>
        </w:rPr>
        <w:t>vescovo</w:t>
      </w:r>
      <w:r w:rsidRPr="00CB6A61">
        <w:rPr>
          <w:rFonts w:ascii="Times New Roman" w:hAnsi="Times New Roman"/>
          <w:noProof/>
          <w:sz w:val="24"/>
          <w:szCs w:val="24"/>
        </w:rPr>
        <w:t xml:space="preserve"> ha un ruolo primario rispetto all’annuncio e alla catechesi: è lui che il Concilio Vaticano II definisce «dottore autentico» e «araldo della fede»</w:t>
      </w:r>
      <w:r w:rsidRPr="00CB6A61">
        <w:rPr>
          <w:rStyle w:val="Rimandonotaapidipagina"/>
          <w:rFonts w:ascii="Times New Roman" w:hAnsi="Times New Roman"/>
          <w:noProof/>
          <w:sz w:val="24"/>
          <w:szCs w:val="24"/>
        </w:rPr>
        <w:footnoteReference w:id="141"/>
      </w:r>
      <w:r w:rsidRPr="00CB6A61">
        <w:rPr>
          <w:rFonts w:ascii="Times New Roman" w:hAnsi="Times New Roman"/>
          <w:noProof/>
          <w:sz w:val="24"/>
          <w:szCs w:val="24"/>
        </w:rPr>
        <w:t>; a lui spetta «l’alta direzione della catechesi»</w:t>
      </w:r>
      <w:r w:rsidRPr="00CB6A61">
        <w:rPr>
          <w:rStyle w:val="Rimandonotaapidipagina"/>
          <w:rFonts w:ascii="Times New Roman" w:hAnsi="Times New Roman"/>
          <w:noProof/>
          <w:sz w:val="24"/>
          <w:szCs w:val="24"/>
        </w:rPr>
        <w:footnoteReference w:id="142"/>
      </w:r>
      <w:r w:rsidRPr="00CB6A61">
        <w:rPr>
          <w:rFonts w:ascii="Times New Roman" w:hAnsi="Times New Roman"/>
          <w:noProof/>
          <w:sz w:val="24"/>
          <w:szCs w:val="24"/>
        </w:rPr>
        <w:t xml:space="preserve"> nella propria Chiesa. Questa responsabilità si realizza anzitutto nel predisporre</w:t>
      </w:r>
      <w:r w:rsidRPr="00CB6A61">
        <w:rPr>
          <w:rFonts w:ascii="Times New Roman" w:hAnsi="Times New Roman"/>
          <w:sz w:val="24"/>
          <w:szCs w:val="24"/>
        </w:rPr>
        <w:t xml:space="preserve"> in Diocesi una proposta pastorale globale e percepibile in ordine all’evangelizzazione e un </w:t>
      </w:r>
      <w:r w:rsidRPr="00CB6A61">
        <w:rPr>
          <w:rFonts w:ascii="Times New Roman" w:hAnsi="Times New Roman"/>
          <w:b/>
          <w:sz w:val="24"/>
          <w:szCs w:val="24"/>
        </w:rPr>
        <w:t>progetto catechistico diocesano</w:t>
      </w:r>
      <w:r w:rsidRPr="00CB6A61">
        <w:rPr>
          <w:rFonts w:ascii="Times New Roman" w:hAnsi="Times New Roman"/>
          <w:sz w:val="24"/>
          <w:szCs w:val="24"/>
        </w:rPr>
        <w:t>, tenendo presente che «nel ministero profetico dei vescovi, l’annunzio missionario e la catechesi costituiscono due aspetti intimamente uniti»</w:t>
      </w:r>
      <w:r w:rsidRPr="00CB6A61">
        <w:rPr>
          <w:rStyle w:val="Rimandonotaapidipagina"/>
          <w:rFonts w:ascii="Times New Roman" w:hAnsi="Times New Roman"/>
          <w:sz w:val="24"/>
          <w:szCs w:val="24"/>
        </w:rPr>
        <w:footnoteReference w:id="143"/>
      </w:r>
      <w:r w:rsidRPr="00CB6A61">
        <w:rPr>
          <w:rFonts w:ascii="Times New Roman" w:hAnsi="Times New Roman"/>
          <w:sz w:val="24"/>
          <w:szCs w:val="24"/>
        </w:rPr>
        <w:t>.</w:t>
      </w:r>
    </w:p>
    <w:p w:rsidR="006D11CD" w:rsidRPr="00CB6A61" w:rsidRDefault="006D11CD" w:rsidP="00286230">
      <w:pPr>
        <w:widowControl w:val="0"/>
        <w:ind w:right="-1" w:firstLine="142"/>
        <w:rPr>
          <w:rFonts w:ascii="Times New Roman" w:hAnsi="Times New Roman"/>
          <w:i/>
          <w:sz w:val="24"/>
          <w:szCs w:val="24"/>
        </w:rPr>
      </w:pPr>
      <w:r w:rsidRPr="00CB6A61">
        <w:rPr>
          <w:rFonts w:ascii="Times New Roman" w:hAnsi="Times New Roman"/>
          <w:sz w:val="24"/>
          <w:szCs w:val="24"/>
          <w:lang w:eastAsia="it-IT"/>
        </w:rPr>
        <w:t xml:space="preserve">Se </w:t>
      </w:r>
      <w:r w:rsidRPr="00CB6A61">
        <w:rPr>
          <w:rFonts w:ascii="Times New Roman" w:hAnsi="Times New Roman"/>
          <w:sz w:val="24"/>
          <w:szCs w:val="24"/>
        </w:rPr>
        <w:t xml:space="preserve">il </w:t>
      </w:r>
      <w:r w:rsidRPr="00CB6A61">
        <w:rPr>
          <w:rFonts w:ascii="Times New Roman" w:hAnsi="Times New Roman"/>
          <w:b/>
          <w:i/>
          <w:sz w:val="24"/>
          <w:szCs w:val="24"/>
        </w:rPr>
        <w:t>vescovo</w:t>
      </w:r>
      <w:r w:rsidRPr="00CB6A61">
        <w:rPr>
          <w:rFonts w:ascii="Times New Roman" w:hAnsi="Times New Roman"/>
          <w:sz w:val="24"/>
          <w:szCs w:val="24"/>
        </w:rPr>
        <w:t xml:space="preserve"> è il «catechista per eccellenza» nella Chiesa particolare, i </w:t>
      </w:r>
      <w:r w:rsidRPr="00CB6A61">
        <w:rPr>
          <w:rFonts w:ascii="Times New Roman" w:hAnsi="Times New Roman"/>
          <w:b/>
          <w:i/>
          <w:sz w:val="24"/>
          <w:szCs w:val="24"/>
        </w:rPr>
        <w:t>presbiteri</w:t>
      </w:r>
      <w:r w:rsidRPr="00CB6A61">
        <w:rPr>
          <w:rFonts w:ascii="Times New Roman" w:hAnsi="Times New Roman"/>
          <w:b/>
          <w:sz w:val="24"/>
          <w:szCs w:val="24"/>
        </w:rPr>
        <w:t xml:space="preserve"> </w:t>
      </w:r>
      <w:r w:rsidRPr="00CB6A61">
        <w:rPr>
          <w:rFonts w:ascii="Times New Roman" w:hAnsi="Times New Roman"/>
          <w:sz w:val="24"/>
          <w:szCs w:val="24"/>
        </w:rPr>
        <w:t>e specialmente</w:t>
      </w:r>
      <w:r w:rsidRPr="00CB6A61">
        <w:rPr>
          <w:rFonts w:ascii="Times New Roman" w:hAnsi="Times New Roman"/>
          <w:b/>
          <w:sz w:val="24"/>
          <w:szCs w:val="24"/>
        </w:rPr>
        <w:t xml:space="preserve"> </w:t>
      </w:r>
      <w:r w:rsidRPr="00CB6A61">
        <w:rPr>
          <w:rFonts w:ascii="Times New Roman" w:hAnsi="Times New Roman"/>
          <w:b/>
          <w:i/>
          <w:sz w:val="24"/>
          <w:szCs w:val="24"/>
        </w:rPr>
        <w:t>i parroci</w:t>
      </w:r>
      <w:r w:rsidRPr="00CB6A61">
        <w:rPr>
          <w:rStyle w:val="Rimandonotaapidipagina"/>
          <w:rFonts w:ascii="Times New Roman" w:hAnsi="Times New Roman"/>
          <w:sz w:val="24"/>
          <w:szCs w:val="24"/>
        </w:rPr>
        <w:footnoteReference w:id="144"/>
      </w:r>
      <w:r w:rsidRPr="00CB6A61">
        <w:rPr>
          <w:rFonts w:ascii="Times New Roman" w:hAnsi="Times New Roman"/>
          <w:sz w:val="24"/>
          <w:szCs w:val="24"/>
        </w:rPr>
        <w:t xml:space="preserve"> nelle comunità loro affidate sono responsabili dei contenuti, dei metodi e dei modelli dell’annuncio e della catechesi in fedeltà alle indicazioni del vescovo. I parroci, direttamente e attraverso i loro collaboratori, curano in particolar modo il discernimento della vocazione degli evangelizzatori e dei catechisti, ne promuovono la formazione iniziale e permanente, diventano per loro punto di riferimento autorevole e di sostegno. A fronte di tale responsabilità vitale e delicata, è essenziale che i sacerdoti per primi siano formati, fin dal seminario e quindi durante il ministero pastorale, con corsi curricolari, laboratori e settimane di aggiornamento, in cui avere anche un significativo confronto con i laici. Nel loro compito possono essere opportunamente affiancati dai </w:t>
      </w:r>
      <w:r w:rsidRPr="00CB6A61">
        <w:rPr>
          <w:rFonts w:ascii="Times New Roman" w:hAnsi="Times New Roman"/>
          <w:b/>
          <w:i/>
          <w:sz w:val="24"/>
          <w:szCs w:val="24"/>
        </w:rPr>
        <w:lastRenderedPageBreak/>
        <w:t>diaconi</w:t>
      </w:r>
      <w:r w:rsidRPr="00CB6A61">
        <w:rPr>
          <w:rFonts w:ascii="Times New Roman" w:hAnsi="Times New Roman"/>
          <w:sz w:val="24"/>
          <w:szCs w:val="24"/>
        </w:rPr>
        <w:t>, qualificati ministri del Vangelo.</w:t>
      </w:r>
    </w:p>
    <w:p w:rsidR="006D11CD" w:rsidRPr="00CB6A61" w:rsidRDefault="006D11CD" w:rsidP="00286230">
      <w:pPr>
        <w:widowControl w:val="0"/>
        <w:ind w:right="-1" w:firstLine="142"/>
        <w:rPr>
          <w:rFonts w:ascii="Times New Roman" w:hAnsi="Times New Roman"/>
          <w:i/>
          <w:sz w:val="24"/>
          <w:szCs w:val="24"/>
        </w:rPr>
      </w:pPr>
      <w:r w:rsidRPr="00CB6A61">
        <w:rPr>
          <w:rFonts w:ascii="Times New Roman" w:hAnsi="Times New Roman"/>
          <w:sz w:val="24"/>
          <w:szCs w:val="24"/>
        </w:rPr>
        <w:t xml:space="preserve">Dove sono presenti è certamente una ricchezza per la comunità parrocchiale che </w:t>
      </w:r>
      <w:r w:rsidRPr="00CB6A61">
        <w:rPr>
          <w:rFonts w:ascii="Times New Roman" w:hAnsi="Times New Roman"/>
          <w:b/>
          <w:i/>
          <w:sz w:val="24"/>
          <w:szCs w:val="24"/>
        </w:rPr>
        <w:t>consacrati</w:t>
      </w:r>
      <w:r w:rsidRPr="00CB6A61">
        <w:rPr>
          <w:rFonts w:ascii="Times New Roman" w:hAnsi="Times New Roman"/>
          <w:sz w:val="24"/>
          <w:szCs w:val="24"/>
        </w:rPr>
        <w:t xml:space="preserve"> e </w:t>
      </w:r>
      <w:r w:rsidRPr="00CB6A61">
        <w:rPr>
          <w:rFonts w:ascii="Times New Roman" w:hAnsi="Times New Roman"/>
          <w:b/>
          <w:i/>
          <w:sz w:val="24"/>
          <w:szCs w:val="24"/>
        </w:rPr>
        <w:t>consacrate</w:t>
      </w:r>
      <w:r w:rsidRPr="00CB6A61">
        <w:rPr>
          <w:rFonts w:ascii="Times New Roman" w:hAnsi="Times New Roman"/>
          <w:b/>
          <w:sz w:val="24"/>
          <w:szCs w:val="24"/>
        </w:rPr>
        <w:t xml:space="preserve"> </w:t>
      </w:r>
      <w:r w:rsidRPr="00CB6A61">
        <w:rPr>
          <w:rFonts w:ascii="Times New Roman" w:hAnsi="Times New Roman"/>
          <w:sz w:val="24"/>
          <w:szCs w:val="24"/>
        </w:rPr>
        <w:t xml:space="preserve">possano dedicarsi all’annuncio e al ministero della catechesi, portando la ricchezza della loro vocazione e del loro specifico carisma, in sintonia con il progetto catechistico diocesano e in collaborazione con il parroco e i catechisti della comunità. </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rPr>
        <w:t xml:space="preserve">Nel campo dell’evangelizzazione e della catechesi costituiscono un dono dello Spirito e una risorsa inestimabile soprattutto i </w:t>
      </w:r>
      <w:r w:rsidRPr="00CB6A61">
        <w:rPr>
          <w:rFonts w:ascii="Times New Roman" w:hAnsi="Times New Roman"/>
          <w:b/>
          <w:i/>
          <w:sz w:val="24"/>
        </w:rPr>
        <w:t>laici e laiche</w:t>
      </w:r>
      <w:r w:rsidRPr="00CB6A61">
        <w:rPr>
          <w:rFonts w:ascii="Times New Roman" w:hAnsi="Times New Roman"/>
          <w:sz w:val="24"/>
        </w:rPr>
        <w:t>, di cui si auspica, in una prospettiva di piena corresponsabilità, la dedizione non occasionale</w:t>
      </w:r>
      <w:r w:rsidRPr="00CB6A61">
        <w:rPr>
          <w:rStyle w:val="Rimandonotaapidipagina"/>
          <w:rFonts w:ascii="Times New Roman" w:hAnsi="Times New Roman"/>
          <w:sz w:val="24"/>
          <w:szCs w:val="24"/>
        </w:rPr>
        <w:footnoteReference w:id="145"/>
      </w:r>
      <w:r w:rsidRPr="00CB6A61">
        <w:rPr>
          <w:rFonts w:ascii="Times New Roman" w:hAnsi="Times New Roman"/>
          <w:sz w:val="24"/>
        </w:rPr>
        <w:t xml:space="preserve">. </w:t>
      </w:r>
      <w:r w:rsidRPr="00CB6A61">
        <w:rPr>
          <w:rFonts w:ascii="Times New Roman" w:hAnsi="Times New Roman"/>
          <w:sz w:val="24"/>
          <w:szCs w:val="24"/>
        </w:rPr>
        <w:t>«Disponiamo di un numeroso laicato, benché non sufficiente, con un radicato senso co</w:t>
      </w:r>
      <w:r w:rsidRPr="00CB6A61">
        <w:rPr>
          <w:rFonts w:ascii="Times New Roman" w:hAnsi="Times New Roman"/>
          <w:sz w:val="24"/>
          <w:szCs w:val="24"/>
        </w:rPr>
        <w:softHyphen/>
        <w:t>munitario e una grande fedeltà all’impegno della carità, della catechesi, della celebrazione della fede. Ma la presa di coscienza di questa responsabilità laicale che nasce dal Battesimo e dalla Conferma</w:t>
      </w:r>
      <w:r w:rsidRPr="00CB6A61">
        <w:rPr>
          <w:rFonts w:ascii="Times New Roman" w:hAnsi="Times New Roman"/>
          <w:sz w:val="24"/>
          <w:szCs w:val="24"/>
        </w:rPr>
        <w:softHyphen/>
        <w:t>zione non si manifesta nello stesso modo da tutte le parti. In alcuni casi perché non si sono formati per assumere responsabilità importanti, in altri casi per non aver trovato spazio nelle loro Chiese particolari per poter esprimersi ed agire, a causa di un ecces</w:t>
      </w:r>
      <w:r w:rsidRPr="00CB6A61">
        <w:rPr>
          <w:rFonts w:ascii="Times New Roman" w:hAnsi="Times New Roman"/>
          <w:sz w:val="24"/>
          <w:szCs w:val="24"/>
        </w:rPr>
        <w:softHyphen/>
        <w:t>sivo clericalismo che li mantiene al margine delle decisioni»</w:t>
      </w:r>
      <w:r w:rsidRPr="00CB6A61">
        <w:rPr>
          <w:rStyle w:val="Rimandonotaapidipagina"/>
          <w:rFonts w:ascii="Times New Roman" w:hAnsi="Times New Roman"/>
          <w:sz w:val="24"/>
          <w:szCs w:val="24"/>
        </w:rPr>
        <w:footnoteReference w:id="146"/>
      </w:r>
      <w:r w:rsidRPr="00CB6A61">
        <w:rPr>
          <w:rFonts w:ascii="Times New Roman" w:hAnsi="Times New Roman"/>
          <w:sz w:val="24"/>
          <w:szCs w:val="24"/>
        </w:rPr>
        <w:t>.</w:t>
      </w:r>
    </w:p>
    <w:p w:rsidR="006D11CD" w:rsidRPr="00CB6A61" w:rsidRDefault="006D11CD" w:rsidP="00286230">
      <w:pPr>
        <w:widowControl w:val="0"/>
        <w:ind w:right="-1" w:firstLine="142"/>
        <w:rPr>
          <w:rFonts w:ascii="Times New Roman" w:hAnsi="Times New Roman"/>
          <w:i/>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noProof/>
          <w:sz w:val="24"/>
          <w:szCs w:val="24"/>
        </w:rPr>
        <w:t>Gli evangelizzatori</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Come affermato, l’evangelizzazione è compito di tutti i battezzati, ma all’interno delle nostre comunità ecclesiali sempre più si manifesta la necessità di formare uomini e donne capaci di portare il Vangelo negli ambiti di vita ordinaria </w:t>
      </w:r>
      <w:r w:rsidRPr="00CB6A61">
        <w:rPr>
          <w:rFonts w:ascii="Times New Roman" w:hAnsi="Times New Roman"/>
          <w:noProof/>
          <w:sz w:val="24"/>
          <w:szCs w:val="24"/>
        </w:rPr>
        <w:t xml:space="preserve">– </w:t>
      </w:r>
      <w:r w:rsidRPr="00CB6A61">
        <w:rPr>
          <w:rFonts w:ascii="Times New Roman" w:hAnsi="Times New Roman"/>
          <w:sz w:val="24"/>
          <w:szCs w:val="24"/>
        </w:rPr>
        <w:t xml:space="preserve"> per esempio nello sport, nel sostegno all’attività scolastica, nel teatro, nella musica, nei social network </w:t>
      </w:r>
      <w:r w:rsidRPr="00CB6A61">
        <w:rPr>
          <w:rFonts w:ascii="Times New Roman" w:hAnsi="Times New Roman"/>
          <w:noProof/>
          <w:sz w:val="24"/>
          <w:szCs w:val="24"/>
        </w:rPr>
        <w:t xml:space="preserve">– </w:t>
      </w:r>
      <w:r w:rsidRPr="00CB6A61">
        <w:rPr>
          <w:rFonts w:ascii="Times New Roman" w:hAnsi="Times New Roman"/>
          <w:sz w:val="24"/>
          <w:szCs w:val="24"/>
        </w:rPr>
        <w:t xml:space="preserve"> che intercettano l’interesse di molti ragazzi e ragazze. Tale urgenza diviene ancora più evidente se tali attività si svolgono in strutture parrocchiali.</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L’evangelizzatore è un cristiano adulto, cittadino responsabile, capace di narrare e motivare la propria vicenda di fede e di raccontare la sua esperienza di Cristo, radicata nell’appartenenza ecclesiale. Egli è un annunciatore della Parola che dona la gioia, mediatore di un’esperienza ecclesiale ampia e positiva, accompagnatore leale e affidabile nei passaggi fondamentali della vita di quanti gli sono affidati. Non deve conoscere tutto, ma sa che il Vangelo è capace di illuminare ogni dimensione umana.</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In particolare, gli si chiede di sapere operare la sintesi tra la sua esperienza di fede e l’ambito di vita in cui è chiamato ad operare: questa interpella il dono di sé e la maturità psico-affettiva, il rapporto con i beni in una logica responsabile e solidale e quello con le dimensioni del potere, del successo e dell’affermazione personale. </w:t>
      </w:r>
    </w:p>
    <w:p w:rsidR="006D11CD" w:rsidRPr="00CB6A61" w:rsidRDefault="006D11CD" w:rsidP="00286230">
      <w:pPr>
        <w:widowControl w:val="0"/>
        <w:ind w:right="-1" w:firstLine="142"/>
        <w:rPr>
          <w:rFonts w:ascii="Times New Roman" w:hAnsi="Times New Roman"/>
          <w:b/>
          <w:noProof/>
          <w:sz w:val="24"/>
          <w:szCs w:val="24"/>
        </w:rPr>
      </w:pPr>
    </w:p>
    <w:p w:rsidR="006D11CD" w:rsidRPr="00CB6A61" w:rsidRDefault="006D11CD" w:rsidP="00286230">
      <w:pPr>
        <w:widowControl w:val="0"/>
        <w:ind w:right="-1" w:firstLine="142"/>
        <w:rPr>
          <w:rFonts w:ascii="Times New Roman" w:hAnsi="Times New Roman"/>
          <w:b/>
          <w:smallCaps/>
          <w:noProof/>
          <w:sz w:val="24"/>
          <w:szCs w:val="24"/>
        </w:rPr>
      </w:pPr>
      <w:r w:rsidRPr="00CB6A61">
        <w:rPr>
          <w:rFonts w:ascii="Times New Roman" w:hAnsi="Times New Roman"/>
          <w:b/>
          <w:smallCaps/>
          <w:noProof/>
          <w:sz w:val="24"/>
          <w:szCs w:val="24"/>
        </w:rPr>
        <w:t>Nuove esigenze pastorali</w:t>
      </w:r>
    </w:p>
    <w:p w:rsidR="006D11CD" w:rsidRPr="00CB6A61" w:rsidRDefault="006D11CD" w:rsidP="00286230">
      <w:pPr>
        <w:widowControl w:val="0"/>
        <w:ind w:right="-1" w:firstLine="142"/>
        <w:rPr>
          <w:rFonts w:ascii="Times New Roman" w:hAnsi="Times New Roman"/>
          <w:b/>
          <w:smallCaps/>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sz w:val="24"/>
          <w:szCs w:val="24"/>
        </w:rPr>
        <w:t>Nelle pieghe della vita</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L’attuale contesto di nuova evangelizzazione richiede di saper affrontare situazioni in tutto o in parte inedite</w:t>
      </w:r>
      <w:r w:rsidRPr="00CB6A61">
        <w:rPr>
          <w:rFonts w:ascii="Times New Roman" w:hAnsi="Times New Roman"/>
          <w:iCs/>
          <w:sz w:val="24"/>
          <w:szCs w:val="24"/>
        </w:rPr>
        <w:t>: «</w:t>
      </w:r>
      <w:r w:rsidRPr="00CB6A61">
        <w:rPr>
          <w:rFonts w:ascii="Times New Roman" w:hAnsi="Times New Roman"/>
          <w:sz w:val="24"/>
          <w:szCs w:val="24"/>
        </w:rPr>
        <w:t xml:space="preserve">In relazione ad ambiti pastorali specifici dovranno svilupparsi figure quali </w:t>
      </w:r>
      <w:r w:rsidRPr="00CB6A61">
        <w:rPr>
          <w:rFonts w:ascii="Times New Roman" w:hAnsi="Times New Roman"/>
          <w:i/>
          <w:sz w:val="24"/>
          <w:szCs w:val="24"/>
        </w:rPr>
        <w:t>laici missionari</w:t>
      </w:r>
      <w:r w:rsidRPr="00CB6A61">
        <w:rPr>
          <w:rFonts w:ascii="Times New Roman" w:hAnsi="Times New Roman"/>
          <w:sz w:val="24"/>
          <w:szCs w:val="24"/>
        </w:rPr>
        <w:t xml:space="preserve"> che portino il primo annuncio del Vangelo nelle case e tra gli immigrati; </w:t>
      </w:r>
      <w:r w:rsidRPr="00CB6A61">
        <w:rPr>
          <w:rFonts w:ascii="Times New Roman" w:hAnsi="Times New Roman"/>
          <w:i/>
          <w:sz w:val="24"/>
          <w:szCs w:val="24"/>
        </w:rPr>
        <w:t>accompagnatori</w:t>
      </w:r>
      <w:r w:rsidRPr="00CB6A61">
        <w:rPr>
          <w:rFonts w:ascii="Times New Roman" w:hAnsi="Times New Roman"/>
          <w:sz w:val="24"/>
          <w:szCs w:val="24"/>
        </w:rPr>
        <w:t xml:space="preserve"> dei genito</w:t>
      </w:r>
      <w:r>
        <w:rPr>
          <w:rFonts w:ascii="Times New Roman" w:hAnsi="Times New Roman"/>
          <w:sz w:val="24"/>
          <w:szCs w:val="24"/>
        </w:rPr>
        <w:t>ri che chiedono per i figli il B</w:t>
      </w:r>
      <w:r w:rsidRPr="00CB6A61">
        <w:rPr>
          <w:rFonts w:ascii="Times New Roman" w:hAnsi="Times New Roman"/>
          <w:sz w:val="24"/>
          <w:szCs w:val="24"/>
        </w:rPr>
        <w:t xml:space="preserve">attesimo o i sacramenti dell’iniziazione; </w:t>
      </w:r>
      <w:r w:rsidRPr="00CB6A61">
        <w:rPr>
          <w:rFonts w:ascii="Times New Roman" w:hAnsi="Times New Roman"/>
          <w:i/>
          <w:sz w:val="24"/>
          <w:szCs w:val="24"/>
        </w:rPr>
        <w:t>accompagnatori</w:t>
      </w:r>
      <w:r w:rsidRPr="00CB6A61">
        <w:rPr>
          <w:rFonts w:ascii="Times New Roman" w:hAnsi="Times New Roman"/>
          <w:sz w:val="24"/>
          <w:szCs w:val="24"/>
        </w:rPr>
        <w:t xml:space="preserve"> per il catecumenato dei giovani e degli adulti; </w:t>
      </w:r>
      <w:r w:rsidRPr="00CB6A61">
        <w:rPr>
          <w:rFonts w:ascii="Times New Roman" w:hAnsi="Times New Roman"/>
          <w:i/>
          <w:sz w:val="24"/>
          <w:szCs w:val="24"/>
        </w:rPr>
        <w:t>formatori</w:t>
      </w:r>
      <w:r w:rsidRPr="00CB6A61">
        <w:rPr>
          <w:rFonts w:ascii="Times New Roman" w:hAnsi="Times New Roman"/>
          <w:sz w:val="24"/>
          <w:szCs w:val="24"/>
        </w:rPr>
        <w:t xml:space="preserve"> degli educatori e dei docenti; </w:t>
      </w:r>
      <w:r w:rsidRPr="00CB6A61">
        <w:rPr>
          <w:rFonts w:ascii="Times New Roman" w:hAnsi="Times New Roman"/>
          <w:i/>
          <w:sz w:val="24"/>
          <w:szCs w:val="24"/>
        </w:rPr>
        <w:t>evangelizzatori di strada</w:t>
      </w:r>
      <w:r w:rsidRPr="00CB6A61">
        <w:rPr>
          <w:rFonts w:ascii="Times New Roman" w:hAnsi="Times New Roman"/>
          <w:sz w:val="24"/>
          <w:szCs w:val="24"/>
        </w:rPr>
        <w:t xml:space="preserve">, nel mondo della devianza, del carcere e delle varie forme di </w:t>
      </w:r>
      <w:r w:rsidRPr="00CB6A61">
        <w:rPr>
          <w:rFonts w:ascii="Times New Roman" w:hAnsi="Times New Roman"/>
          <w:sz w:val="24"/>
          <w:szCs w:val="24"/>
        </w:rPr>
        <w:lastRenderedPageBreak/>
        <w:t>povertà»</w:t>
      </w:r>
      <w:r w:rsidRPr="00CB6A61">
        <w:rPr>
          <w:rStyle w:val="Rimandonotaapidipagina"/>
          <w:rFonts w:ascii="Times New Roman" w:hAnsi="Times New Roman"/>
          <w:sz w:val="24"/>
          <w:szCs w:val="24"/>
        </w:rPr>
        <w:footnoteReference w:id="147"/>
      </w:r>
      <w:r w:rsidRPr="00CB6A61">
        <w:rPr>
          <w:rFonts w:ascii="Times New Roman" w:hAnsi="Times New Roman"/>
          <w:sz w:val="24"/>
          <w:szCs w:val="24"/>
        </w:rPr>
        <w:t xml:space="preserve">. E ancora: la necessità dell’animazione delle </w:t>
      </w:r>
      <w:r w:rsidRPr="00CB6A61">
        <w:rPr>
          <w:rFonts w:ascii="Times New Roman" w:hAnsi="Times New Roman"/>
          <w:i/>
          <w:sz w:val="24"/>
          <w:szCs w:val="24"/>
        </w:rPr>
        <w:t>piccole comunità parrocchiali</w:t>
      </w:r>
      <w:r w:rsidRPr="00CB6A61">
        <w:rPr>
          <w:rFonts w:ascii="Times New Roman" w:hAnsi="Times New Roman"/>
          <w:sz w:val="24"/>
          <w:szCs w:val="24"/>
        </w:rPr>
        <w:t xml:space="preserve">, che spesso devono condividere con altre il loro parroco; l’importanza di formare </w:t>
      </w:r>
      <w:r w:rsidRPr="00CB6A61">
        <w:rPr>
          <w:rFonts w:ascii="Times New Roman" w:hAnsi="Times New Roman"/>
          <w:i/>
          <w:sz w:val="24"/>
          <w:szCs w:val="24"/>
        </w:rPr>
        <w:t>evangelizzatori</w:t>
      </w:r>
      <w:r w:rsidRPr="00CB6A61">
        <w:rPr>
          <w:rFonts w:ascii="Times New Roman" w:hAnsi="Times New Roman"/>
          <w:sz w:val="24"/>
          <w:szCs w:val="24"/>
        </w:rPr>
        <w:t xml:space="preserve">, </w:t>
      </w:r>
      <w:r w:rsidRPr="00CB6A61">
        <w:rPr>
          <w:rFonts w:ascii="Times New Roman" w:hAnsi="Times New Roman"/>
          <w:i/>
          <w:sz w:val="24"/>
          <w:szCs w:val="24"/>
        </w:rPr>
        <w:t xml:space="preserve">catechisti </w:t>
      </w:r>
      <w:r w:rsidRPr="00CB6A61">
        <w:rPr>
          <w:rFonts w:ascii="Times New Roman" w:hAnsi="Times New Roman"/>
          <w:sz w:val="24"/>
          <w:szCs w:val="24"/>
        </w:rPr>
        <w:t xml:space="preserve">ed </w:t>
      </w:r>
      <w:r w:rsidRPr="00CB6A61">
        <w:rPr>
          <w:rFonts w:ascii="Times New Roman" w:hAnsi="Times New Roman"/>
          <w:i/>
          <w:sz w:val="24"/>
          <w:szCs w:val="24"/>
        </w:rPr>
        <w:t>educatori degli adolescenti e dei giovani</w:t>
      </w:r>
      <w:r w:rsidRPr="00CB6A61">
        <w:rPr>
          <w:rFonts w:ascii="Times New Roman" w:hAnsi="Times New Roman"/>
          <w:sz w:val="24"/>
          <w:szCs w:val="24"/>
        </w:rPr>
        <w:t xml:space="preserve">; la necessaria qualificazione di </w:t>
      </w:r>
      <w:r w:rsidRPr="00CB6A61">
        <w:rPr>
          <w:rFonts w:ascii="Times New Roman" w:hAnsi="Times New Roman"/>
          <w:i/>
          <w:sz w:val="24"/>
          <w:szCs w:val="24"/>
        </w:rPr>
        <w:t xml:space="preserve">figure capaci di rivolgersi </w:t>
      </w:r>
      <w:r w:rsidRPr="00253623">
        <w:rPr>
          <w:rFonts w:ascii="Times New Roman" w:hAnsi="Times New Roman"/>
          <w:i/>
          <w:sz w:val="24"/>
          <w:szCs w:val="24"/>
        </w:rPr>
        <w:t>agli adulti</w:t>
      </w:r>
      <w:r w:rsidRPr="00253623">
        <w:rPr>
          <w:rFonts w:ascii="Times New Roman" w:hAnsi="Times New Roman"/>
          <w:sz w:val="24"/>
          <w:szCs w:val="24"/>
        </w:rPr>
        <w:t xml:space="preserve"> in tante realtà ordinarie e straordinarie</w:t>
      </w:r>
      <w:r w:rsidR="00DF3BAD" w:rsidRPr="00253623">
        <w:rPr>
          <w:rFonts w:ascii="Times New Roman" w:hAnsi="Times New Roman"/>
          <w:sz w:val="24"/>
          <w:szCs w:val="24"/>
        </w:rPr>
        <w:t xml:space="preserve">, </w:t>
      </w:r>
      <w:r w:rsidR="007607E3" w:rsidRPr="00253623">
        <w:rPr>
          <w:rFonts w:ascii="Times New Roman" w:hAnsi="Times New Roman"/>
          <w:sz w:val="24"/>
          <w:szCs w:val="24"/>
        </w:rPr>
        <w:t>ne</w:t>
      </w:r>
      <w:r w:rsidRPr="00253623">
        <w:rPr>
          <w:rFonts w:ascii="Times New Roman" w:hAnsi="Times New Roman"/>
          <w:sz w:val="24"/>
          <w:szCs w:val="24"/>
        </w:rPr>
        <w:t>gli am</w:t>
      </w:r>
      <w:r w:rsidR="007607E3" w:rsidRPr="00253623">
        <w:rPr>
          <w:rFonts w:ascii="Times New Roman" w:hAnsi="Times New Roman"/>
          <w:sz w:val="24"/>
          <w:szCs w:val="24"/>
        </w:rPr>
        <w:t>biti politici ed amministrativi,</w:t>
      </w:r>
      <w:r w:rsidRPr="00253623">
        <w:rPr>
          <w:rFonts w:ascii="Times New Roman" w:hAnsi="Times New Roman"/>
          <w:sz w:val="24"/>
          <w:szCs w:val="24"/>
        </w:rPr>
        <w:t xml:space="preserve"> </w:t>
      </w:r>
      <w:r w:rsidR="007607E3" w:rsidRPr="00253623">
        <w:rPr>
          <w:rFonts w:ascii="Times New Roman" w:hAnsi="Times New Roman"/>
          <w:sz w:val="24"/>
          <w:szCs w:val="24"/>
        </w:rPr>
        <w:t>nei media e nella cultura</w:t>
      </w:r>
      <w:r w:rsidRPr="00253623">
        <w:rPr>
          <w:rFonts w:ascii="Times New Roman" w:hAnsi="Times New Roman"/>
          <w:sz w:val="24"/>
          <w:szCs w:val="24"/>
        </w:rPr>
        <w:t xml:space="preserve">; l’esigenza di curare la fede delle </w:t>
      </w:r>
      <w:r w:rsidRPr="00253623">
        <w:rPr>
          <w:rFonts w:ascii="Times New Roman" w:hAnsi="Times New Roman"/>
          <w:i/>
          <w:sz w:val="24"/>
          <w:szCs w:val="24"/>
        </w:rPr>
        <w:t xml:space="preserve"> persone della terza età</w:t>
      </w:r>
      <w:r w:rsidRPr="00253623">
        <w:rPr>
          <w:rFonts w:ascii="Times New Roman" w:hAnsi="Times New Roman"/>
          <w:sz w:val="24"/>
          <w:szCs w:val="24"/>
        </w:rPr>
        <w:t xml:space="preserve">, delle persone </w:t>
      </w:r>
      <w:r w:rsidRPr="00253623">
        <w:rPr>
          <w:rFonts w:ascii="Times New Roman" w:hAnsi="Times New Roman"/>
          <w:i/>
          <w:sz w:val="24"/>
          <w:szCs w:val="24"/>
        </w:rPr>
        <w:t>disabili</w:t>
      </w:r>
      <w:r w:rsidRPr="00253623">
        <w:rPr>
          <w:rFonts w:ascii="Times New Roman" w:hAnsi="Times New Roman"/>
          <w:sz w:val="24"/>
          <w:szCs w:val="24"/>
        </w:rPr>
        <w:t xml:space="preserve">, </w:t>
      </w:r>
      <w:r w:rsidRPr="00CB6A61">
        <w:rPr>
          <w:rFonts w:ascii="Times New Roman" w:hAnsi="Times New Roman"/>
          <w:sz w:val="24"/>
          <w:szCs w:val="24"/>
        </w:rPr>
        <w:t xml:space="preserve">nonché delle </w:t>
      </w:r>
      <w:r w:rsidRPr="00CB6A61">
        <w:rPr>
          <w:rFonts w:ascii="Times New Roman" w:hAnsi="Times New Roman"/>
          <w:i/>
          <w:sz w:val="24"/>
          <w:szCs w:val="24"/>
        </w:rPr>
        <w:t>persone disadattate</w:t>
      </w:r>
      <w:r w:rsidRPr="00CB6A61">
        <w:rPr>
          <w:rFonts w:ascii="Times New Roman" w:hAnsi="Times New Roman"/>
          <w:sz w:val="24"/>
          <w:szCs w:val="24"/>
        </w:rPr>
        <w:t xml:space="preserve"> ed </w:t>
      </w:r>
      <w:r w:rsidRPr="00CB6A61">
        <w:rPr>
          <w:rFonts w:ascii="Times New Roman" w:hAnsi="Times New Roman"/>
          <w:i/>
          <w:sz w:val="24"/>
          <w:szCs w:val="24"/>
        </w:rPr>
        <w:t>emarginate</w:t>
      </w:r>
      <w:r w:rsidRPr="00CB6A61">
        <w:rPr>
          <w:rFonts w:ascii="Times New Roman" w:hAnsi="Times New Roman"/>
          <w:sz w:val="24"/>
          <w:szCs w:val="24"/>
        </w:rPr>
        <w:t xml:space="preserve"> dalla moderna evoluzione socio-culturale</w:t>
      </w:r>
      <w:r w:rsidRPr="00CB6A61">
        <w:rPr>
          <w:rStyle w:val="Rimandonotaapidipagina"/>
          <w:rFonts w:ascii="Times New Roman" w:hAnsi="Times New Roman"/>
          <w:sz w:val="24"/>
          <w:szCs w:val="24"/>
        </w:rPr>
        <w:footnoteReference w:id="148"/>
      </w:r>
      <w:r w:rsidRPr="00CB6A61">
        <w:rPr>
          <w:rFonts w:ascii="Times New Roman" w:hAnsi="Times New Roman"/>
          <w:sz w:val="24"/>
          <w:szCs w:val="24"/>
        </w:rPr>
        <w:t xml:space="preserve">. </w:t>
      </w:r>
    </w:p>
    <w:p w:rsidR="006D11CD" w:rsidRPr="00CB6A61" w:rsidRDefault="006D11CD" w:rsidP="00286230">
      <w:pPr>
        <w:widowControl w:val="0"/>
        <w:ind w:right="-1" w:firstLine="142"/>
        <w:rPr>
          <w:rFonts w:ascii="Times New Roman" w:hAnsi="Times New Roman"/>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noProof/>
          <w:sz w:val="24"/>
          <w:szCs w:val="24"/>
        </w:rPr>
        <w:t>Due ambiti particolari di impegno</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Tra gli stranieri immigrati spesso incontriamo persone battezzate che, accanto alla cura pastorale, chiedono la possibilità di testimoniare la ricchezza delle tradizioni cristiane dei loro luoghi di origine. Vi sono anche famiglie che, provenendo da altre fedi e culture, desiderano confrontarsi con il Vangelo e spesso ne restano affascinate. L’annuncio della vita buona del Vangelo nei loro confronti non può essere altro che la parola di Paolo: «Non siete più stranieri né ospiti, ma concittadini… e familiari» (</w:t>
      </w:r>
      <w:r w:rsidRPr="00CB6A61">
        <w:rPr>
          <w:rFonts w:ascii="Times New Roman" w:hAnsi="Times New Roman"/>
          <w:i/>
          <w:sz w:val="24"/>
          <w:szCs w:val="24"/>
        </w:rPr>
        <w:t>Ef</w:t>
      </w:r>
      <w:r w:rsidRPr="00CB6A61">
        <w:rPr>
          <w:rFonts w:ascii="Times New Roman" w:hAnsi="Times New Roman"/>
          <w:sz w:val="24"/>
          <w:szCs w:val="24"/>
        </w:rPr>
        <w:t xml:space="preserve"> 2,19). Ogni comunità ecclesiale è chiamata ad aprirsi a questo gioioso scambio senza ghettizzazione alcuna, formando nuove figure di evangelizzatori.</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Di fronte alle povertà le comunità ecclesiali annunciano il Vangelo quando sanno coniugare l’azione di aiuto immediato con l’impegno al cambiamento delle strutture di ingiustizia e peccato che ne sono all’origine. Per questo l’impegno politico, sociale e civile dei cristiani va considerato come la forma più alta della carità e insieme un vero luogo di evangelizzazione: «Per condividere la vita con la gente e do</w:t>
      </w:r>
      <w:r w:rsidRPr="00CB6A61">
        <w:rPr>
          <w:rFonts w:ascii="Times New Roman" w:hAnsi="Times New Roman"/>
          <w:sz w:val="24"/>
          <w:szCs w:val="24"/>
        </w:rPr>
        <w:softHyphen/>
        <w:t>narci generosamente, abbiamo bisogno di ricono</w:t>
      </w:r>
      <w:r w:rsidRPr="00CB6A61">
        <w:rPr>
          <w:rFonts w:ascii="Times New Roman" w:hAnsi="Times New Roman"/>
          <w:sz w:val="24"/>
          <w:szCs w:val="24"/>
        </w:rPr>
        <w:softHyphen/>
        <w:t xml:space="preserve">scere anche che ogni persona è degna della nostra dedizione. Non per il suo aspetto fisico, per le sue capacità, per il suo linguaggio, per la sua mentalità o per le soddisfazioni che ci può offrire, ma perché è opera di Dio, sua creatura. Egli l’ha creata a sua immagine, e riflette qualcosa della sua gloria. Ogni essere umano è oggetto dell’infinita tenerezza del Signore, ed Egli stesso abita nella sua vita. Gesù Cristo ha donato il suo sangue prezioso sulla croce per quella persona. Al di là di qualsiasi apparenza, ciascuno è </w:t>
      </w:r>
      <w:r w:rsidRPr="00CB6A61">
        <w:rPr>
          <w:rFonts w:ascii="Times New Roman" w:hAnsi="Times New Roman"/>
          <w:i/>
          <w:iCs/>
          <w:sz w:val="24"/>
          <w:szCs w:val="24"/>
        </w:rPr>
        <w:t>immensamente sacro e merita il nostro affetto e la nostra dedizione</w:t>
      </w:r>
      <w:r w:rsidRPr="00CB6A61">
        <w:rPr>
          <w:rFonts w:ascii="Times New Roman" w:hAnsi="Times New Roman"/>
          <w:sz w:val="20"/>
          <w:szCs w:val="20"/>
        </w:rPr>
        <w:t>»</w:t>
      </w:r>
      <w:r w:rsidRPr="00CB6A61">
        <w:rPr>
          <w:rStyle w:val="Rimandonotaapidipagina"/>
          <w:rFonts w:ascii="Times New Roman" w:hAnsi="Times New Roman"/>
          <w:sz w:val="20"/>
          <w:szCs w:val="20"/>
        </w:rPr>
        <w:footnoteReference w:id="149"/>
      </w:r>
      <w:r w:rsidRPr="00CB6A61">
        <w:rPr>
          <w:rFonts w:ascii="Times New Roman" w:hAnsi="Times New Roman"/>
          <w:sz w:val="24"/>
          <w:szCs w:val="24"/>
        </w:rPr>
        <w:t>.</w:t>
      </w:r>
    </w:p>
    <w:p w:rsidR="006D11CD" w:rsidRPr="00CB6A61" w:rsidRDefault="006D11CD" w:rsidP="00286230">
      <w:pPr>
        <w:widowControl w:val="0"/>
        <w:ind w:right="-1" w:firstLine="142"/>
        <w:rPr>
          <w:rFonts w:ascii="Times New Roman" w:hAnsi="Times New Roman"/>
          <w:b/>
          <w:noProof/>
          <w:sz w:val="24"/>
          <w:szCs w:val="24"/>
        </w:rPr>
      </w:pPr>
    </w:p>
    <w:p w:rsidR="006D11CD" w:rsidRPr="00CB6A61" w:rsidRDefault="006D11CD" w:rsidP="00286230">
      <w:pPr>
        <w:widowControl w:val="0"/>
        <w:ind w:right="-1" w:firstLine="142"/>
        <w:jc w:val="left"/>
        <w:rPr>
          <w:rFonts w:ascii="Times New Roman" w:hAnsi="Times New Roman"/>
          <w:b/>
          <w:smallCaps/>
          <w:noProof/>
          <w:sz w:val="24"/>
          <w:szCs w:val="24"/>
        </w:rPr>
      </w:pPr>
      <w:r w:rsidRPr="00CB6A61">
        <w:rPr>
          <w:rFonts w:ascii="Times New Roman" w:hAnsi="Times New Roman"/>
          <w:b/>
          <w:smallCaps/>
          <w:noProof/>
          <w:sz w:val="24"/>
          <w:szCs w:val="24"/>
        </w:rPr>
        <w:t>Comunicare ed educare il dono della fede</w:t>
      </w:r>
    </w:p>
    <w:p w:rsidR="006D11CD" w:rsidRPr="00CB6A61" w:rsidRDefault="006D11CD" w:rsidP="00286230">
      <w:pPr>
        <w:widowControl w:val="0"/>
        <w:ind w:right="-1" w:firstLine="142"/>
        <w:rPr>
          <w:rFonts w:ascii="Times New Roman" w:hAnsi="Times New Roman"/>
          <w:b/>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Il ruolo insostituibile dei genitori</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 xml:space="preserve">Si è ampiamente sottolineato – anche in questi </w:t>
      </w:r>
      <w:r w:rsidRPr="00CB6A61">
        <w:rPr>
          <w:rFonts w:ascii="Times New Roman" w:hAnsi="Times New Roman"/>
          <w:i/>
          <w:noProof/>
          <w:szCs w:val="24"/>
        </w:rPr>
        <w:t>Orientamenti</w:t>
      </w:r>
      <w:r w:rsidRPr="00CB6A61">
        <w:rPr>
          <w:rFonts w:ascii="Times New Roman" w:hAnsi="Times New Roman"/>
          <w:noProof/>
          <w:sz w:val="24"/>
          <w:szCs w:val="24"/>
        </w:rPr>
        <w:t xml:space="preserve"> – il compito insostituibile della famiglia nella crescita integrale della persona e del credente. I </w:t>
      </w:r>
      <w:r w:rsidRPr="00CB6A61">
        <w:rPr>
          <w:rFonts w:ascii="Times New Roman" w:hAnsi="Times New Roman"/>
          <w:b/>
          <w:i/>
          <w:noProof/>
          <w:sz w:val="24"/>
          <w:szCs w:val="24"/>
        </w:rPr>
        <w:t>genitori</w:t>
      </w:r>
      <w:r w:rsidRPr="00CB6A61">
        <w:rPr>
          <w:rFonts w:ascii="Times New Roman" w:hAnsi="Times New Roman"/>
          <w:noProof/>
          <w:sz w:val="24"/>
          <w:szCs w:val="24"/>
        </w:rPr>
        <w:t>, infatti, «ricevono nel sacramento del matrimonio la grazia e la responsabilità dell’educazione cristiana dei loro figli»</w:t>
      </w:r>
      <w:r w:rsidRPr="00CB6A61">
        <w:rPr>
          <w:rStyle w:val="Rimandonotaapidipagina"/>
          <w:rFonts w:ascii="Times New Roman" w:hAnsi="Times New Roman"/>
          <w:noProof/>
          <w:sz w:val="24"/>
          <w:szCs w:val="24"/>
        </w:rPr>
        <w:footnoteReference w:id="150"/>
      </w:r>
      <w:r w:rsidRPr="00CB6A61">
        <w:rPr>
          <w:rFonts w:ascii="Times New Roman" w:hAnsi="Times New Roman"/>
          <w:noProof/>
          <w:sz w:val="24"/>
          <w:szCs w:val="24"/>
        </w:rPr>
        <w:t xml:space="preserve">. </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noProof/>
          <w:sz w:val="24"/>
          <w:szCs w:val="24"/>
        </w:rPr>
        <w:t>D’altra parte, non si può non tener conto della situazione di sofferenza di molte situazioni matrimoniali</w:t>
      </w:r>
      <w:r w:rsidR="007607E3">
        <w:rPr>
          <w:rFonts w:ascii="Times New Roman" w:hAnsi="Times New Roman"/>
          <w:noProof/>
          <w:color w:val="0000FF"/>
          <w:sz w:val="24"/>
          <w:szCs w:val="24"/>
        </w:rPr>
        <w:t>,</w:t>
      </w:r>
      <w:r w:rsidRPr="00CB6A61">
        <w:rPr>
          <w:rFonts w:ascii="Times New Roman" w:hAnsi="Times New Roman"/>
          <w:noProof/>
          <w:sz w:val="24"/>
          <w:szCs w:val="24"/>
        </w:rPr>
        <w:t xml:space="preserve"> nonchè della fragilità umana e culturale di non poche famiglie che, pur mantenendo un qualche legame con </w:t>
      </w:r>
      <w:smartTag w:uri="urn:schemas-microsoft-com:office:smarttags" w:element="PersonName">
        <w:smartTagPr>
          <w:attr w:name="ProductID" w:val="la Chiesa"/>
        </w:smartTagPr>
        <w:r w:rsidRPr="00CB6A61">
          <w:rPr>
            <w:rFonts w:ascii="Times New Roman" w:hAnsi="Times New Roman"/>
            <w:noProof/>
            <w:sz w:val="24"/>
            <w:szCs w:val="24"/>
          </w:rPr>
          <w:t>la Chiesa</w:t>
        </w:r>
      </w:smartTag>
      <w:r w:rsidRPr="00CB6A61">
        <w:rPr>
          <w:rFonts w:ascii="Times New Roman" w:hAnsi="Times New Roman"/>
          <w:noProof/>
          <w:sz w:val="24"/>
          <w:szCs w:val="24"/>
        </w:rPr>
        <w:t xml:space="preserve">, non riescono più ad adempiere al compito di trasmissione della fede. I percorsi di iniziazione per bambini e ragazzi possono diventare per molti genitori l’occasione di un nuovo incontro con la bellezza del Vangelo e con la comunità cristiana. Questa opportunità </w:t>
      </w:r>
      <w:r w:rsidR="009840F1">
        <w:rPr>
          <w:rFonts w:ascii="Times New Roman" w:hAnsi="Times New Roman"/>
          <w:noProof/>
          <w:sz w:val="24"/>
          <w:szCs w:val="24"/>
        </w:rPr>
        <w:t>richiede</w:t>
      </w:r>
      <w:r w:rsidRPr="00CB6A61">
        <w:rPr>
          <w:rFonts w:ascii="Times New Roman" w:hAnsi="Times New Roman"/>
          <w:noProof/>
          <w:sz w:val="24"/>
          <w:szCs w:val="24"/>
        </w:rPr>
        <w:t xml:space="preserve"> di  intessere </w:t>
      </w:r>
      <w:r w:rsidR="009840F1">
        <w:rPr>
          <w:rFonts w:ascii="Times New Roman" w:hAnsi="Times New Roman"/>
          <w:noProof/>
          <w:sz w:val="24"/>
          <w:szCs w:val="24"/>
        </w:rPr>
        <w:t>relazioni continuative e operose tra</w:t>
      </w:r>
      <w:r w:rsidRPr="00CB6A61">
        <w:rPr>
          <w:rFonts w:ascii="Times New Roman" w:hAnsi="Times New Roman"/>
          <w:noProof/>
          <w:sz w:val="24"/>
          <w:szCs w:val="24"/>
        </w:rPr>
        <w:t xml:space="preserve"> i genitori </w:t>
      </w:r>
      <w:r w:rsidR="009840F1">
        <w:rPr>
          <w:rFonts w:ascii="Times New Roman" w:hAnsi="Times New Roman"/>
          <w:noProof/>
          <w:sz w:val="24"/>
          <w:szCs w:val="24"/>
        </w:rPr>
        <w:t>e</w:t>
      </w:r>
      <w:r w:rsidRPr="00CB6A61">
        <w:rPr>
          <w:rFonts w:ascii="Times New Roman" w:hAnsi="Times New Roman"/>
          <w:noProof/>
          <w:sz w:val="24"/>
          <w:szCs w:val="24"/>
        </w:rPr>
        <w:t xml:space="preserve"> le altre componenti della comunità ecclesiale, evitando</w:t>
      </w:r>
      <w:r w:rsidR="009840F1">
        <w:rPr>
          <w:rFonts w:ascii="Times New Roman" w:hAnsi="Times New Roman"/>
          <w:noProof/>
          <w:sz w:val="24"/>
          <w:szCs w:val="24"/>
        </w:rPr>
        <w:t xml:space="preserve"> però</w:t>
      </w:r>
      <w:r w:rsidRPr="00CB6A61">
        <w:rPr>
          <w:rFonts w:ascii="Times New Roman" w:hAnsi="Times New Roman"/>
          <w:noProof/>
          <w:sz w:val="24"/>
          <w:szCs w:val="24"/>
        </w:rPr>
        <w:t xml:space="preserve"> che l’attività co</w:t>
      </w:r>
      <w:r w:rsidR="009840F1">
        <w:rPr>
          <w:rFonts w:ascii="Times New Roman" w:hAnsi="Times New Roman"/>
          <w:noProof/>
          <w:sz w:val="24"/>
          <w:szCs w:val="24"/>
        </w:rPr>
        <w:t xml:space="preserve">n </w:t>
      </w:r>
      <w:r w:rsidRPr="00CB6A61">
        <w:rPr>
          <w:rFonts w:ascii="Times New Roman" w:hAnsi="Times New Roman"/>
          <w:noProof/>
          <w:sz w:val="24"/>
          <w:szCs w:val="24"/>
        </w:rPr>
        <w:t xml:space="preserve">i bambini non divenga </w:t>
      </w:r>
      <w:r w:rsidRPr="00CB6A61">
        <w:rPr>
          <w:rFonts w:ascii="Times New Roman" w:hAnsi="Times New Roman"/>
          <w:i/>
          <w:noProof/>
          <w:sz w:val="24"/>
          <w:szCs w:val="24"/>
        </w:rPr>
        <w:t>strumentale</w:t>
      </w:r>
      <w:r w:rsidRPr="00CB6A61">
        <w:rPr>
          <w:rFonts w:ascii="Times New Roman" w:hAnsi="Times New Roman"/>
          <w:noProof/>
          <w:sz w:val="24"/>
          <w:szCs w:val="24"/>
        </w:rPr>
        <w:t xml:space="preserve"> per l’incontro con </w:t>
      </w:r>
      <w:r w:rsidR="009840F1">
        <w:rPr>
          <w:rFonts w:ascii="Times New Roman" w:hAnsi="Times New Roman"/>
          <w:noProof/>
          <w:sz w:val="24"/>
          <w:szCs w:val="24"/>
        </w:rPr>
        <w:t>gli adulti</w:t>
      </w:r>
      <w:r w:rsidRPr="00CB6A61">
        <w:rPr>
          <w:rFonts w:ascii="Times New Roman" w:hAnsi="Times New Roman"/>
          <w:noProof/>
          <w:sz w:val="24"/>
          <w:szCs w:val="24"/>
        </w:rPr>
        <w:t xml:space="preserve">. In questo intreccio di relazioni non solo si alimenta </w:t>
      </w:r>
      <w:smartTag w:uri="urn:schemas-microsoft-com:office:smarttags" w:element="PersonName">
        <w:smartTagPr>
          <w:attr w:name="ProductID" w:val="la Chiesa"/>
        </w:smartTagPr>
        <w:r w:rsidRPr="00CB6A61">
          <w:rPr>
            <w:rFonts w:ascii="Times New Roman" w:hAnsi="Times New Roman"/>
            <w:noProof/>
            <w:sz w:val="24"/>
            <w:szCs w:val="24"/>
          </w:rPr>
          <w:t>la Chiesa</w:t>
        </w:r>
      </w:smartTag>
      <w:r w:rsidRPr="00CB6A61">
        <w:rPr>
          <w:rFonts w:ascii="Times New Roman" w:hAnsi="Times New Roman"/>
          <w:noProof/>
          <w:sz w:val="24"/>
          <w:szCs w:val="24"/>
        </w:rPr>
        <w:t xml:space="preserve"> stessa, </w:t>
      </w:r>
      <w:r w:rsidRPr="00CB6A61">
        <w:rPr>
          <w:rFonts w:ascii="Times New Roman" w:hAnsi="Times New Roman"/>
          <w:noProof/>
          <w:sz w:val="24"/>
          <w:szCs w:val="24"/>
        </w:rPr>
        <w:lastRenderedPageBreak/>
        <w:t>chiamata ad apprendere il linguaggio della vita quotidiana, ma vengono sostenute le famiglie, in particolare quelle che fanno più fatica a credere e a comunicare la fede. La realtà familiare e l’a</w:t>
      </w:r>
      <w:r w:rsidR="007607E3">
        <w:rPr>
          <w:rFonts w:ascii="Times New Roman" w:hAnsi="Times New Roman"/>
          <w:noProof/>
          <w:sz w:val="24"/>
          <w:szCs w:val="24"/>
        </w:rPr>
        <w:t>more dei genitori verso i figli</w:t>
      </w:r>
      <w:r w:rsidRPr="00CB6A61">
        <w:rPr>
          <w:rFonts w:ascii="Times New Roman" w:hAnsi="Times New Roman"/>
          <w:noProof/>
          <w:sz w:val="24"/>
          <w:szCs w:val="24"/>
        </w:rPr>
        <w:t xml:space="preserve"> sono l’ambito naturale e primordiale nel quale la proposta di fede è chiamata a manifestare il suo carattere di promessa, di speranza e fiducia nell’affrontare la vita.</w:t>
      </w:r>
    </w:p>
    <w:p w:rsidR="006D11CD" w:rsidRPr="00CB6A61" w:rsidRDefault="006D11CD" w:rsidP="00286230">
      <w:pPr>
        <w:widowControl w:val="0"/>
        <w:ind w:right="-1" w:firstLine="142"/>
        <w:rPr>
          <w:rFonts w:ascii="Times New Roman" w:hAnsi="Times New Roman"/>
          <w:b/>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sz w:val="24"/>
          <w:szCs w:val="24"/>
        </w:rPr>
        <w:t>Padrini e madrine, accompagnatori della fede</w:t>
      </w:r>
    </w:p>
    <w:p w:rsidR="006D11CD" w:rsidRPr="00253623" w:rsidRDefault="006D11CD" w:rsidP="003E5B32">
      <w:pPr>
        <w:ind w:right="-1" w:firstLine="142"/>
        <w:rPr>
          <w:rFonts w:ascii="Times New Roman" w:hAnsi="Times New Roman"/>
          <w:noProof/>
          <w:sz w:val="24"/>
          <w:szCs w:val="24"/>
        </w:rPr>
      </w:pPr>
      <w:r w:rsidRPr="00CB6A61">
        <w:rPr>
          <w:rFonts w:ascii="Times New Roman" w:hAnsi="Times New Roman"/>
          <w:sz w:val="24"/>
          <w:szCs w:val="24"/>
        </w:rPr>
        <w:t xml:space="preserve">Se i genitori vanno riconosciuti come primi educatori della fede dei loro figli, i </w:t>
      </w:r>
      <w:r w:rsidRPr="00CB6A61">
        <w:rPr>
          <w:rFonts w:ascii="Times New Roman" w:hAnsi="Times New Roman"/>
          <w:b/>
          <w:i/>
          <w:sz w:val="24"/>
          <w:szCs w:val="24"/>
        </w:rPr>
        <w:t>padrini</w:t>
      </w:r>
      <w:r w:rsidRPr="00CB6A61">
        <w:rPr>
          <w:rFonts w:ascii="Times New Roman" w:hAnsi="Times New Roman"/>
          <w:b/>
          <w:sz w:val="24"/>
          <w:szCs w:val="24"/>
        </w:rPr>
        <w:t xml:space="preserve"> e </w:t>
      </w:r>
      <w:r w:rsidRPr="00CB6A61">
        <w:rPr>
          <w:rFonts w:ascii="Times New Roman" w:hAnsi="Times New Roman"/>
          <w:b/>
          <w:i/>
          <w:sz w:val="24"/>
          <w:szCs w:val="24"/>
        </w:rPr>
        <w:t>madrine</w:t>
      </w:r>
      <w:r w:rsidRPr="00CB6A61">
        <w:rPr>
          <w:rFonts w:ascii="Times New Roman" w:hAnsi="Times New Roman"/>
          <w:sz w:val="24"/>
          <w:szCs w:val="24"/>
        </w:rPr>
        <w:t xml:space="preserve"> hanno la responsabilità di collaborare con loro per accompagnare i bambini e i giovani loro affidati. Grande cura andrà, quindi, riservata a quanti, all’interno dell’ambiente familiare o comunitario, possono essere scelti per rivestire tale ruolo: lungi dallo svilirli a livello pratico, si tratta di prepararne </w:t>
      </w:r>
      <w:r w:rsidRPr="00CB6A61">
        <w:rPr>
          <w:rFonts w:ascii="Times New Roman" w:hAnsi="Times New Roman"/>
          <w:noProof/>
          <w:sz w:val="24"/>
          <w:szCs w:val="24"/>
        </w:rPr>
        <w:t xml:space="preserve">la scelta, la qualificazione e la valorizzazione. A questo scopo, a seconda delle risorse della comunità, possono essere pensati percorsi essenziali di preparazione insieme ai genitori, affinché i candidati a essere padrini riflettano sull’assunzione di responsabilità connessa con questo ruolo e sulla loro testimonianza di fede. </w:t>
      </w:r>
      <w:r w:rsidRPr="00CB6A61">
        <w:rPr>
          <w:rFonts w:ascii="Times New Roman" w:hAnsi="Times New Roman"/>
          <w:sz w:val="24"/>
          <w:szCs w:val="24"/>
        </w:rPr>
        <w:t xml:space="preserve">Anche a questo proposito, si è ben consapevoli delle difficoltà emergenti dalla concreta situazione pastorale, a volte inesorabilmente tentata di vedere nella richiesta della presenza dei padrini una sorta di adempimento formale o di consuetudine sociale in cui rimane ben poco visibile la dimensione di fede. Va assunta pienamente la sfida di </w:t>
      </w:r>
      <w:r w:rsidRPr="00253623">
        <w:rPr>
          <w:rFonts w:ascii="Times New Roman" w:hAnsi="Times New Roman"/>
          <w:sz w:val="24"/>
          <w:szCs w:val="24"/>
        </w:rPr>
        <w:t>ridare a queste figure il ruolo che la tradizione della Chiesa le ha consegnato fin dal catecumenato antico. Per questo la scelta del padrino e della madrina va fatta «curando che sia persona matura nella fede, rappresentativa della comunità, approvata dal parroco, capace di accompagnare il candidato nel cammino verso i sacramenti e di seguirlo nel resto della vita con il sostegno e l’esempio»</w:t>
      </w:r>
      <w:r w:rsidRPr="00253623">
        <w:rPr>
          <w:rStyle w:val="Rimandonotaapidipagina"/>
          <w:rFonts w:ascii="Times New Roman" w:hAnsi="Times New Roman"/>
          <w:sz w:val="24"/>
          <w:szCs w:val="24"/>
        </w:rPr>
        <w:footnoteReference w:id="151"/>
      </w:r>
      <w:r w:rsidRPr="00253623">
        <w:rPr>
          <w:rFonts w:ascii="Times New Roman" w:hAnsi="Times New Roman"/>
          <w:sz w:val="24"/>
          <w:szCs w:val="24"/>
        </w:rPr>
        <w:t xml:space="preserve">. </w:t>
      </w:r>
      <w:r w:rsidRPr="00253623">
        <w:rPr>
          <w:rFonts w:ascii="Times New Roman" w:hAnsi="Times New Roman"/>
          <w:noProof/>
          <w:sz w:val="24"/>
          <w:szCs w:val="24"/>
        </w:rPr>
        <w:t>I papà, le mamme</w:t>
      </w:r>
      <w:r w:rsidR="00EA1949" w:rsidRPr="00253623">
        <w:rPr>
          <w:rFonts w:ascii="Times New Roman" w:hAnsi="Times New Roman"/>
          <w:noProof/>
          <w:sz w:val="24"/>
          <w:szCs w:val="24"/>
        </w:rPr>
        <w:t xml:space="preserve"> non possono essere i padrini dei loro figli</w:t>
      </w:r>
      <w:r w:rsidRPr="00253623">
        <w:rPr>
          <w:rStyle w:val="Rimandonotaapidipagina"/>
          <w:rFonts w:ascii="Times New Roman" w:hAnsi="Times New Roman"/>
          <w:noProof/>
          <w:sz w:val="24"/>
          <w:szCs w:val="24"/>
        </w:rPr>
        <w:footnoteReference w:id="152"/>
      </w:r>
      <w:r w:rsidR="00EA1949" w:rsidRPr="00253623">
        <w:rPr>
          <w:rFonts w:ascii="Times New Roman" w:hAnsi="Times New Roman"/>
          <w:noProof/>
          <w:sz w:val="24"/>
          <w:szCs w:val="24"/>
        </w:rPr>
        <w:t>. Anche</w:t>
      </w:r>
      <w:r w:rsidRPr="00253623">
        <w:rPr>
          <w:rFonts w:ascii="Times New Roman" w:hAnsi="Times New Roman"/>
          <w:noProof/>
          <w:sz w:val="24"/>
          <w:szCs w:val="24"/>
        </w:rPr>
        <w:t xml:space="preserve"> i nonni, proprio per la loro funzione generativa ed educativa,  non è bene che svolgano il ruolo di padrini e madrine. </w:t>
      </w:r>
      <w:r w:rsidRPr="00253623">
        <w:rPr>
          <w:rFonts w:ascii="Times New Roman" w:hAnsi="Times New Roman"/>
          <w:sz w:val="24"/>
          <w:szCs w:val="24"/>
        </w:rPr>
        <w:t xml:space="preserve">Per quanto riguarda in particolare </w:t>
      </w:r>
      <w:smartTag w:uri="urn:schemas-microsoft-com:office:smarttags" w:element="PersonName">
        <w:smartTagPr>
          <w:attr w:name="ProductID" w:val="la Confermazione"/>
        </w:smartTagPr>
        <w:r w:rsidRPr="00253623">
          <w:rPr>
            <w:rFonts w:ascii="Times New Roman" w:hAnsi="Times New Roman"/>
            <w:sz w:val="24"/>
            <w:szCs w:val="24"/>
          </w:rPr>
          <w:t>la Confermazione</w:t>
        </w:r>
      </w:smartTag>
      <w:r w:rsidRPr="00253623">
        <w:rPr>
          <w:rFonts w:ascii="Times New Roman" w:hAnsi="Times New Roman"/>
          <w:sz w:val="24"/>
          <w:szCs w:val="24"/>
        </w:rPr>
        <w:t xml:space="preserve">, tale funzione può essere assunta opportunamente da un catechista o da un educatore. </w:t>
      </w:r>
      <w:r w:rsidRPr="00253623">
        <w:rPr>
          <w:rFonts w:ascii="Times New Roman" w:hAnsi="Times New Roman"/>
          <w:noProof/>
          <w:sz w:val="24"/>
          <w:szCs w:val="24"/>
        </w:rPr>
        <w:t xml:space="preserve">Alcune comunità parrocchiali hanno sperimentato l’utilità di fornire alle famiglie la possibilità di scegliere padrini e madrine tra operatori pastorali o altre figure significative dei gruppi familiari che operano in parrocchia e conoscono i ragazzi. </w:t>
      </w:r>
    </w:p>
    <w:p w:rsidR="006D11CD" w:rsidRPr="00253623" w:rsidRDefault="006D11CD" w:rsidP="003E5B32">
      <w:pPr>
        <w:ind w:right="-1" w:firstLine="142"/>
        <w:rPr>
          <w:rFonts w:ascii="Times New Roman" w:hAnsi="Times New Roman"/>
          <w:noProof/>
          <w:sz w:val="24"/>
          <w:szCs w:val="24"/>
        </w:rPr>
      </w:pPr>
      <w:r w:rsidRPr="00253623">
        <w:rPr>
          <w:rFonts w:ascii="Times New Roman" w:hAnsi="Times New Roman"/>
          <w:noProof/>
          <w:sz w:val="24"/>
          <w:szCs w:val="24"/>
        </w:rPr>
        <w:t xml:space="preserve">Si demanda alle Conferenze episcopali regionali il discernimento in materia e la valutazione dell’opportunità pastorale di affiancare – solo come </w:t>
      </w:r>
      <w:r w:rsidRPr="00253623">
        <w:rPr>
          <w:rFonts w:ascii="Times New Roman" w:hAnsi="Times New Roman"/>
          <w:i/>
          <w:noProof/>
          <w:sz w:val="24"/>
          <w:szCs w:val="24"/>
        </w:rPr>
        <w:t>testimoni</w:t>
      </w:r>
      <w:r w:rsidRPr="00253623">
        <w:rPr>
          <w:rFonts w:ascii="Times New Roman" w:hAnsi="Times New Roman"/>
          <w:noProof/>
          <w:sz w:val="24"/>
          <w:szCs w:val="24"/>
        </w:rPr>
        <w:t xml:space="preserve"> del rito sacramentale – quelle persone indicate </w:t>
      </w:r>
      <w:r w:rsidR="00253623" w:rsidRPr="00253623">
        <w:rPr>
          <w:rFonts w:ascii="Times New Roman" w:hAnsi="Times New Roman"/>
          <w:noProof/>
          <w:sz w:val="24"/>
          <w:szCs w:val="24"/>
        </w:rPr>
        <w:t>dalla famiglia</w:t>
      </w:r>
      <w:r w:rsidRPr="00253623">
        <w:rPr>
          <w:rFonts w:ascii="Times New Roman" w:hAnsi="Times New Roman"/>
          <w:noProof/>
          <w:sz w:val="24"/>
          <w:szCs w:val="24"/>
        </w:rPr>
        <w:t xml:space="preserve"> che</w:t>
      </w:r>
      <w:r w:rsidR="00EA1949" w:rsidRPr="00253623">
        <w:rPr>
          <w:rFonts w:ascii="Times New Roman" w:hAnsi="Times New Roman"/>
          <w:noProof/>
          <w:sz w:val="24"/>
          <w:szCs w:val="24"/>
        </w:rPr>
        <w:t>,</w:t>
      </w:r>
      <w:r w:rsidRPr="00253623">
        <w:rPr>
          <w:rFonts w:ascii="Times New Roman" w:hAnsi="Times New Roman"/>
          <w:noProof/>
          <w:sz w:val="24"/>
          <w:szCs w:val="24"/>
        </w:rPr>
        <w:t xml:space="preserve"> pur non avendo i requisiti prescritti</w:t>
      </w:r>
      <w:r w:rsidR="00EA1949" w:rsidRPr="00253623">
        <w:rPr>
          <w:rFonts w:ascii="Times New Roman" w:hAnsi="Times New Roman"/>
          <w:noProof/>
          <w:sz w:val="24"/>
          <w:szCs w:val="24"/>
        </w:rPr>
        <w:t>,</w:t>
      </w:r>
      <w:r w:rsidRPr="00253623">
        <w:rPr>
          <w:rFonts w:ascii="Times New Roman" w:hAnsi="Times New Roman"/>
          <w:noProof/>
          <w:sz w:val="24"/>
          <w:szCs w:val="24"/>
        </w:rPr>
        <w:t xml:space="preserve"> esprimono pur sempre una positiva vicinanza parentale, affettiva ed educativa. </w:t>
      </w:r>
    </w:p>
    <w:p w:rsidR="006D11CD" w:rsidRPr="00DF3BAD" w:rsidRDefault="006D11CD" w:rsidP="00286230">
      <w:pPr>
        <w:widowControl w:val="0"/>
        <w:ind w:right="-1" w:firstLine="142"/>
        <w:rPr>
          <w:rFonts w:ascii="Times New Roman" w:hAnsi="Times New Roman"/>
          <w:color w:val="FF0000"/>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rPr>
      </w:pPr>
      <w:r w:rsidRPr="00CB6A61">
        <w:rPr>
          <w:rFonts w:ascii="Times New Roman" w:hAnsi="Times New Roman"/>
          <w:b/>
          <w:noProof/>
          <w:sz w:val="24"/>
          <w:szCs w:val="24"/>
        </w:rPr>
        <w:t>Potenzialità e sinergie</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L’ampiezza delle necessità non deve portare allo scoraggiamento e tantomeno a ignorare le ampie potenzialità esistenti, che richiedono di coltivare la </w:t>
      </w:r>
      <w:r w:rsidRPr="00CB6A61">
        <w:rPr>
          <w:rFonts w:ascii="Times New Roman" w:hAnsi="Times New Roman"/>
          <w:i/>
          <w:sz w:val="24"/>
          <w:szCs w:val="24"/>
        </w:rPr>
        <w:t>comunione per la missione.</w:t>
      </w:r>
      <w:r w:rsidRPr="00CB6A61">
        <w:rPr>
          <w:rFonts w:ascii="Times New Roman" w:hAnsi="Times New Roman"/>
          <w:sz w:val="24"/>
          <w:szCs w:val="24"/>
        </w:rPr>
        <w:t xml:space="preserve"> </w:t>
      </w:r>
      <w:r w:rsidRPr="00CB6A61">
        <w:rPr>
          <w:rFonts w:ascii="Times New Roman" w:hAnsi="Times New Roman"/>
          <w:noProof/>
          <w:sz w:val="24"/>
          <w:szCs w:val="24"/>
        </w:rPr>
        <w:t>Perché prenda forma un volto di comunità ecclesiale che nasce dal Vangelo e lo testimonia con la vita e la parola, occorre infatti una conversione nella linea  della comunione e della corresponsabilità. La forte affermazione «è finito il tempo della parrocchia autosufficiente»</w:t>
      </w:r>
      <w:r w:rsidRPr="00CB6A61">
        <w:rPr>
          <w:rStyle w:val="Rimandonotaapidipagina"/>
          <w:rFonts w:ascii="Times New Roman" w:hAnsi="Times New Roman"/>
          <w:noProof/>
          <w:sz w:val="24"/>
          <w:szCs w:val="24"/>
        </w:rPr>
        <w:footnoteReference w:id="153"/>
      </w:r>
      <w:r w:rsidRPr="00CB6A61">
        <w:rPr>
          <w:rFonts w:ascii="Times New Roman" w:hAnsi="Times New Roman"/>
          <w:noProof/>
          <w:sz w:val="24"/>
          <w:szCs w:val="24"/>
        </w:rPr>
        <w:t xml:space="preserve"> deve essere con coraggio estesa a tutte le componenti ecclesiali: associazioni, movimenti, forme di vita consacrata e ogni altro soggetto ecclesiale. Essa deve divenire anche la logica dell’organizzazione dei vari organismi e </w:t>
      </w:r>
      <w:r w:rsidRPr="00CB6A61">
        <w:rPr>
          <w:rFonts w:ascii="Times New Roman" w:hAnsi="Times New Roman"/>
          <w:noProof/>
          <w:sz w:val="24"/>
          <w:szCs w:val="24"/>
        </w:rPr>
        <w:lastRenderedPageBreak/>
        <w:t xml:space="preserve">uffici, dal livello diocesano a quello parrocchiale in vista di una vera pastorale integrata. Vivere e annunciare il vangelo costituiscono un’unica urgenza, che rende ormai improponibile all’interno della Chiesa una logica di semplice ripartizione dei compiti e tantomeno di diffidenza, di conflitto o di competizione. </w:t>
      </w:r>
    </w:p>
    <w:p w:rsidR="006D11CD" w:rsidRPr="00253623" w:rsidRDefault="006D11CD" w:rsidP="00286230">
      <w:pPr>
        <w:widowControl w:val="0"/>
        <w:ind w:right="-1" w:firstLine="142"/>
        <w:rPr>
          <w:rFonts w:ascii="Times New Roman" w:hAnsi="Times New Roman"/>
          <w:sz w:val="24"/>
          <w:szCs w:val="24"/>
        </w:rPr>
      </w:pPr>
      <w:r w:rsidRPr="00253623">
        <w:rPr>
          <w:rFonts w:ascii="Times New Roman" w:hAnsi="Times New Roman"/>
          <w:sz w:val="24"/>
          <w:szCs w:val="24"/>
        </w:rPr>
        <w:t xml:space="preserve">In questo quadro andrà sempre più studiata, per esempio, la specificità catechistica di </w:t>
      </w:r>
      <w:r w:rsidRPr="00253623">
        <w:rPr>
          <w:rFonts w:ascii="Times New Roman" w:hAnsi="Times New Roman"/>
          <w:i/>
          <w:sz w:val="24"/>
          <w:szCs w:val="24"/>
        </w:rPr>
        <w:t>movimenti e associazioni ecclesiali</w:t>
      </w:r>
      <w:r w:rsidRPr="00253623">
        <w:rPr>
          <w:rStyle w:val="Rimandonotaapidipagina"/>
          <w:rFonts w:ascii="Times New Roman" w:hAnsi="Times New Roman"/>
          <w:sz w:val="24"/>
          <w:szCs w:val="24"/>
        </w:rPr>
        <w:footnoteReference w:id="154"/>
      </w:r>
      <w:r w:rsidRPr="00253623">
        <w:rPr>
          <w:rFonts w:ascii="Times New Roman" w:hAnsi="Times New Roman"/>
          <w:sz w:val="24"/>
          <w:szCs w:val="24"/>
        </w:rPr>
        <w:t xml:space="preserve"> </w:t>
      </w:r>
      <w:r w:rsidR="00EA1949" w:rsidRPr="00253623">
        <w:rPr>
          <w:rFonts w:ascii="Times New Roman" w:hAnsi="Times New Roman"/>
          <w:sz w:val="24"/>
          <w:szCs w:val="24"/>
        </w:rPr>
        <w:t xml:space="preserve">il cui apporto </w:t>
      </w:r>
      <w:r w:rsidRPr="00253623">
        <w:rPr>
          <w:rFonts w:ascii="Times New Roman" w:hAnsi="Times New Roman"/>
          <w:sz w:val="24"/>
          <w:szCs w:val="24"/>
        </w:rPr>
        <w:t xml:space="preserve">– sotto la guida del vescovo e in accordo con il progetto diocesano di catechesi </w:t>
      </w:r>
      <w:r w:rsidR="00EA1949" w:rsidRPr="00253623">
        <w:rPr>
          <w:rFonts w:ascii="Times New Roman" w:hAnsi="Times New Roman"/>
          <w:sz w:val="24"/>
          <w:szCs w:val="24"/>
        </w:rPr>
        <w:t>–</w:t>
      </w:r>
      <w:r w:rsidRPr="00253623">
        <w:rPr>
          <w:rFonts w:ascii="Times New Roman" w:hAnsi="Times New Roman"/>
          <w:sz w:val="24"/>
          <w:szCs w:val="24"/>
        </w:rPr>
        <w:t xml:space="preserve"> </w:t>
      </w:r>
      <w:r w:rsidR="00EA1949" w:rsidRPr="00253623">
        <w:rPr>
          <w:rFonts w:ascii="Times New Roman" w:hAnsi="Times New Roman"/>
          <w:sz w:val="24"/>
          <w:szCs w:val="24"/>
        </w:rPr>
        <w:t xml:space="preserve">può essere di grande giovamento alle comunità cristiane </w:t>
      </w:r>
      <w:r w:rsidR="00DF3BAD" w:rsidRPr="00253623">
        <w:rPr>
          <w:rFonts w:ascii="Times New Roman" w:hAnsi="Times New Roman"/>
          <w:sz w:val="24"/>
          <w:szCs w:val="24"/>
        </w:rPr>
        <w:t>e agli stessi gruppi associati.</w:t>
      </w:r>
    </w:p>
    <w:p w:rsidR="006D11CD" w:rsidRPr="00253623" w:rsidRDefault="006D11CD" w:rsidP="00286230">
      <w:pPr>
        <w:widowControl w:val="0"/>
        <w:ind w:right="-1" w:firstLine="142"/>
        <w:rPr>
          <w:rFonts w:ascii="Times New Roman" w:hAnsi="Times New Roman"/>
          <w:sz w:val="24"/>
          <w:szCs w:val="24"/>
        </w:rPr>
      </w:pPr>
      <w:r w:rsidRPr="00253623">
        <w:rPr>
          <w:rFonts w:ascii="Times New Roman" w:hAnsi="Times New Roman"/>
          <w:sz w:val="24"/>
        </w:rPr>
        <w:t xml:space="preserve">Occorre ricordare alla comunità cristiana come </w:t>
      </w:r>
      <w:r w:rsidRPr="00253623">
        <w:rPr>
          <w:rFonts w:ascii="Times New Roman" w:hAnsi="Times New Roman"/>
          <w:sz w:val="24"/>
          <w:szCs w:val="24"/>
        </w:rPr>
        <w:t xml:space="preserve">la presenza dei </w:t>
      </w:r>
      <w:r w:rsidRPr="00253623">
        <w:rPr>
          <w:rFonts w:ascii="Times New Roman" w:hAnsi="Times New Roman"/>
          <w:i/>
          <w:sz w:val="24"/>
          <w:szCs w:val="24"/>
        </w:rPr>
        <w:t>piccoli</w:t>
      </w:r>
      <w:r w:rsidRPr="00253623">
        <w:rPr>
          <w:rFonts w:ascii="Times New Roman" w:hAnsi="Times New Roman"/>
          <w:sz w:val="24"/>
          <w:szCs w:val="24"/>
        </w:rPr>
        <w:t xml:space="preserve">, delle </w:t>
      </w:r>
      <w:r w:rsidRPr="00253623">
        <w:rPr>
          <w:rFonts w:ascii="Times New Roman" w:hAnsi="Times New Roman"/>
          <w:i/>
          <w:sz w:val="24"/>
          <w:szCs w:val="24"/>
        </w:rPr>
        <w:t xml:space="preserve">persone disabili </w:t>
      </w:r>
      <w:r w:rsidRPr="00253623">
        <w:rPr>
          <w:rFonts w:ascii="Times New Roman" w:hAnsi="Times New Roman"/>
          <w:sz w:val="24"/>
          <w:szCs w:val="24"/>
        </w:rPr>
        <w:t xml:space="preserve">e di tutti </w:t>
      </w:r>
      <w:r w:rsidRPr="00253623">
        <w:rPr>
          <w:rFonts w:ascii="Times New Roman" w:hAnsi="Times New Roman"/>
          <w:i/>
          <w:sz w:val="24"/>
          <w:szCs w:val="24"/>
        </w:rPr>
        <w:t>coloro che a diverso titolo vivono la sofferenza</w:t>
      </w:r>
      <w:r w:rsidRPr="00253623">
        <w:rPr>
          <w:rFonts w:ascii="Times New Roman" w:hAnsi="Times New Roman"/>
          <w:sz w:val="24"/>
          <w:szCs w:val="24"/>
        </w:rPr>
        <w:t xml:space="preserve"> – sia essa di tipo fisico, psicologico, morale, economico – abbia un valore insostituibile di testimonianza. Quest’ambito di vitalità evangelica e testimoniale delle nostre comunità va considerato e adeguatamente curato.</w:t>
      </w:r>
    </w:p>
    <w:p w:rsidR="006D11CD" w:rsidRPr="00253623" w:rsidRDefault="006D11CD" w:rsidP="00286230">
      <w:pPr>
        <w:pStyle w:val="Paragrafoelenco1"/>
        <w:widowControl w:val="0"/>
        <w:ind w:left="0" w:right="-1" w:firstLine="142"/>
        <w:contextualSpacing w:val="0"/>
        <w:rPr>
          <w:rFonts w:ascii="Times New Roman" w:hAnsi="Times New Roman"/>
          <w:sz w:val="24"/>
          <w:szCs w:val="24"/>
        </w:rPr>
      </w:pPr>
    </w:p>
    <w:p w:rsidR="006D11CD" w:rsidRPr="00253623" w:rsidRDefault="006D11CD" w:rsidP="003C3410">
      <w:pPr>
        <w:pStyle w:val="Paragrafoelenco1"/>
        <w:widowControl w:val="0"/>
        <w:numPr>
          <w:ilvl w:val="0"/>
          <w:numId w:val="6"/>
        </w:numPr>
        <w:ind w:left="0" w:right="-1" w:firstLine="142"/>
        <w:rPr>
          <w:rFonts w:ascii="Times New Roman" w:hAnsi="Times New Roman"/>
          <w:sz w:val="24"/>
          <w:szCs w:val="24"/>
        </w:rPr>
      </w:pPr>
      <w:r w:rsidRPr="00253623">
        <w:rPr>
          <w:rFonts w:ascii="Times New Roman" w:hAnsi="Times New Roman"/>
          <w:b/>
          <w:noProof/>
          <w:sz w:val="24"/>
          <w:szCs w:val="24"/>
        </w:rPr>
        <w:t>A servizio della vita buona</w:t>
      </w:r>
    </w:p>
    <w:p w:rsidR="006D11CD" w:rsidRPr="00253623" w:rsidRDefault="006D11CD" w:rsidP="00286230">
      <w:pPr>
        <w:widowControl w:val="0"/>
        <w:ind w:right="-1" w:firstLine="142"/>
        <w:rPr>
          <w:rFonts w:ascii="Times New Roman" w:hAnsi="Times New Roman"/>
          <w:noProof/>
          <w:sz w:val="24"/>
          <w:szCs w:val="24"/>
        </w:rPr>
      </w:pPr>
      <w:r w:rsidRPr="00253623">
        <w:rPr>
          <w:rFonts w:ascii="Times New Roman" w:hAnsi="Times New Roman"/>
          <w:noProof/>
          <w:sz w:val="24"/>
          <w:szCs w:val="24"/>
        </w:rPr>
        <w:t xml:space="preserve">Lo stile sinodale di comunione e di corresponsabilità, se </w:t>
      </w:r>
      <w:r w:rsidR="00EA1949" w:rsidRPr="00253623">
        <w:rPr>
          <w:rFonts w:ascii="Times New Roman" w:hAnsi="Times New Roman"/>
          <w:noProof/>
          <w:sz w:val="24"/>
          <w:szCs w:val="24"/>
        </w:rPr>
        <w:t>crescerà come</w:t>
      </w:r>
      <w:r w:rsidRPr="00253623">
        <w:rPr>
          <w:rFonts w:ascii="Times New Roman" w:hAnsi="Times New Roman"/>
          <w:noProof/>
          <w:sz w:val="24"/>
          <w:szCs w:val="24"/>
        </w:rPr>
        <w:t xml:space="preserve"> atteggiamento costante all’interno delle nostre comunità cristiane, diventerà anche una modalità di collaborazione nei rapporti con le </w:t>
      </w:r>
      <w:r w:rsidR="00EA1949" w:rsidRPr="00253623">
        <w:rPr>
          <w:rFonts w:ascii="Times New Roman" w:hAnsi="Times New Roman"/>
          <w:noProof/>
          <w:sz w:val="24"/>
          <w:szCs w:val="24"/>
        </w:rPr>
        <w:t>istituzioni,</w:t>
      </w:r>
      <w:r w:rsidRPr="00253623">
        <w:rPr>
          <w:rFonts w:ascii="Times New Roman" w:hAnsi="Times New Roman"/>
          <w:noProof/>
          <w:sz w:val="24"/>
          <w:szCs w:val="24"/>
        </w:rPr>
        <w:t xml:space="preserve"> gli organismi, le realtà del territorio che si prendono cura delle persone in tutte le età e situazioni di vita. </w:t>
      </w:r>
    </w:p>
    <w:p w:rsidR="006D11CD" w:rsidRPr="00CB6A61" w:rsidRDefault="006D11CD" w:rsidP="00286230">
      <w:pPr>
        <w:widowControl w:val="0"/>
        <w:ind w:right="-1" w:firstLine="142"/>
        <w:rPr>
          <w:rFonts w:ascii="Times New Roman" w:hAnsi="Times New Roman"/>
          <w:noProof/>
          <w:sz w:val="24"/>
          <w:szCs w:val="24"/>
        </w:rPr>
      </w:pPr>
      <w:r w:rsidRPr="00253623">
        <w:rPr>
          <w:rFonts w:ascii="Times New Roman" w:hAnsi="Times New Roman"/>
          <w:noProof/>
          <w:sz w:val="24"/>
          <w:szCs w:val="24"/>
        </w:rPr>
        <w:t xml:space="preserve">Infatti, lo spazio comune di un dialogo operativo con i diversi contesti educativi è l’amore per l’uomo. In questo intento di umanizzazione, la comunità ecclesiale può ricevere contributi da persone e organismi laici e allo stesso tempo mostrare come la vita buona del Vangelo </w:t>
      </w:r>
      <w:r w:rsidR="00EA1949" w:rsidRPr="00253623">
        <w:rPr>
          <w:rFonts w:ascii="Times New Roman" w:hAnsi="Times New Roman"/>
          <w:noProof/>
          <w:sz w:val="24"/>
          <w:szCs w:val="24"/>
        </w:rPr>
        <w:t xml:space="preserve">migliori </w:t>
      </w:r>
      <w:r w:rsidRPr="00253623">
        <w:rPr>
          <w:rFonts w:ascii="Times New Roman" w:hAnsi="Times New Roman"/>
          <w:noProof/>
          <w:sz w:val="24"/>
          <w:szCs w:val="24"/>
        </w:rPr>
        <w:t xml:space="preserve">le </w:t>
      </w:r>
      <w:r w:rsidRPr="00CB6A61">
        <w:rPr>
          <w:rFonts w:ascii="Times New Roman" w:hAnsi="Times New Roman"/>
          <w:noProof/>
          <w:sz w:val="24"/>
          <w:szCs w:val="24"/>
        </w:rPr>
        <w:t xml:space="preserve">situazioni, salvi le relazioni. È l’annuncio implicito – ma quanto mai eloquente – dell’affermazione conciliare </w:t>
      </w:r>
      <w:r w:rsidRPr="00CB6A61">
        <w:rPr>
          <w:rFonts w:ascii="Times New Roman" w:hAnsi="Times New Roman"/>
          <w:sz w:val="24"/>
          <w:szCs w:val="24"/>
        </w:rPr>
        <w:t>«chi segue Cristo, l’uomo perfetto, diventa anche lui più uomo»</w:t>
      </w:r>
      <w:r w:rsidRPr="00CB6A61">
        <w:rPr>
          <w:rStyle w:val="Rimandonotaapidipagina"/>
          <w:rFonts w:ascii="Times New Roman" w:hAnsi="Times New Roman"/>
          <w:sz w:val="24"/>
          <w:szCs w:val="24"/>
        </w:rPr>
        <w:footnoteReference w:id="155"/>
      </w:r>
      <w:r w:rsidRPr="00CB6A61">
        <w:rPr>
          <w:rFonts w:ascii="Times New Roman" w:hAnsi="Times New Roman"/>
          <w:spacing w:val="-3"/>
          <w:sz w:val="24"/>
          <w:szCs w:val="24"/>
        </w:rPr>
        <w:t>.</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sz w:val="24"/>
          <w:szCs w:val="24"/>
        </w:rPr>
        <w:t xml:space="preserve">In un’ottica di distinzione nella complementarità va, per esempio, ripensato il collegamento tra catechesi parrocchiale e </w:t>
      </w:r>
      <w:r w:rsidRPr="00CB6A61">
        <w:rPr>
          <w:rFonts w:ascii="Times New Roman" w:hAnsi="Times New Roman"/>
          <w:i/>
          <w:sz w:val="24"/>
          <w:szCs w:val="24"/>
        </w:rPr>
        <w:t>insegnamento della religione cattolica</w:t>
      </w:r>
      <w:r w:rsidRPr="00CB6A61">
        <w:rPr>
          <w:rFonts w:ascii="Times New Roman" w:hAnsi="Times New Roman"/>
          <w:sz w:val="24"/>
          <w:szCs w:val="24"/>
        </w:rPr>
        <w:t xml:space="preserve">. </w:t>
      </w:r>
      <w:r w:rsidRPr="00CB6A61">
        <w:rPr>
          <w:rFonts w:ascii="Times New Roman" w:hAnsi="Times New Roman"/>
          <w:noProof/>
          <w:sz w:val="24"/>
          <w:szCs w:val="24"/>
        </w:rPr>
        <w:t>Nel rispetto della finalità culturale di quest’ultimo, sarà cura delle comunità cristiane istituire un dialogo con gli insegnanti presenti sul territorio.</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Per l’attivazione di sinergie educ</w:t>
      </w:r>
      <w:r w:rsidR="003632C8">
        <w:rPr>
          <w:rFonts w:ascii="Times New Roman" w:hAnsi="Times New Roman"/>
          <w:noProof/>
          <w:sz w:val="24"/>
          <w:szCs w:val="24"/>
        </w:rPr>
        <w:t>ative, va considerato l’apporto</w:t>
      </w:r>
      <w:r w:rsidRPr="00CB6A61">
        <w:rPr>
          <w:rFonts w:ascii="Times New Roman" w:hAnsi="Times New Roman"/>
          <w:noProof/>
          <w:sz w:val="24"/>
          <w:szCs w:val="24"/>
        </w:rPr>
        <w:t xml:space="preserve"> offerto da </w:t>
      </w:r>
      <w:r w:rsidRPr="00CB6A61">
        <w:rPr>
          <w:rFonts w:ascii="Times New Roman" w:hAnsi="Times New Roman"/>
          <w:i/>
          <w:noProof/>
          <w:sz w:val="24"/>
          <w:szCs w:val="24"/>
        </w:rPr>
        <w:t>vari soggetti</w:t>
      </w:r>
      <w:r w:rsidRPr="00CB6A61">
        <w:rPr>
          <w:rFonts w:ascii="Times New Roman" w:hAnsi="Times New Roman"/>
          <w:noProof/>
          <w:sz w:val="24"/>
          <w:szCs w:val="24"/>
        </w:rPr>
        <w:t xml:space="preserve"> che operano nel campo della formazione di bambini e ragazzi: realtà associative, gruppi che si occupano delle attività sportive, realtà dedicate all’inclusione delle persone disabili e altre agenzie educative. </w:t>
      </w:r>
      <w:r w:rsidRPr="00CB6A61">
        <w:rPr>
          <w:rFonts w:ascii="Times New Roman" w:hAnsi="Times New Roman"/>
          <w:sz w:val="24"/>
        </w:rPr>
        <w:t>Proprio lo sport, in particolare, nei suoi spazi e attraverso operatori qualificati, è una risorsa di azione pedagogica, uno strumento di relazione e partecipazione, un luogo ludico di integrazione di stranieri e persone disabili, nonché di dialogo tra generazioni.</w:t>
      </w:r>
    </w:p>
    <w:p w:rsidR="006D11CD"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In questo compito di servire con carità il Regno di Dio nella storia, </w:t>
      </w:r>
      <w:smartTag w:uri="urn:schemas-microsoft-com:office:smarttags" w:element="PersonName">
        <w:smartTagPr>
          <w:attr w:name="ProductID" w:val="la Chiesa"/>
        </w:smartTagPr>
        <w:r w:rsidRPr="00CB6A61">
          <w:rPr>
            <w:rFonts w:ascii="Times New Roman" w:hAnsi="Times New Roman"/>
            <w:sz w:val="24"/>
            <w:szCs w:val="24"/>
          </w:rPr>
          <w:t>la Chiesa</w:t>
        </w:r>
      </w:smartTag>
      <w:r w:rsidRPr="00CB6A61">
        <w:rPr>
          <w:rFonts w:ascii="Times New Roman" w:hAnsi="Times New Roman"/>
          <w:sz w:val="24"/>
          <w:szCs w:val="24"/>
        </w:rPr>
        <w:t xml:space="preserve"> cattolica sa di non voler agire da sola. Lo Spirito le chiede fraterna </w:t>
      </w:r>
      <w:r w:rsidRPr="00CB6A61">
        <w:rPr>
          <w:rFonts w:ascii="Times New Roman" w:hAnsi="Times New Roman"/>
          <w:i/>
          <w:sz w:val="24"/>
          <w:szCs w:val="24"/>
        </w:rPr>
        <w:t>collaborazione con le altre Chiese e confessioni cristiane</w:t>
      </w:r>
      <w:r w:rsidRPr="00CB6A61">
        <w:rPr>
          <w:rFonts w:ascii="Times New Roman" w:hAnsi="Times New Roman"/>
          <w:sz w:val="24"/>
          <w:szCs w:val="24"/>
        </w:rPr>
        <w:t xml:space="preserve">, dialogo con le altre religioni, confronto aperto. Questa disponibilità non stempera l’identità della comunità ecclesiale, né indebolisce la forza del suo annuncio; al contrario, le conferisce tutta la sua consistenza. L’identità che </w:t>
      </w:r>
      <w:smartTag w:uri="urn:schemas-microsoft-com:office:smarttags" w:element="PersonName">
        <w:smartTagPr>
          <w:attr w:name="ProductID" w:val="la Chiesa"/>
        </w:smartTagPr>
        <w:r w:rsidRPr="00CB6A61">
          <w:rPr>
            <w:rFonts w:ascii="Times New Roman" w:hAnsi="Times New Roman"/>
            <w:sz w:val="24"/>
            <w:szCs w:val="24"/>
          </w:rPr>
          <w:t>la Chiesa</w:t>
        </w:r>
      </w:smartTag>
      <w:r w:rsidRPr="00CB6A61">
        <w:rPr>
          <w:rFonts w:ascii="Times New Roman" w:hAnsi="Times New Roman"/>
          <w:sz w:val="24"/>
          <w:szCs w:val="24"/>
        </w:rPr>
        <w:t xml:space="preserve"> riceve dal suo Signore vive, infatti, nella cattolicità, che non esclude nessuno, ma la rende compagna di viaggio di chiunque ha a cuore la vita e il bene delle persone.</w:t>
      </w:r>
    </w:p>
    <w:p w:rsidR="006D11CD" w:rsidRDefault="006D11CD" w:rsidP="00286230">
      <w:pPr>
        <w:widowControl w:val="0"/>
        <w:ind w:right="-1" w:firstLine="142"/>
        <w:rPr>
          <w:rFonts w:ascii="Times New Roman" w:hAnsi="Times New Roman"/>
          <w:sz w:val="24"/>
          <w:szCs w:val="24"/>
        </w:rPr>
      </w:pPr>
    </w:p>
    <w:p w:rsidR="006D11CD" w:rsidRPr="00CB6A61" w:rsidRDefault="006D11CD" w:rsidP="00286230">
      <w:pPr>
        <w:ind w:right="-1" w:firstLine="142"/>
        <w:rPr>
          <w:rFonts w:ascii="Times New Roman" w:hAnsi="Times New Roman"/>
          <w:sz w:val="24"/>
          <w:szCs w:val="24"/>
        </w:rPr>
      </w:pPr>
    </w:p>
    <w:p w:rsidR="006D11CD" w:rsidRPr="00CB6A61" w:rsidRDefault="006D11CD" w:rsidP="00286230">
      <w:pPr>
        <w:widowControl w:val="0"/>
        <w:ind w:right="-1" w:firstLine="142"/>
        <w:jc w:val="left"/>
        <w:rPr>
          <w:rFonts w:ascii="Times New Roman" w:hAnsi="Times New Roman"/>
          <w:b/>
          <w:smallCaps/>
          <w:noProof/>
          <w:sz w:val="24"/>
          <w:szCs w:val="24"/>
        </w:rPr>
      </w:pPr>
      <w:r w:rsidRPr="00CB6A61">
        <w:rPr>
          <w:rFonts w:ascii="Times New Roman" w:hAnsi="Times New Roman"/>
          <w:b/>
          <w:smallCaps/>
          <w:noProof/>
          <w:sz w:val="24"/>
          <w:szCs w:val="24"/>
        </w:rPr>
        <w:lastRenderedPageBreak/>
        <w:t>Identità e vocazione dei catechisti</w:t>
      </w:r>
    </w:p>
    <w:p w:rsidR="006D11CD" w:rsidRPr="00CB6A61" w:rsidRDefault="006D11CD" w:rsidP="00286230">
      <w:pPr>
        <w:widowControl w:val="0"/>
        <w:ind w:right="-1" w:firstLine="142"/>
        <w:jc w:val="left"/>
        <w:rPr>
          <w:rFonts w:ascii="Times New Roman" w:hAnsi="Times New Roman"/>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 xml:space="preserve">Credenti autentici </w:t>
      </w:r>
    </w:p>
    <w:p w:rsidR="006D11CD" w:rsidRPr="00CB6A61" w:rsidRDefault="006D11CD" w:rsidP="00286230">
      <w:pPr>
        <w:widowControl w:val="0"/>
        <w:ind w:right="-1" w:firstLine="142"/>
        <w:rPr>
          <w:rFonts w:ascii="Times New Roman" w:hAnsi="Times New Roman"/>
          <w:sz w:val="24"/>
          <w:szCs w:val="24"/>
          <w:lang w:eastAsia="it-IT"/>
        </w:rPr>
      </w:pPr>
      <w:r w:rsidRPr="00CB6A61">
        <w:rPr>
          <w:rFonts w:ascii="Times New Roman" w:hAnsi="Times New Roman"/>
          <w:sz w:val="24"/>
          <w:szCs w:val="24"/>
          <w:lang w:eastAsia="it-IT"/>
        </w:rPr>
        <w:t>Dal Concilio Vaticano II i contributi volti a specificare il ministero ecclesiale del catechista sono stati molteplici: il</w:t>
      </w:r>
      <w:r w:rsidRPr="00CB6A61">
        <w:rPr>
          <w:rFonts w:ascii="Times New Roman" w:hAnsi="Times New Roman"/>
          <w:bCs/>
          <w:sz w:val="24"/>
          <w:szCs w:val="24"/>
          <w:lang w:eastAsia="it-IT"/>
        </w:rPr>
        <w:t xml:space="preserve"> </w:t>
      </w:r>
      <w:r w:rsidRPr="00CB6A61">
        <w:rPr>
          <w:rFonts w:ascii="Times New Roman" w:hAnsi="Times New Roman"/>
          <w:i/>
          <w:sz w:val="24"/>
          <w:szCs w:val="24"/>
          <w:lang w:eastAsia="it-IT"/>
        </w:rPr>
        <w:t xml:space="preserve">Direttorio  Generale per </w:t>
      </w:r>
      <w:smartTag w:uri="urn:schemas-microsoft-com:office:smarttags" w:element="PersonName">
        <w:smartTagPr>
          <w:attr w:name="ProductID" w:val="la Catechesi"/>
        </w:smartTagPr>
        <w:r w:rsidRPr="00CB6A61">
          <w:rPr>
            <w:rFonts w:ascii="Times New Roman" w:hAnsi="Times New Roman"/>
            <w:i/>
            <w:sz w:val="24"/>
            <w:szCs w:val="24"/>
            <w:lang w:eastAsia="it-IT"/>
          </w:rPr>
          <w:t>la Catechesi</w:t>
        </w:r>
      </w:smartTag>
      <w:r w:rsidRPr="00CB6A61">
        <w:rPr>
          <w:rFonts w:ascii="Times New Roman" w:hAnsi="Times New Roman"/>
          <w:sz w:val="24"/>
          <w:szCs w:val="24"/>
          <w:lang w:eastAsia="it-IT"/>
        </w:rPr>
        <w:t xml:space="preserve"> afferma che egli «è intrinsecamente un </w:t>
      </w:r>
      <w:r w:rsidRPr="00CB6A61">
        <w:rPr>
          <w:rFonts w:ascii="Times New Roman" w:hAnsi="Times New Roman"/>
          <w:i/>
          <w:sz w:val="24"/>
          <w:szCs w:val="24"/>
          <w:lang w:eastAsia="it-IT"/>
        </w:rPr>
        <w:t>mediatore</w:t>
      </w:r>
      <w:r w:rsidRPr="00CB6A61">
        <w:rPr>
          <w:rFonts w:ascii="Times New Roman" w:hAnsi="Times New Roman"/>
          <w:sz w:val="24"/>
          <w:szCs w:val="24"/>
          <w:lang w:eastAsia="it-IT"/>
        </w:rPr>
        <w:t xml:space="preserve"> che facilita la comunicazione tra le persone e il mistero di Dio e dei soggetti tra loro e con la comunità»</w:t>
      </w:r>
      <w:r w:rsidRPr="00CB6A61">
        <w:rPr>
          <w:rStyle w:val="Rimandonotaapidipagina"/>
          <w:rFonts w:ascii="Times New Roman" w:hAnsi="Times New Roman"/>
          <w:sz w:val="24"/>
          <w:szCs w:val="24"/>
          <w:lang w:eastAsia="it-IT"/>
        </w:rPr>
        <w:footnoteReference w:id="156"/>
      </w:r>
      <w:r w:rsidRPr="00CB6A61">
        <w:rPr>
          <w:rFonts w:ascii="Times New Roman" w:hAnsi="Times New Roman"/>
          <w:sz w:val="24"/>
          <w:szCs w:val="24"/>
          <w:lang w:eastAsia="it-IT"/>
        </w:rPr>
        <w:t xml:space="preserve">. </w:t>
      </w:r>
      <w:smartTag w:uri="urn:schemas-microsoft-com:office:smarttags" w:element="PersonName">
        <w:smartTagPr>
          <w:attr w:name="ProductID" w:val="La Nota"/>
        </w:smartTagPr>
        <w:r w:rsidRPr="00CB6A61">
          <w:rPr>
            <w:rFonts w:ascii="Times New Roman" w:hAnsi="Times New Roman"/>
            <w:sz w:val="24"/>
            <w:szCs w:val="24"/>
            <w:lang w:eastAsia="it-IT"/>
          </w:rPr>
          <w:t>La Nota</w:t>
        </w:r>
      </w:smartTag>
      <w:r w:rsidRPr="00CB6A61">
        <w:rPr>
          <w:rFonts w:ascii="Times New Roman" w:hAnsi="Times New Roman"/>
          <w:sz w:val="24"/>
          <w:szCs w:val="24"/>
          <w:lang w:eastAsia="it-IT"/>
        </w:rPr>
        <w:t xml:space="preserve"> dell’UCN </w:t>
      </w:r>
      <w:smartTag w:uri="urn:schemas-microsoft-com:office:smarttags" w:element="PersonName">
        <w:smartTagPr>
          <w:attr w:name="ProductID" w:val="La Formazione"/>
        </w:smartTagPr>
        <w:r w:rsidRPr="00CB6A61">
          <w:rPr>
            <w:rFonts w:ascii="Times New Roman" w:hAnsi="Times New Roman"/>
            <w:i/>
            <w:sz w:val="24"/>
            <w:szCs w:val="24"/>
            <w:lang w:eastAsia="it-IT"/>
          </w:rPr>
          <w:t xml:space="preserve">La </w:t>
        </w:r>
        <w:r w:rsidRPr="00CB6A61">
          <w:rPr>
            <w:rStyle w:val="Enfasigrassetto"/>
            <w:rFonts w:ascii="Times New Roman" w:hAnsi="Times New Roman"/>
            <w:b w:val="0"/>
            <w:i/>
            <w:sz w:val="24"/>
            <w:szCs w:val="24"/>
          </w:rPr>
          <w:t>Formazione</w:t>
        </w:r>
      </w:smartTag>
      <w:r w:rsidRPr="00CB6A61">
        <w:rPr>
          <w:rStyle w:val="Enfasigrassetto"/>
          <w:rFonts w:ascii="Times New Roman" w:hAnsi="Times New Roman"/>
          <w:b w:val="0"/>
          <w:i/>
          <w:sz w:val="24"/>
          <w:szCs w:val="24"/>
        </w:rPr>
        <w:t xml:space="preserve"> dei catechisti per l'Iniziazione cristiana dei fanciulli e dei ragazzi </w:t>
      </w:r>
      <w:r w:rsidRPr="00CB6A61">
        <w:rPr>
          <w:rFonts w:ascii="Times New Roman" w:hAnsi="Times New Roman"/>
          <w:sz w:val="24"/>
          <w:szCs w:val="24"/>
          <w:lang w:eastAsia="it-IT"/>
        </w:rPr>
        <w:t xml:space="preserve"> (2006) afferma che è «una persona trasformata dalla fede che, per questo, rende ragione della propria speranza instaurando con coloro che iniziano il cammino un rapporto di maternità/paternità nella fede dentro un’esperienza comune di fraternità»</w:t>
      </w:r>
      <w:r w:rsidRPr="00CB6A61">
        <w:rPr>
          <w:rStyle w:val="Rimandonotaapidipagina"/>
          <w:rFonts w:ascii="Times New Roman" w:hAnsi="Times New Roman"/>
          <w:sz w:val="24"/>
          <w:szCs w:val="24"/>
          <w:lang w:eastAsia="it-IT"/>
        </w:rPr>
        <w:footnoteReference w:id="157"/>
      </w:r>
      <w:r w:rsidRPr="00CB6A61">
        <w:rPr>
          <w:rFonts w:ascii="Times New Roman" w:hAnsi="Times New Roman"/>
          <w:sz w:val="24"/>
          <w:szCs w:val="24"/>
          <w:lang w:eastAsia="it-IT"/>
        </w:rPr>
        <w:t xml:space="preserve">. </w:t>
      </w:r>
    </w:p>
    <w:p w:rsidR="006D11CD" w:rsidRPr="00CB6A61" w:rsidRDefault="006D11CD" w:rsidP="00286230">
      <w:pPr>
        <w:widowControl w:val="0"/>
        <w:ind w:right="-1" w:firstLine="142"/>
        <w:rPr>
          <w:rFonts w:ascii="Times New Roman" w:hAnsi="Times New Roman"/>
          <w:sz w:val="24"/>
          <w:szCs w:val="24"/>
          <w:lang w:eastAsia="it-IT"/>
        </w:rPr>
      </w:pPr>
      <w:r w:rsidRPr="00CB6A61">
        <w:rPr>
          <w:rFonts w:ascii="Times New Roman" w:hAnsi="Times New Roman"/>
          <w:sz w:val="24"/>
          <w:szCs w:val="24"/>
          <w:lang w:eastAsia="it-IT"/>
        </w:rPr>
        <w:t>In generale, il catechista è un credente</w:t>
      </w:r>
      <w:r w:rsidRPr="00CB6A61">
        <w:rPr>
          <w:rFonts w:ascii="Times New Roman" w:hAnsi="Times New Roman"/>
          <w:i/>
          <w:sz w:val="24"/>
          <w:szCs w:val="24"/>
          <w:lang w:eastAsia="it-IT"/>
        </w:rPr>
        <w:t xml:space="preserve"> </w:t>
      </w:r>
      <w:r w:rsidRPr="00CB6A61">
        <w:rPr>
          <w:rFonts w:ascii="Times New Roman" w:hAnsi="Times New Roman"/>
          <w:sz w:val="24"/>
          <w:szCs w:val="24"/>
          <w:lang w:eastAsia="it-IT"/>
        </w:rPr>
        <w:t>che si colloca dentro il progetto amorevole di Dio e si rende disponibile a seguirlo; come testimone di fede, egli:</w:t>
      </w:r>
    </w:p>
    <w:p w:rsidR="006D11CD" w:rsidRPr="00CB6A61" w:rsidRDefault="006D11CD" w:rsidP="003C3410">
      <w:pPr>
        <w:pStyle w:val="Paragrafoelenco1"/>
        <w:widowControl w:val="0"/>
        <w:numPr>
          <w:ilvl w:val="0"/>
          <w:numId w:val="8"/>
        </w:numPr>
        <w:ind w:left="0" w:right="-1" w:firstLine="142"/>
        <w:rPr>
          <w:rFonts w:ascii="Times New Roman" w:hAnsi="Times New Roman"/>
          <w:sz w:val="24"/>
          <w:szCs w:val="24"/>
          <w:lang w:eastAsia="it-IT"/>
        </w:rPr>
      </w:pPr>
      <w:r w:rsidRPr="00CB6A61">
        <w:rPr>
          <w:rFonts w:ascii="Times New Roman" w:hAnsi="Times New Roman"/>
          <w:sz w:val="24"/>
          <w:szCs w:val="24"/>
          <w:lang w:eastAsia="it-IT"/>
        </w:rPr>
        <w:t xml:space="preserve">vive la risposta alla chiamata dentro una comunità, con la quale è unito in modo vitale, che lo convoca e lo invia ad annunciare l’amore di Dio; </w:t>
      </w:r>
    </w:p>
    <w:p w:rsidR="006D11CD" w:rsidRPr="00CB6A61" w:rsidRDefault="006D11CD" w:rsidP="003C3410">
      <w:pPr>
        <w:pStyle w:val="Paragrafoelenco1"/>
        <w:widowControl w:val="0"/>
        <w:numPr>
          <w:ilvl w:val="0"/>
          <w:numId w:val="8"/>
        </w:numPr>
        <w:ind w:left="0" w:right="-1" w:firstLine="142"/>
        <w:rPr>
          <w:rFonts w:ascii="Times New Roman" w:hAnsi="Times New Roman"/>
          <w:sz w:val="24"/>
          <w:szCs w:val="24"/>
          <w:lang w:eastAsia="it-IT"/>
        </w:rPr>
      </w:pPr>
      <w:r w:rsidRPr="00CB6A61">
        <w:rPr>
          <w:rFonts w:ascii="Times New Roman" w:hAnsi="Times New Roman"/>
          <w:sz w:val="24"/>
        </w:rPr>
        <w:t>è capace di un’identità relazionale, in grado di realizzare sinergie con gli altri agenti dell’educazione</w:t>
      </w:r>
      <w:r w:rsidRPr="00CB6A61">
        <w:rPr>
          <w:rFonts w:ascii="Times New Roman" w:hAnsi="Times New Roman"/>
        </w:rPr>
        <w:t xml:space="preserve">; </w:t>
      </w:r>
    </w:p>
    <w:p w:rsidR="006D11CD" w:rsidRPr="00CB6A61" w:rsidRDefault="006D11CD" w:rsidP="003C3410">
      <w:pPr>
        <w:pStyle w:val="Paragrafoelenco1"/>
        <w:widowControl w:val="0"/>
        <w:numPr>
          <w:ilvl w:val="0"/>
          <w:numId w:val="8"/>
        </w:numPr>
        <w:ind w:left="0" w:right="-1" w:firstLine="142"/>
        <w:rPr>
          <w:rFonts w:ascii="Times New Roman" w:hAnsi="Times New Roman"/>
          <w:sz w:val="24"/>
          <w:szCs w:val="24"/>
          <w:lang w:eastAsia="it-IT"/>
        </w:rPr>
      </w:pPr>
      <w:r w:rsidRPr="00CB6A61">
        <w:rPr>
          <w:rFonts w:ascii="Times New Roman" w:hAnsi="Times New Roman"/>
          <w:sz w:val="24"/>
          <w:szCs w:val="24"/>
          <w:lang w:eastAsia="it-IT"/>
        </w:rPr>
        <w:t xml:space="preserve">svolge il compito specifico di promuovere itinerari organici e progressivi per favorire la maturazione globale della fede in un determinato gruppo di interlocutori; </w:t>
      </w:r>
    </w:p>
    <w:p w:rsidR="006D11CD" w:rsidRPr="00253623" w:rsidRDefault="006D11CD" w:rsidP="003C3410">
      <w:pPr>
        <w:pStyle w:val="Paragrafoelenco1"/>
        <w:widowControl w:val="0"/>
        <w:numPr>
          <w:ilvl w:val="0"/>
          <w:numId w:val="8"/>
        </w:numPr>
        <w:ind w:left="0" w:right="-1" w:firstLine="142"/>
        <w:rPr>
          <w:rFonts w:ascii="Times New Roman" w:hAnsi="Times New Roman"/>
          <w:sz w:val="24"/>
          <w:szCs w:val="24"/>
          <w:lang w:eastAsia="it-IT"/>
        </w:rPr>
      </w:pPr>
      <w:r w:rsidRPr="003632C8">
        <w:rPr>
          <w:rFonts w:ascii="Times New Roman" w:hAnsi="Times New Roman"/>
          <w:bCs/>
          <w:sz w:val="24"/>
          <w:szCs w:val="24"/>
          <w:lang w:eastAsia="it-IT"/>
        </w:rPr>
        <w:t>con una certa competenza pastorale,</w:t>
      </w:r>
      <w:r w:rsidRPr="003632C8">
        <w:rPr>
          <w:rFonts w:ascii="Times New Roman" w:hAnsi="Times New Roman"/>
          <w:sz w:val="24"/>
          <w:szCs w:val="24"/>
          <w:lang w:eastAsia="it-IT"/>
        </w:rPr>
        <w:t xml:space="preserve"> elabora, verifica e confronta costantemente </w:t>
      </w:r>
      <w:r w:rsidR="00EA1949" w:rsidRPr="003632C8">
        <w:rPr>
          <w:rFonts w:ascii="Times New Roman" w:hAnsi="Times New Roman"/>
          <w:sz w:val="24"/>
          <w:szCs w:val="24"/>
          <w:lang w:eastAsia="it-IT"/>
        </w:rPr>
        <w:t xml:space="preserve">la sua </w:t>
      </w:r>
      <w:r w:rsidR="00EA1949" w:rsidRPr="00253623">
        <w:rPr>
          <w:rFonts w:ascii="Times New Roman" w:hAnsi="Times New Roman"/>
          <w:sz w:val="24"/>
          <w:szCs w:val="24"/>
          <w:lang w:eastAsia="it-IT"/>
        </w:rPr>
        <w:t xml:space="preserve">azione educativa </w:t>
      </w:r>
      <w:r w:rsidRPr="00253623">
        <w:rPr>
          <w:rFonts w:ascii="Times New Roman" w:hAnsi="Times New Roman"/>
          <w:sz w:val="24"/>
          <w:szCs w:val="24"/>
          <w:lang w:eastAsia="it-IT"/>
        </w:rPr>
        <w:t>nel gruppo dei catechisti e con i presbiteri della comunità;</w:t>
      </w:r>
      <w:r w:rsidRPr="00253623">
        <w:rPr>
          <w:rFonts w:ascii="Times New Roman" w:hAnsi="Times New Roman"/>
        </w:rPr>
        <w:t xml:space="preserve"> </w:t>
      </w:r>
    </w:p>
    <w:p w:rsidR="006D11CD" w:rsidRPr="00CB6A61" w:rsidRDefault="006D11CD" w:rsidP="003C3410">
      <w:pPr>
        <w:pStyle w:val="Paragrafoelenco1"/>
        <w:widowControl w:val="0"/>
        <w:numPr>
          <w:ilvl w:val="0"/>
          <w:numId w:val="8"/>
        </w:numPr>
        <w:ind w:left="0" w:right="-1" w:firstLine="142"/>
        <w:rPr>
          <w:rFonts w:ascii="Times New Roman" w:hAnsi="Times New Roman"/>
          <w:sz w:val="24"/>
          <w:szCs w:val="24"/>
          <w:lang w:eastAsia="it-IT"/>
        </w:rPr>
      </w:pPr>
      <w:r w:rsidRPr="00CB6A61">
        <w:rPr>
          <w:rFonts w:ascii="Times New Roman" w:hAnsi="Times New Roman"/>
          <w:sz w:val="24"/>
        </w:rPr>
        <w:t>armonizza i linguaggi della fede – narrativo, biblico, teologico, simbolico-liturgico, simbolico-esperienziale, estetico, argomentativo – per impostare un’azione catechistica che tenga conto del soggetto nella integralità della sua capacità di apprendimento e di comunicazione;</w:t>
      </w:r>
      <w:r w:rsidRPr="00CB6A61">
        <w:rPr>
          <w:rFonts w:ascii="Times New Roman" w:hAnsi="Times New Roman"/>
          <w:sz w:val="24"/>
          <w:szCs w:val="24"/>
          <w:lang w:eastAsia="it-IT"/>
        </w:rPr>
        <w:t xml:space="preserve"> </w:t>
      </w:r>
    </w:p>
    <w:p w:rsidR="006D11CD" w:rsidRPr="00CB6A61" w:rsidRDefault="006D11CD" w:rsidP="003C3410">
      <w:pPr>
        <w:pStyle w:val="Paragrafoelenco1"/>
        <w:widowControl w:val="0"/>
        <w:numPr>
          <w:ilvl w:val="0"/>
          <w:numId w:val="8"/>
        </w:numPr>
        <w:ind w:left="0" w:right="-1" w:firstLine="142"/>
        <w:rPr>
          <w:rFonts w:ascii="Times New Roman" w:hAnsi="Times New Roman"/>
          <w:sz w:val="24"/>
          <w:szCs w:val="24"/>
          <w:lang w:eastAsia="it-IT"/>
        </w:rPr>
      </w:pPr>
      <w:r w:rsidRPr="00CB6A61">
        <w:rPr>
          <w:rFonts w:ascii="Times New Roman" w:hAnsi="Times New Roman"/>
          <w:sz w:val="24"/>
          <w:szCs w:val="24"/>
          <w:lang w:eastAsia="it-IT"/>
        </w:rPr>
        <w:t xml:space="preserve">si pone in ascolto degli stimoli e delle provocazioni che provengono dall’ambiente culturale in cui si trova a vivere. </w:t>
      </w:r>
    </w:p>
    <w:p w:rsidR="006D11CD" w:rsidRPr="00CB6A61" w:rsidRDefault="006D11CD" w:rsidP="00286230">
      <w:pPr>
        <w:widowControl w:val="0"/>
        <w:ind w:right="-1" w:firstLine="142"/>
        <w:rPr>
          <w:rFonts w:ascii="Times New Roman" w:hAnsi="Times New Roman"/>
          <w:sz w:val="24"/>
          <w:szCs w:val="24"/>
          <w:lang w:eastAsia="it-IT"/>
        </w:rPr>
      </w:pPr>
    </w:p>
    <w:p w:rsidR="006D11CD" w:rsidRPr="00CB6A61" w:rsidRDefault="006D11CD" w:rsidP="003C3410">
      <w:pPr>
        <w:pStyle w:val="Paragrafoelenco1"/>
        <w:widowControl w:val="0"/>
        <w:numPr>
          <w:ilvl w:val="0"/>
          <w:numId w:val="6"/>
        </w:numPr>
        <w:ind w:left="0" w:right="-1" w:firstLine="142"/>
        <w:rPr>
          <w:rFonts w:ascii="Times New Roman" w:hAnsi="Times New Roman"/>
          <w:b/>
          <w:sz w:val="24"/>
          <w:szCs w:val="24"/>
          <w:lang w:eastAsia="it-IT"/>
        </w:rPr>
      </w:pPr>
      <w:r w:rsidRPr="00CB6A61">
        <w:rPr>
          <w:rFonts w:ascii="Times New Roman" w:hAnsi="Times New Roman"/>
          <w:b/>
          <w:sz w:val="24"/>
          <w:szCs w:val="24"/>
          <w:lang w:eastAsia="it-IT"/>
        </w:rPr>
        <w:t>Uomo e donna della memoria</w:t>
      </w:r>
    </w:p>
    <w:p w:rsidR="006D11CD" w:rsidRPr="00253623" w:rsidRDefault="006D11CD" w:rsidP="00286230">
      <w:pPr>
        <w:widowControl w:val="0"/>
        <w:ind w:right="-1" w:firstLine="142"/>
        <w:rPr>
          <w:rFonts w:ascii="Times New Roman" w:hAnsi="Times New Roman"/>
          <w:sz w:val="20"/>
          <w:szCs w:val="20"/>
          <w:lang w:eastAsia="it-IT"/>
        </w:rPr>
      </w:pPr>
      <w:r w:rsidRPr="00CB6A61">
        <w:rPr>
          <w:rFonts w:ascii="Times New Roman" w:hAnsi="Times New Roman"/>
          <w:sz w:val="24"/>
          <w:szCs w:val="24"/>
          <w:lang w:eastAsia="it-IT"/>
        </w:rPr>
        <w:t xml:space="preserve">Il catechista è persona della </w:t>
      </w:r>
      <w:r w:rsidRPr="00CB6A61">
        <w:rPr>
          <w:rFonts w:ascii="Times New Roman" w:hAnsi="Times New Roman"/>
          <w:i/>
          <w:sz w:val="24"/>
          <w:szCs w:val="24"/>
          <w:lang w:eastAsia="it-IT"/>
        </w:rPr>
        <w:t>memoria</w:t>
      </w:r>
      <w:r w:rsidRPr="00CB6A61">
        <w:rPr>
          <w:rFonts w:ascii="Times New Roman" w:hAnsi="Times New Roman"/>
          <w:sz w:val="24"/>
          <w:szCs w:val="24"/>
          <w:lang w:eastAsia="it-IT"/>
        </w:rPr>
        <w:t xml:space="preserve"> e della </w:t>
      </w:r>
      <w:r w:rsidRPr="00CB6A61">
        <w:rPr>
          <w:rFonts w:ascii="Times New Roman" w:hAnsi="Times New Roman"/>
          <w:i/>
          <w:sz w:val="24"/>
          <w:szCs w:val="24"/>
          <w:lang w:eastAsia="it-IT"/>
        </w:rPr>
        <w:t>sintesi</w:t>
      </w:r>
      <w:r w:rsidRPr="00CB6A61">
        <w:rPr>
          <w:rFonts w:ascii="Times New Roman" w:hAnsi="Times New Roman"/>
          <w:sz w:val="24"/>
          <w:szCs w:val="24"/>
          <w:lang w:eastAsia="it-IT"/>
        </w:rPr>
        <w:t xml:space="preserve">: dottrina e vita, annuncio e dialogo, accoglienza e testimonianza di fede trovano in lui una vera esperienza di carità: «Chi è il catechista? È colui che custodisce e alimenta la memoria di Dio; la custodisce in se stesso e la sa risvegliare negli altri. (…) La fede contiene proprio la memoria della storia di Dio con noi, la memoria dell’incontro con Dio che si muove per primo, che crea e salva, che ci trasforma; la fede è memoria della sua Parola che scalda il cuore, delle sue azioni di salvezza con cui ci dona vita, ci purifica, ci cura, ci nutre. Il catechista è proprio un cristiano che mette questa memoria al servizio dell’annuncio; non per farsi vedere, non per parlare di sé, ma per parlare di Dio, del suo amore, della sua fedeltà. Parlare e trasmettere tutto quello che Dio ha rivelato, cioè la dottrina nella sua totalità, senza tagliare né aggiungere. (…) Il catechista allora è un cristiano che porta in sé la memoria di Dio, si lascia guidare dalla memoria di Dio in tutta la sua vita, e la sa risvegliare nel </w:t>
      </w:r>
      <w:r w:rsidRPr="00253623">
        <w:rPr>
          <w:rFonts w:ascii="Times New Roman" w:hAnsi="Times New Roman"/>
          <w:sz w:val="24"/>
          <w:szCs w:val="24"/>
          <w:lang w:eastAsia="it-IT"/>
        </w:rPr>
        <w:t>cuore degli altri»</w:t>
      </w:r>
      <w:r w:rsidRPr="00253623">
        <w:rPr>
          <w:rStyle w:val="Rimandonotaapidipagina"/>
          <w:rFonts w:ascii="Times New Roman" w:hAnsi="Times New Roman"/>
          <w:sz w:val="24"/>
          <w:szCs w:val="24"/>
          <w:lang w:eastAsia="it-IT"/>
        </w:rPr>
        <w:footnoteReference w:id="158"/>
      </w:r>
      <w:r w:rsidRPr="00253623">
        <w:rPr>
          <w:rFonts w:ascii="Times New Roman" w:hAnsi="Times New Roman"/>
          <w:sz w:val="24"/>
          <w:szCs w:val="24"/>
          <w:lang w:eastAsia="it-IT"/>
        </w:rPr>
        <w:t>. In tal senso il catechista è colui e colei che aiuta la persona a discernere e ad accogliere la propria vocazione come progetto di vita.</w:t>
      </w:r>
      <w:r w:rsidRPr="00253623">
        <w:rPr>
          <w:rFonts w:ascii="Times New Roman" w:hAnsi="Times New Roman"/>
          <w:sz w:val="20"/>
          <w:szCs w:val="20"/>
          <w:lang w:eastAsia="it-IT"/>
        </w:rPr>
        <w:t xml:space="preserve"> </w:t>
      </w:r>
    </w:p>
    <w:p w:rsidR="006D11CD" w:rsidRPr="00CC1E76" w:rsidRDefault="006D11CD" w:rsidP="00286230">
      <w:pPr>
        <w:widowControl w:val="0"/>
        <w:ind w:right="-1" w:firstLine="142"/>
        <w:rPr>
          <w:rFonts w:ascii="Times New Roman" w:hAnsi="Times New Roman"/>
          <w:color w:val="FF0000"/>
          <w:sz w:val="20"/>
          <w:szCs w:val="20"/>
          <w:lang w:eastAsia="it-IT"/>
        </w:rPr>
      </w:pPr>
    </w:p>
    <w:p w:rsidR="006D11CD" w:rsidRPr="00CB6A61" w:rsidRDefault="006D11CD" w:rsidP="00286230">
      <w:pPr>
        <w:widowControl w:val="0"/>
        <w:ind w:right="-1" w:firstLine="142"/>
        <w:rPr>
          <w:rFonts w:ascii="Times New Roman" w:hAnsi="Times New Roman"/>
          <w:sz w:val="20"/>
          <w:szCs w:val="20"/>
          <w:lang w:eastAsia="it-IT"/>
        </w:rPr>
      </w:pPr>
    </w:p>
    <w:p w:rsidR="006D11CD" w:rsidRPr="00CB6A61" w:rsidRDefault="006D11CD" w:rsidP="003C3410">
      <w:pPr>
        <w:pStyle w:val="Paragrafoelenco1"/>
        <w:numPr>
          <w:ilvl w:val="0"/>
          <w:numId w:val="6"/>
        </w:numPr>
        <w:ind w:left="0" w:right="-1" w:firstLine="142"/>
        <w:rPr>
          <w:rFonts w:ascii="Times New Roman" w:hAnsi="Times New Roman"/>
          <w:b/>
          <w:sz w:val="24"/>
          <w:szCs w:val="24"/>
        </w:rPr>
      </w:pPr>
      <w:r w:rsidRPr="00CB6A61">
        <w:rPr>
          <w:rFonts w:ascii="Times New Roman" w:hAnsi="Times New Roman"/>
          <w:b/>
          <w:sz w:val="24"/>
          <w:szCs w:val="24"/>
        </w:rPr>
        <w:lastRenderedPageBreak/>
        <w:t xml:space="preserve">Maria nella Visitazione </w:t>
      </w:r>
    </w:p>
    <w:p w:rsidR="006D11CD" w:rsidRPr="00CB6A61" w:rsidRDefault="006D11CD" w:rsidP="00286230">
      <w:pPr>
        <w:ind w:right="-1" w:firstLine="142"/>
        <w:rPr>
          <w:rFonts w:ascii="Times New Roman" w:hAnsi="Times New Roman"/>
          <w:sz w:val="24"/>
          <w:szCs w:val="24"/>
          <w:highlight w:val="yellow"/>
        </w:rPr>
      </w:pPr>
      <w:r w:rsidRPr="00CB6A61">
        <w:rPr>
          <w:rFonts w:ascii="Times New Roman" w:hAnsi="Times New Roman"/>
          <w:sz w:val="24"/>
          <w:szCs w:val="24"/>
        </w:rPr>
        <w:t xml:space="preserve">Maria, appena ricevuto l’annuncio dall’angelo si mette in cammino verso Elisabetta per comunicare il dono di Dio che porta in grembo. Il dialogo con la cugina avviene nel segno della gioia del riconoscimento che «grandi cose ha fatto il Signore». L’una e l’altra si istruiscono circa il dono che Dio ha operato in loro e – tramite loro – all’umanità. Tale dovrebbe essere il tono che accompagna ogni comunicazione della fede: l’evangelizzatore-catechista, analogamente a Maria, canta il proprio </w:t>
      </w:r>
      <w:r w:rsidRPr="00CB6A61">
        <w:rPr>
          <w:rFonts w:ascii="Times New Roman" w:hAnsi="Times New Roman"/>
          <w:szCs w:val="24"/>
        </w:rPr>
        <w:t>«</w:t>
      </w:r>
      <w:r w:rsidRPr="00CB6A61">
        <w:rPr>
          <w:rFonts w:ascii="Times New Roman" w:hAnsi="Times New Roman"/>
          <w:sz w:val="24"/>
          <w:szCs w:val="24"/>
        </w:rPr>
        <w:t>Magnificat», vedendo realizzarsi giorno per giorno il progetto di Dio in quant</w:t>
      </w:r>
      <w:r w:rsidR="003632C8">
        <w:rPr>
          <w:rFonts w:ascii="Times New Roman" w:hAnsi="Times New Roman"/>
          <w:sz w:val="24"/>
          <w:szCs w:val="24"/>
        </w:rPr>
        <w:t>i è chiamato ad accompagnare: «</w:t>
      </w:r>
      <w:r w:rsidRPr="00CB6A61">
        <w:rPr>
          <w:rFonts w:ascii="Times New Roman" w:hAnsi="Times New Roman"/>
          <w:sz w:val="24"/>
          <w:szCs w:val="24"/>
        </w:rPr>
        <w:t>Lei ha sentito qualcosa e “se ne andò in fretta”.</w:t>
      </w:r>
      <w:r w:rsidRPr="00CB6A61">
        <w:rPr>
          <w:rFonts w:ascii="Times New Roman" w:hAnsi="Times New Roman"/>
          <w:b/>
          <w:bCs/>
          <w:i/>
          <w:iCs/>
          <w:sz w:val="24"/>
          <w:szCs w:val="24"/>
        </w:rPr>
        <w:t xml:space="preserve"> </w:t>
      </w:r>
      <w:r w:rsidRPr="00CB6A61">
        <w:rPr>
          <w:rFonts w:ascii="Times New Roman" w:hAnsi="Times New Roman"/>
          <w:bCs/>
          <w:iCs/>
          <w:sz w:val="24"/>
          <w:szCs w:val="24"/>
        </w:rPr>
        <w:t>È bello pensare questo della Madonna, della nostra Madre, che va in fretta, perché ha questo dentro: aiutare.</w:t>
      </w:r>
      <w:r w:rsidRPr="00CB6A61">
        <w:rPr>
          <w:rFonts w:ascii="Times New Roman" w:hAnsi="Times New Roman"/>
          <w:sz w:val="24"/>
          <w:szCs w:val="24"/>
        </w:rPr>
        <w:t xml:space="preserve"> (…) È andata ad aiutare! E </w:t>
      </w:r>
      <w:smartTag w:uri="urn:schemas-microsoft-com:office:smarttags" w:element="PersonName">
        <w:smartTagPr>
          <w:attr w:name="ProductID" w:val="la Madonna"/>
        </w:smartTagPr>
        <w:r w:rsidRPr="00CB6A61">
          <w:rPr>
            <w:rFonts w:ascii="Times New Roman" w:hAnsi="Times New Roman"/>
            <w:sz w:val="24"/>
            <w:szCs w:val="24"/>
          </w:rPr>
          <w:t>la Madonna</w:t>
        </w:r>
      </w:smartTag>
      <w:r w:rsidRPr="00CB6A61">
        <w:rPr>
          <w:rFonts w:ascii="Times New Roman" w:hAnsi="Times New Roman"/>
          <w:sz w:val="24"/>
          <w:szCs w:val="24"/>
        </w:rPr>
        <w:t xml:space="preserve"> è sempre così. È la nostra Madre, che sempre viene in fretta quando noi abbiamo bisogno»</w:t>
      </w:r>
      <w:r w:rsidRPr="00CB6A61">
        <w:rPr>
          <w:rStyle w:val="Rimandonotaapidipagina"/>
          <w:rFonts w:ascii="Times New Roman" w:hAnsi="Times New Roman"/>
          <w:sz w:val="24"/>
          <w:szCs w:val="24"/>
        </w:rPr>
        <w:footnoteReference w:id="159"/>
      </w:r>
      <w:r w:rsidRPr="00CB6A61">
        <w:rPr>
          <w:rFonts w:ascii="Times New Roman" w:hAnsi="Times New Roman"/>
          <w:sz w:val="24"/>
          <w:szCs w:val="24"/>
        </w:rPr>
        <w:t>.</w:t>
      </w:r>
    </w:p>
    <w:p w:rsidR="006D11CD" w:rsidRPr="00CB6A61" w:rsidRDefault="006D11CD" w:rsidP="00286230">
      <w:pPr>
        <w:widowControl w:val="0"/>
        <w:ind w:right="-1" w:firstLine="142"/>
        <w:rPr>
          <w:rFonts w:ascii="Times New Roman" w:hAnsi="Times New Roman"/>
          <w:noProof/>
          <w:sz w:val="24"/>
          <w:szCs w:val="24"/>
        </w:rPr>
      </w:pPr>
    </w:p>
    <w:p w:rsidR="006D11CD" w:rsidRPr="00CB6A61" w:rsidRDefault="006D11CD" w:rsidP="00286230">
      <w:pPr>
        <w:pStyle w:val="Paragrafoelenco1"/>
        <w:widowControl w:val="0"/>
        <w:ind w:left="0" w:right="-1" w:firstLine="142"/>
        <w:contextualSpacing w:val="0"/>
        <w:rPr>
          <w:rFonts w:ascii="Times New Roman" w:hAnsi="Times New Roman"/>
          <w:b/>
          <w:smallCaps/>
          <w:noProof/>
          <w:sz w:val="24"/>
          <w:szCs w:val="24"/>
        </w:rPr>
      </w:pPr>
      <w:smartTag w:uri="urn:schemas-microsoft-com:office:smarttags" w:element="PersonName">
        <w:smartTagPr>
          <w:attr w:name="ProductID" w:val="LA MINISTERIALIT￀ DEI"/>
        </w:smartTagPr>
        <w:r w:rsidRPr="00CB6A61">
          <w:rPr>
            <w:rFonts w:ascii="Times New Roman" w:hAnsi="Times New Roman"/>
            <w:b/>
            <w:smallCaps/>
            <w:noProof/>
            <w:sz w:val="24"/>
            <w:szCs w:val="24"/>
          </w:rPr>
          <w:t>La ministerialità dei</w:t>
        </w:r>
      </w:smartTag>
      <w:r w:rsidRPr="00CB6A61">
        <w:rPr>
          <w:rFonts w:ascii="Times New Roman" w:hAnsi="Times New Roman"/>
          <w:b/>
          <w:smallCaps/>
          <w:noProof/>
          <w:sz w:val="24"/>
          <w:szCs w:val="24"/>
        </w:rPr>
        <w:t xml:space="preserve"> catechisti</w:t>
      </w:r>
    </w:p>
    <w:p w:rsidR="006D11CD" w:rsidRPr="00CB6A61" w:rsidRDefault="006D11CD" w:rsidP="00286230">
      <w:pPr>
        <w:pStyle w:val="Paragrafoelenco1"/>
        <w:widowControl w:val="0"/>
        <w:ind w:left="0" w:right="-1" w:firstLine="142"/>
        <w:contextualSpacing w:val="0"/>
        <w:rPr>
          <w:rFonts w:ascii="Times New Roman" w:hAnsi="Times New Roman"/>
          <w:b/>
          <w:smallCaps/>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Testimoni, educatori, accompagnatori</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sz w:val="24"/>
          <w:szCs w:val="24"/>
          <w:lang w:eastAsia="it-IT"/>
        </w:rPr>
        <w:t xml:space="preserve">Nell’insieme dei termini che concorrono a individuare la fisionomia del catechista nella realtà italiana attuale, sembrano avere un maggiore consenso quelli di </w:t>
      </w:r>
      <w:r w:rsidRPr="00CB6A61">
        <w:rPr>
          <w:rFonts w:ascii="Times New Roman" w:hAnsi="Times New Roman"/>
          <w:i/>
          <w:sz w:val="24"/>
          <w:szCs w:val="24"/>
          <w:lang w:eastAsia="it-IT"/>
        </w:rPr>
        <w:t xml:space="preserve">accompagnatore </w:t>
      </w:r>
      <w:r w:rsidRPr="00CB6A61">
        <w:rPr>
          <w:rFonts w:ascii="Times New Roman" w:hAnsi="Times New Roman"/>
          <w:sz w:val="24"/>
          <w:szCs w:val="24"/>
          <w:lang w:eastAsia="it-IT"/>
        </w:rPr>
        <w:t>e di</w:t>
      </w:r>
      <w:r w:rsidRPr="00CB6A61">
        <w:rPr>
          <w:rFonts w:ascii="Times New Roman" w:hAnsi="Times New Roman"/>
          <w:i/>
          <w:sz w:val="24"/>
          <w:szCs w:val="24"/>
          <w:lang w:eastAsia="it-IT"/>
        </w:rPr>
        <w:t xml:space="preserve"> educatore</w:t>
      </w:r>
      <w:r w:rsidRPr="00CB6A61">
        <w:rPr>
          <w:rStyle w:val="Rimandonotaapidipagina"/>
          <w:rFonts w:ascii="Times New Roman" w:hAnsi="Times New Roman"/>
          <w:sz w:val="24"/>
          <w:szCs w:val="24"/>
          <w:lang w:eastAsia="it-IT"/>
        </w:rPr>
        <w:footnoteReference w:id="160"/>
      </w:r>
      <w:r w:rsidRPr="00CB6A61">
        <w:rPr>
          <w:rFonts w:ascii="Times New Roman" w:hAnsi="Times New Roman"/>
          <w:sz w:val="24"/>
          <w:szCs w:val="24"/>
          <w:lang w:eastAsia="it-IT"/>
        </w:rPr>
        <w:t>.</w:t>
      </w:r>
      <w:r w:rsidRPr="00CB6A61">
        <w:rPr>
          <w:rFonts w:ascii="Times New Roman" w:hAnsi="Times New Roman"/>
          <w:noProof/>
          <w:sz w:val="24"/>
          <w:szCs w:val="24"/>
        </w:rPr>
        <w:t xml:space="preserve"> C’è tuttavia una pluralità di situazioni e di mansioni per chi è chiamato a svolgere questo servizio nel contesto della nuova evangelizzazione. Da ciò consegue che le sue competenze quale </w:t>
      </w:r>
      <w:r w:rsidRPr="00CB6A61">
        <w:rPr>
          <w:rFonts w:ascii="Times New Roman" w:hAnsi="Times New Roman"/>
          <w:i/>
          <w:noProof/>
          <w:sz w:val="24"/>
          <w:szCs w:val="24"/>
        </w:rPr>
        <w:t xml:space="preserve">testimone, maestro </w:t>
      </w:r>
      <w:r w:rsidRPr="00CB6A61">
        <w:rPr>
          <w:rFonts w:ascii="Times New Roman" w:hAnsi="Times New Roman"/>
          <w:noProof/>
          <w:sz w:val="24"/>
          <w:szCs w:val="24"/>
        </w:rPr>
        <w:t xml:space="preserve">ed </w:t>
      </w:r>
      <w:r w:rsidRPr="00CB6A61">
        <w:rPr>
          <w:rFonts w:ascii="Times New Roman" w:hAnsi="Times New Roman"/>
          <w:i/>
          <w:noProof/>
          <w:sz w:val="24"/>
          <w:szCs w:val="24"/>
        </w:rPr>
        <w:t xml:space="preserve">educatore </w:t>
      </w:r>
      <w:r w:rsidRPr="00CB6A61">
        <w:rPr>
          <w:rFonts w:ascii="Times New Roman" w:hAnsi="Times New Roman"/>
          <w:noProof/>
          <w:sz w:val="24"/>
          <w:szCs w:val="24"/>
        </w:rPr>
        <w:t>– così come sono state delineate, per esempio, nei documenti dell’UCN che trattano della sua formazione</w:t>
      </w:r>
      <w:r w:rsidRPr="00CB6A61">
        <w:rPr>
          <w:rStyle w:val="Rimandonotaapidipagina"/>
          <w:rFonts w:ascii="Times New Roman" w:hAnsi="Times New Roman"/>
          <w:noProof/>
          <w:sz w:val="24"/>
          <w:szCs w:val="24"/>
        </w:rPr>
        <w:footnoteReference w:id="161"/>
      </w:r>
      <w:r w:rsidRPr="00CB6A61">
        <w:rPr>
          <w:rFonts w:ascii="Times New Roman" w:hAnsi="Times New Roman"/>
          <w:noProof/>
          <w:sz w:val="24"/>
          <w:szCs w:val="24"/>
        </w:rPr>
        <w:t xml:space="preserve"> – vanno ampliate includendo quelle oggi richieste nel contesto inedito della nuova evangelizzazione. </w:t>
      </w:r>
    </w:p>
    <w:p w:rsidR="006D11CD"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La conoscenza della dottrina, un cammino autentico di spiritualità e la fedeltà ecclesiale sono qualità essenziali, eppure da sole non bastano per delineare l’identità dei catechisti: essi necessitano di vera esperienza missionaria per saper incontrare tante situazioni e illuminare con una parola di fede e di piena maturità umana, condizioni che permettono di gestire ogni relazione con equilibrio e saggezza. Sinteticamente si può dire che, nell’ambito di una Chiesa che si fa compagna di viaggio dei contemporanei, il catechista e la catechista evangelizzano narrando la propria esperienza nella fede della comunità ecclesiale. Essi favoriscono l’apertura del cuore alla Parola di Dio, ne stimolano l’apprendimento, ne accompagnano l’interiorizzazione, ne mediano la personalizzazione, sostengono e accompagnano la maturazione della risposta di fede. In tale senso i catechisti sono evangelizzatori, perché chiamati ad annunciare </w:t>
      </w:r>
      <w:smartTag w:uri="urn:schemas-microsoft-com:office:smarttags" w:element="PersonName">
        <w:smartTagPr>
          <w:attr w:name="ProductID" w:val="la Parola"/>
        </w:smartTagPr>
        <w:r w:rsidRPr="00CB6A61">
          <w:rPr>
            <w:rFonts w:ascii="Times New Roman" w:hAnsi="Times New Roman"/>
            <w:sz w:val="24"/>
            <w:szCs w:val="24"/>
          </w:rPr>
          <w:t>la Parola</w:t>
        </w:r>
      </w:smartTag>
      <w:r w:rsidRPr="00CB6A61">
        <w:rPr>
          <w:rFonts w:ascii="Times New Roman" w:hAnsi="Times New Roman"/>
          <w:sz w:val="24"/>
          <w:szCs w:val="24"/>
        </w:rPr>
        <w:t xml:space="preserve"> che li plasma, e sono educatori perché il loro ministero si declina nell’accompagnare l’interiorizzazione della Parola annunciata, nella vita dei soggetti. Per questo ha un rilievo nodale la formazione pastorale nella Chiesa e in specie a </w:t>
      </w:r>
      <w:r w:rsidRPr="00253623">
        <w:rPr>
          <w:rFonts w:ascii="Times New Roman" w:hAnsi="Times New Roman"/>
          <w:sz w:val="24"/>
          <w:szCs w:val="24"/>
        </w:rPr>
        <w:t xml:space="preserve">livello di annuncio e catechesi: </w:t>
      </w:r>
      <w:r w:rsidR="00C73EB4" w:rsidRPr="00253623">
        <w:rPr>
          <w:rFonts w:ascii="Times New Roman" w:hAnsi="Times New Roman"/>
          <w:sz w:val="24"/>
          <w:szCs w:val="24"/>
        </w:rPr>
        <w:t>alla formazione</w:t>
      </w:r>
      <w:r w:rsidRPr="00253623">
        <w:rPr>
          <w:rFonts w:ascii="Times New Roman" w:hAnsi="Times New Roman"/>
          <w:sz w:val="24"/>
          <w:szCs w:val="24"/>
        </w:rPr>
        <w:t xml:space="preserve"> vanno riservate le migliori energie in termini di </w:t>
      </w:r>
      <w:r w:rsidRPr="00CB6A61">
        <w:rPr>
          <w:rFonts w:ascii="Times New Roman" w:hAnsi="Times New Roman"/>
          <w:sz w:val="24"/>
          <w:szCs w:val="24"/>
        </w:rPr>
        <w:t>dedizione, competenze e risorse.</w:t>
      </w:r>
    </w:p>
    <w:p w:rsidR="006D11CD" w:rsidRDefault="006D11CD" w:rsidP="00286230">
      <w:pPr>
        <w:widowControl w:val="0"/>
        <w:ind w:right="-1" w:firstLine="142"/>
        <w:rPr>
          <w:rFonts w:ascii="Times New Roman" w:hAnsi="Times New Roman"/>
          <w:sz w:val="24"/>
          <w:szCs w:val="24"/>
        </w:rPr>
      </w:pPr>
    </w:p>
    <w:p w:rsidR="00AB2573" w:rsidRDefault="00AB2573" w:rsidP="00286230">
      <w:pPr>
        <w:widowControl w:val="0"/>
        <w:ind w:right="-1" w:firstLine="142"/>
        <w:rPr>
          <w:rFonts w:ascii="Times New Roman" w:hAnsi="Times New Roman"/>
          <w:sz w:val="24"/>
          <w:szCs w:val="24"/>
        </w:rPr>
      </w:pPr>
    </w:p>
    <w:p w:rsidR="00AB2573" w:rsidRPr="00CB6A61" w:rsidRDefault="00AB2573" w:rsidP="00286230">
      <w:pPr>
        <w:widowControl w:val="0"/>
        <w:ind w:right="-1" w:firstLine="142"/>
        <w:rPr>
          <w:rFonts w:ascii="Times New Roman" w:hAnsi="Times New Roman"/>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lastRenderedPageBreak/>
        <w:t>Scelti con discernimento</w:t>
      </w:r>
    </w:p>
    <w:p w:rsidR="006D11CD" w:rsidRPr="00CB6A61" w:rsidRDefault="006D11CD" w:rsidP="00286230">
      <w:pPr>
        <w:ind w:right="-1" w:firstLine="142"/>
        <w:rPr>
          <w:rFonts w:ascii="Times New Roman" w:hAnsi="Times New Roman"/>
          <w:sz w:val="24"/>
          <w:szCs w:val="24"/>
          <w:lang w:eastAsia="it-IT"/>
        </w:rPr>
      </w:pPr>
      <w:r w:rsidRPr="00CB6A61">
        <w:rPr>
          <w:rFonts w:ascii="Times New Roman" w:hAnsi="Times New Roman"/>
          <w:sz w:val="24"/>
          <w:szCs w:val="24"/>
        </w:rPr>
        <w:t xml:space="preserve">I catechisti non si dispongono da soli al servizio del Vangelo, ma rispondono liberamente a una </w:t>
      </w:r>
      <w:r w:rsidRPr="00CB6A61">
        <w:rPr>
          <w:rFonts w:ascii="Times New Roman" w:hAnsi="Times New Roman"/>
          <w:i/>
          <w:sz w:val="24"/>
          <w:szCs w:val="24"/>
        </w:rPr>
        <w:t>vocazione</w:t>
      </w:r>
      <w:r w:rsidRPr="00CB6A61">
        <w:rPr>
          <w:rStyle w:val="Rimandonotaapidipagina"/>
          <w:rFonts w:ascii="Times New Roman" w:hAnsi="Times New Roman"/>
          <w:sz w:val="24"/>
          <w:szCs w:val="24"/>
        </w:rPr>
        <w:footnoteReference w:id="162"/>
      </w:r>
      <w:r w:rsidRPr="00CB6A61">
        <w:rPr>
          <w:rFonts w:ascii="Times New Roman" w:hAnsi="Times New Roman"/>
          <w:sz w:val="24"/>
          <w:szCs w:val="24"/>
        </w:rPr>
        <w:t xml:space="preserve">, i cui </w:t>
      </w:r>
      <w:r w:rsidRPr="00CB6A61">
        <w:rPr>
          <w:rFonts w:ascii="Times New Roman" w:hAnsi="Times New Roman"/>
          <w:sz w:val="24"/>
          <w:szCs w:val="24"/>
          <w:lang w:eastAsia="it-IT"/>
        </w:rPr>
        <w:t>elementi specifici sono: una consapevole decisione per Gesù Cristo, da consolidare in un cammino di fede permanente; l’appartenenza responsabile alla Chiesa, in spirito di comunione e di complementarità con gli altri ministeri; la capacità di favorire la progressiva integrazione tra la fede e la vita dei catechizzandi</w:t>
      </w:r>
      <w:r w:rsidRPr="00CB6A61">
        <w:rPr>
          <w:rStyle w:val="Rimandonotaapidipagina"/>
          <w:rFonts w:ascii="Times New Roman" w:hAnsi="Times New Roman"/>
          <w:sz w:val="24"/>
          <w:szCs w:val="24"/>
          <w:lang w:eastAsia="it-IT"/>
        </w:rPr>
        <w:footnoteReference w:id="163"/>
      </w:r>
      <w:r w:rsidRPr="00CB6A61">
        <w:rPr>
          <w:rFonts w:ascii="Times New Roman" w:hAnsi="Times New Roman"/>
          <w:sz w:val="24"/>
          <w:szCs w:val="24"/>
          <w:lang w:eastAsia="it-IT"/>
        </w:rPr>
        <w:t xml:space="preserve">. </w:t>
      </w:r>
    </w:p>
    <w:p w:rsidR="006D11CD" w:rsidRPr="00CB6A61" w:rsidRDefault="006D11CD" w:rsidP="00286230">
      <w:pPr>
        <w:ind w:right="-1" w:firstLine="142"/>
        <w:rPr>
          <w:rFonts w:ascii="Times New Roman" w:hAnsi="Times New Roman"/>
          <w:sz w:val="24"/>
          <w:szCs w:val="24"/>
          <w:lang w:eastAsia="it-IT"/>
        </w:rPr>
      </w:pPr>
      <w:r w:rsidRPr="00CB6A61">
        <w:rPr>
          <w:rFonts w:ascii="Times New Roman" w:hAnsi="Times New Roman"/>
          <w:sz w:val="24"/>
          <w:szCs w:val="24"/>
        </w:rPr>
        <w:t>Viene così sottolineata la delicatezza della scelta delle persone per questo ruolo. Del resto, anche se ogni «cristiano è, per sua natura, un catechista» (DB, n. 183), l’esercizio del servizio catechistico è una vocazione cui non ci si può mai sentire del tutto adeguati; si tratta, piuttosto, di un dono che richiede di essere coltivato con responsabilità spirituale e pastorale</w:t>
      </w:r>
      <w:r w:rsidRPr="00CB6A61">
        <w:rPr>
          <w:rFonts w:ascii="Times New Roman" w:hAnsi="Times New Roman"/>
          <w:iCs/>
          <w:sz w:val="20"/>
          <w:szCs w:val="20"/>
          <w:lang w:eastAsia="it-IT"/>
        </w:rPr>
        <w:t>.</w:t>
      </w:r>
    </w:p>
    <w:p w:rsidR="006D11CD" w:rsidRPr="00CB6A61" w:rsidRDefault="006D11CD" w:rsidP="00286230">
      <w:pPr>
        <w:ind w:right="-1" w:firstLine="142"/>
        <w:rPr>
          <w:rFonts w:ascii="Times New Roman" w:hAnsi="Times New Roman"/>
          <w:sz w:val="24"/>
          <w:szCs w:val="24"/>
          <w:lang w:eastAsia="it-IT"/>
        </w:rPr>
      </w:pPr>
      <w:r w:rsidRPr="00CB6A61">
        <w:rPr>
          <w:rFonts w:ascii="Times New Roman" w:hAnsi="Times New Roman"/>
          <w:sz w:val="24"/>
          <w:szCs w:val="24"/>
          <w:lang w:eastAsia="it-IT"/>
        </w:rPr>
        <w:t xml:space="preserve">Un </w:t>
      </w:r>
      <w:r w:rsidRPr="00CB6A61">
        <w:rPr>
          <w:rFonts w:ascii="Times New Roman" w:hAnsi="Times New Roman"/>
          <w:i/>
          <w:sz w:val="24"/>
          <w:szCs w:val="24"/>
          <w:lang w:eastAsia="it-IT"/>
        </w:rPr>
        <w:t>discernimento</w:t>
      </w:r>
      <w:r w:rsidRPr="00CB6A61">
        <w:rPr>
          <w:rFonts w:ascii="Times New Roman" w:hAnsi="Times New Roman"/>
          <w:sz w:val="24"/>
          <w:szCs w:val="24"/>
          <w:lang w:eastAsia="it-IT"/>
        </w:rPr>
        <w:t xml:space="preserve"> in ordine a tale chiamata e al tipo di servizio all’evangelizzazione, è pertanto indispensabile: questo</w:t>
      </w:r>
      <w:r w:rsidRPr="00CB6A61">
        <w:rPr>
          <w:rFonts w:ascii="Times New Roman" w:hAnsi="Times New Roman"/>
          <w:sz w:val="24"/>
          <w:szCs w:val="24"/>
        </w:rPr>
        <w:t xml:space="preserve"> compito, ordinariamente, è affidato ai presbiteri, che insieme alla comunità sono chiamati a «riconoscere e promuovere nei fedeli i doni dello Spirito anche in riferimento al servizio della Parola»</w:t>
      </w:r>
      <w:r w:rsidRPr="00CB6A61">
        <w:rPr>
          <w:rStyle w:val="Rimandonotaapidipagina"/>
          <w:rFonts w:ascii="Times New Roman" w:hAnsi="Times New Roman"/>
          <w:sz w:val="24"/>
          <w:szCs w:val="24"/>
        </w:rPr>
        <w:footnoteReference w:id="164"/>
      </w:r>
      <w:r w:rsidRPr="00CB6A61">
        <w:rPr>
          <w:rFonts w:ascii="Times New Roman" w:hAnsi="Times New Roman"/>
          <w:sz w:val="24"/>
          <w:szCs w:val="24"/>
        </w:rPr>
        <w:t xml:space="preserve">.  I parroci e i loro collaboratori dovranno suscitare disponibilità a servizio dell’annuncio e della catechesi da parte di coppie di sposi, laici e laiche adulti e giovani, e proponendo loro anzitutto una valida e integrale formazione cristiana di base. </w:t>
      </w:r>
    </w:p>
    <w:p w:rsidR="006D11CD" w:rsidRPr="00CB6A61" w:rsidRDefault="006D11CD" w:rsidP="00286230">
      <w:pPr>
        <w:ind w:right="-1" w:firstLine="142"/>
        <w:rPr>
          <w:rFonts w:ascii="Times New Roman" w:hAnsi="Times New Roman"/>
          <w:sz w:val="24"/>
          <w:szCs w:val="24"/>
          <w:lang w:eastAsia="it-IT"/>
        </w:rPr>
      </w:pPr>
      <w:r w:rsidRPr="00CB6A61">
        <w:rPr>
          <w:rFonts w:ascii="Times New Roman" w:hAnsi="Times New Roman"/>
          <w:sz w:val="24"/>
          <w:szCs w:val="24"/>
        </w:rPr>
        <w:t>Sempre ai responsabili delle comunità parrocchiali e delle aggregazioni ecclesiali va riconosciuto il compito di d</w:t>
      </w:r>
      <w:r w:rsidRPr="00CB6A61">
        <w:rPr>
          <w:rFonts w:ascii="Times New Roman" w:hAnsi="Times New Roman"/>
          <w:noProof/>
          <w:sz w:val="24"/>
          <w:szCs w:val="24"/>
        </w:rPr>
        <w:t>iscernere sulla maturazione dei catechisti già all’opera e sul proseguimento del loro ministero. Quanti fra loro, per età avanzata o per varie situazioni di vita, non possono più svolgere il ministero, possono comunque sostenere con la preghiera e la cordialità umana le attività di evangelizzazione in cui si impegna la comunità.</w:t>
      </w:r>
    </w:p>
    <w:p w:rsidR="006D11CD" w:rsidRPr="00CB6A61" w:rsidRDefault="006D11CD" w:rsidP="00286230">
      <w:pPr>
        <w:ind w:right="-1" w:firstLine="142"/>
        <w:rPr>
          <w:rFonts w:ascii="Times New Roman" w:hAnsi="Times New Roman"/>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Mandati dal vescovo</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Il servizio catechistico nasce da una risposta libera ad una chiamata vissuta all’interno della comunità ecclesiale: «il catechista è consacrato e inviato da Cristo» per mezzo della Chiesa</w:t>
      </w:r>
      <w:r w:rsidRPr="00CB6A61">
        <w:rPr>
          <w:rStyle w:val="Rimandonotaapidipagina"/>
          <w:rFonts w:ascii="Times New Roman" w:hAnsi="Times New Roman"/>
          <w:sz w:val="24"/>
          <w:szCs w:val="24"/>
        </w:rPr>
        <w:footnoteReference w:id="165"/>
      </w:r>
      <w:r w:rsidRPr="00CB6A61">
        <w:rPr>
          <w:rFonts w:ascii="Times New Roman" w:hAnsi="Times New Roman"/>
          <w:sz w:val="24"/>
          <w:szCs w:val="24"/>
        </w:rPr>
        <w:t xml:space="preserve">. Nel dire il suo «sì», il catechista e la catechista aprono la vita a una particolare esperienza di grazia che vivifica e sostiene il loro servizio educativo, radicato nella vocazione all’annunzio universale della salvezza ricevuta nel Battesimo; infatti, «in virtù del Battesimo ricevuto, ogni membro del Popolo di Dio è diventato discepolo missionario (cf. </w:t>
      </w:r>
      <w:r w:rsidRPr="00CB6A61">
        <w:rPr>
          <w:rFonts w:ascii="Times New Roman" w:hAnsi="Times New Roman"/>
          <w:i/>
          <w:iCs/>
          <w:sz w:val="24"/>
          <w:szCs w:val="24"/>
        </w:rPr>
        <w:t>Mt</w:t>
      </w:r>
      <w:r w:rsidRPr="00CB6A61">
        <w:rPr>
          <w:rFonts w:ascii="Times New Roman" w:hAnsi="Times New Roman"/>
          <w:sz w:val="24"/>
          <w:szCs w:val="24"/>
        </w:rPr>
        <w:t xml:space="preserve"> 28,19). Ciascun battezzato, qualunque sia la sua funzione nella Chiesa e il grado di istruzione della sua fede, è un soggetto attivo di evangelizzazione e sarebbe inadeguato pensare ad uno schema di evangelizzazione portato avanti da attori qualificati in cui il resto del popolo fedele fosse solamente recettivo delle loro azioni»</w:t>
      </w:r>
      <w:r w:rsidRPr="00CB6A61">
        <w:rPr>
          <w:rStyle w:val="Rimandonotaapidipagina"/>
          <w:rFonts w:ascii="Times New Roman" w:hAnsi="Times New Roman"/>
          <w:sz w:val="24"/>
          <w:szCs w:val="24"/>
        </w:rPr>
        <w:footnoteReference w:id="166"/>
      </w:r>
      <w:r w:rsidRPr="00CB6A61">
        <w:rPr>
          <w:rFonts w:ascii="Times New Roman" w:hAnsi="Times New Roman"/>
          <w:sz w:val="24"/>
          <w:szCs w:val="24"/>
        </w:rPr>
        <w:t xml:space="preserve">. </w:t>
      </w:r>
    </w:p>
    <w:p w:rsidR="006D11CD" w:rsidRPr="00CB6A61" w:rsidRDefault="006D11CD" w:rsidP="00286230">
      <w:pPr>
        <w:widowControl w:val="0"/>
        <w:ind w:right="-1" w:firstLine="142"/>
        <w:rPr>
          <w:rFonts w:ascii="Times New Roman" w:hAnsi="Times New Roman"/>
          <w:position w:val="6"/>
          <w:sz w:val="24"/>
          <w:szCs w:val="24"/>
        </w:rPr>
      </w:pPr>
      <w:r w:rsidRPr="00CB6A61">
        <w:rPr>
          <w:rFonts w:ascii="Times New Roman" w:hAnsi="Times New Roman"/>
          <w:sz w:val="24"/>
          <w:szCs w:val="24"/>
        </w:rPr>
        <w:t xml:space="preserve">La ministerialità del servizio catechistico, espressa dal </w:t>
      </w:r>
      <w:r w:rsidRPr="00CB6A61">
        <w:rPr>
          <w:rFonts w:ascii="Times New Roman" w:hAnsi="Times New Roman"/>
          <w:b/>
          <w:sz w:val="24"/>
          <w:szCs w:val="24"/>
        </w:rPr>
        <w:t>Mandato che il vescovo conferisce ai catechisti</w:t>
      </w:r>
      <w:r w:rsidRPr="00CB6A61">
        <w:rPr>
          <w:rFonts w:ascii="Times New Roman" w:hAnsi="Times New Roman"/>
          <w:sz w:val="24"/>
          <w:szCs w:val="24"/>
        </w:rPr>
        <w:t xml:space="preserve">, apre al riconoscimento di una grazia particolare, la quale sostiene il loro servizio, come sottolinea lo stesso rito di Benedizione dei catechisti: </w:t>
      </w:r>
    </w:p>
    <w:p w:rsidR="006D11CD" w:rsidRPr="00CB6A61" w:rsidRDefault="006D11CD" w:rsidP="00286230">
      <w:pPr>
        <w:widowControl w:val="0"/>
        <w:ind w:right="-1" w:firstLine="142"/>
        <w:rPr>
          <w:rFonts w:ascii="Times New Roman" w:hAnsi="Times New Roman"/>
          <w:i/>
          <w:sz w:val="24"/>
          <w:szCs w:val="24"/>
        </w:rPr>
      </w:pPr>
      <w:r w:rsidRPr="00CB6A61">
        <w:rPr>
          <w:rFonts w:ascii="Times New Roman" w:hAnsi="Times New Roman"/>
          <w:i/>
          <w:sz w:val="24"/>
          <w:szCs w:val="24"/>
        </w:rPr>
        <w:t xml:space="preserve">L’azione pastorale della Chiesa ha bisogno della cooperazione di molti, perché le comunità e i singoli fedeli possano giungere alla maturità della fede e l'annunzino costantemente con la celebrazione, con l'impegno formativo e con la testimonianza della vita. Tale cooperazione viene </w:t>
      </w:r>
      <w:r w:rsidRPr="00CB6A61">
        <w:rPr>
          <w:rFonts w:ascii="Times New Roman" w:hAnsi="Times New Roman"/>
          <w:i/>
          <w:sz w:val="24"/>
          <w:szCs w:val="24"/>
        </w:rPr>
        <w:lastRenderedPageBreak/>
        <w:t>offerta da quanti si dedicano al servizio della catechesi, sia nella prima iniziazione sia nella successiva istruzione e formazione, condividendo con gli altri ciò che essi stessi, illuminati dalla parola di Dio e dal magistero della Chiesa, hanno imparato a vivere e a celebrare. Per questi nostri cooperatori benediciamo ora il Signore, implorando su di essi la luce e la forza dello Spirito Santo di cui hanno bisogno per il compimento del loro servizio ecclesiale.</w:t>
      </w:r>
      <w:r w:rsidRPr="00CB6A61">
        <w:rPr>
          <w:rStyle w:val="Rimandonotaapidipagina"/>
          <w:rFonts w:ascii="Times New Roman" w:hAnsi="Times New Roman"/>
          <w:sz w:val="24"/>
          <w:szCs w:val="24"/>
        </w:rPr>
        <w:t xml:space="preserve"> </w:t>
      </w:r>
      <w:r w:rsidRPr="00CB6A61">
        <w:rPr>
          <w:rStyle w:val="Rimandonotaapidipagina"/>
          <w:rFonts w:ascii="Times New Roman" w:hAnsi="Times New Roman"/>
          <w:sz w:val="24"/>
          <w:szCs w:val="24"/>
        </w:rPr>
        <w:footnoteReference w:id="167"/>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rPr>
        <w:t xml:space="preserve">Il </w:t>
      </w:r>
      <w:r w:rsidRPr="00CB6A61">
        <w:rPr>
          <w:rFonts w:ascii="Times New Roman" w:hAnsi="Times New Roman"/>
          <w:b/>
          <w:sz w:val="24"/>
        </w:rPr>
        <w:t>M</w:t>
      </w:r>
      <w:r w:rsidRPr="00CB6A61">
        <w:rPr>
          <w:rFonts w:ascii="Times New Roman" w:hAnsi="Times New Roman"/>
          <w:b/>
          <w:sz w:val="24"/>
          <w:szCs w:val="24"/>
        </w:rPr>
        <w:t xml:space="preserve">andato </w:t>
      </w:r>
      <w:r w:rsidRPr="00CB6A61">
        <w:rPr>
          <w:rFonts w:ascii="Times New Roman" w:hAnsi="Times New Roman"/>
          <w:sz w:val="24"/>
          <w:szCs w:val="24"/>
        </w:rPr>
        <w:t xml:space="preserve">esprime dunque l’appartenenza responsabile del catechista alla propria comunità diocesana, perché manifesta la sua corresponsabilità nella missione di </w:t>
      </w:r>
      <w:r w:rsidRPr="00CB6A61">
        <w:rPr>
          <w:rFonts w:ascii="Times New Roman" w:hAnsi="Times New Roman"/>
          <w:sz w:val="24"/>
        </w:rPr>
        <w:t xml:space="preserve">annunciare il vangelo e di </w:t>
      </w:r>
      <w:r w:rsidRPr="00CB6A61">
        <w:rPr>
          <w:rFonts w:ascii="Times New Roman" w:hAnsi="Times New Roman"/>
          <w:sz w:val="24"/>
          <w:szCs w:val="24"/>
        </w:rPr>
        <w:t>educare e accompagnare nella fede.</w:t>
      </w:r>
      <w:r w:rsidRPr="00CB6A61">
        <w:rPr>
          <w:rFonts w:ascii="Times New Roman" w:hAnsi="Times New Roman"/>
          <w:sz w:val="24"/>
        </w:rPr>
        <w:t xml:space="preserve"> Esso </w:t>
      </w:r>
      <w:r w:rsidRPr="00CB6A61">
        <w:rPr>
          <w:rFonts w:ascii="Times New Roman" w:hAnsi="Times New Roman"/>
          <w:sz w:val="24"/>
          <w:szCs w:val="24"/>
        </w:rPr>
        <w:t>è</w:t>
      </w:r>
      <w:r w:rsidRPr="00CB6A61">
        <w:rPr>
          <w:rFonts w:ascii="Times New Roman" w:hAnsi="Times New Roman"/>
          <w:sz w:val="24"/>
        </w:rPr>
        <w:t xml:space="preserve"> anche</w:t>
      </w:r>
      <w:r w:rsidRPr="00CB6A61">
        <w:rPr>
          <w:rFonts w:ascii="Times New Roman" w:hAnsi="Times New Roman"/>
          <w:sz w:val="24"/>
          <w:szCs w:val="24"/>
        </w:rPr>
        <w:t xml:space="preserve"> il segno del riconoscimento di questa specifica vocazione e un titolo fecondo per il coordinamento dell’azione e</w:t>
      </w:r>
      <w:r w:rsidRPr="00CB6A61">
        <w:rPr>
          <w:rFonts w:ascii="Times New Roman" w:hAnsi="Times New Roman"/>
          <w:sz w:val="24"/>
        </w:rPr>
        <w:t>ducativa in seno alla Chiesa</w:t>
      </w:r>
      <w:r w:rsidRPr="00CB6A61">
        <w:rPr>
          <w:rStyle w:val="Rimandonotaapidipagina"/>
          <w:rFonts w:ascii="Times New Roman" w:hAnsi="Times New Roman"/>
          <w:sz w:val="24"/>
        </w:rPr>
        <w:footnoteReference w:id="168"/>
      </w:r>
      <w:r w:rsidRPr="00CB6A61">
        <w:rPr>
          <w:rFonts w:ascii="Times New Roman" w:hAnsi="Times New Roman"/>
          <w:sz w:val="24"/>
          <w:szCs w:val="24"/>
        </w:rPr>
        <w:t>.</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sz w:val="24"/>
        </w:rPr>
        <w:t xml:space="preserve">Si invitano pertanto le diocesi a dare rilievo al Mandato del vescovo ai catechisti: non sia occasionale, ma – per coloro che vengono segnalati dai parroci e scelti dopo un prezioso tirocinio – si prevedano opportuni corsi di formazione e di aggiornamento in vista di un costante e fruttuoso impegno nella catechesi. </w:t>
      </w:r>
      <w:r w:rsidRPr="00CB6A61">
        <w:rPr>
          <w:rFonts w:ascii="Times New Roman" w:hAnsi="Times New Roman"/>
          <w:noProof/>
          <w:sz w:val="24"/>
        </w:rPr>
        <w:t xml:space="preserve">Si </w:t>
      </w:r>
      <w:r w:rsidRPr="00CB6A61">
        <w:rPr>
          <w:rFonts w:ascii="Times New Roman" w:hAnsi="Times New Roman"/>
          <w:noProof/>
          <w:sz w:val="24"/>
          <w:szCs w:val="24"/>
        </w:rPr>
        <w:t xml:space="preserve">intende </w:t>
      </w:r>
      <w:r w:rsidRPr="00CB6A61">
        <w:rPr>
          <w:rFonts w:ascii="Times New Roman" w:hAnsi="Times New Roman"/>
          <w:noProof/>
          <w:sz w:val="24"/>
        </w:rPr>
        <w:t xml:space="preserve">così </w:t>
      </w:r>
      <w:r w:rsidRPr="00CB6A61">
        <w:rPr>
          <w:rFonts w:ascii="Times New Roman" w:hAnsi="Times New Roman"/>
          <w:noProof/>
          <w:sz w:val="24"/>
          <w:szCs w:val="24"/>
        </w:rPr>
        <w:t xml:space="preserve">raccomandare con più evidenza alle comunità cristiane l’importanza di scegliere bene le </w:t>
      </w:r>
      <w:r w:rsidRPr="00CB6A61">
        <w:rPr>
          <w:rFonts w:ascii="Times New Roman" w:hAnsi="Times New Roman"/>
          <w:noProof/>
          <w:sz w:val="24"/>
        </w:rPr>
        <w:t xml:space="preserve">persone adatte a svolgere tale </w:t>
      </w:r>
      <w:r w:rsidRPr="00CB6A61">
        <w:rPr>
          <w:rFonts w:ascii="Times New Roman" w:hAnsi="Times New Roman"/>
          <w:noProof/>
          <w:sz w:val="24"/>
          <w:szCs w:val="24"/>
        </w:rPr>
        <w:t>ministero</w:t>
      </w:r>
      <w:r w:rsidRPr="00CB6A61">
        <w:rPr>
          <w:rFonts w:ascii="Times New Roman" w:hAnsi="Times New Roman"/>
          <w:noProof/>
          <w:sz w:val="24"/>
        </w:rPr>
        <w:t xml:space="preserve"> </w:t>
      </w:r>
      <w:r w:rsidRPr="00CB6A61">
        <w:rPr>
          <w:rFonts w:ascii="Times New Roman" w:hAnsi="Times New Roman"/>
          <w:noProof/>
          <w:sz w:val="24"/>
          <w:szCs w:val="24"/>
        </w:rPr>
        <w:t xml:space="preserve">e di qualificarle adeguatamente, sia prima che assumano </w:t>
      </w:r>
      <w:r w:rsidRPr="00CB6A61">
        <w:rPr>
          <w:rFonts w:ascii="Times New Roman" w:hAnsi="Times New Roman"/>
          <w:noProof/>
          <w:sz w:val="24"/>
        </w:rPr>
        <w:t>tale incarico</w:t>
      </w:r>
      <w:r w:rsidRPr="00CB6A61">
        <w:rPr>
          <w:rFonts w:ascii="Times New Roman" w:hAnsi="Times New Roman"/>
          <w:noProof/>
          <w:sz w:val="24"/>
          <w:szCs w:val="24"/>
        </w:rPr>
        <w:t>, sia mentre svolgono tale servizio per l’edificazione della comunità ecclesiale.</w:t>
      </w:r>
    </w:p>
    <w:p w:rsidR="006D11CD" w:rsidRPr="00CB6A61" w:rsidRDefault="006D11CD" w:rsidP="00286230">
      <w:pPr>
        <w:widowControl w:val="0"/>
        <w:ind w:right="-1" w:firstLine="142"/>
        <w:rPr>
          <w:rFonts w:ascii="Times New Roman" w:hAnsi="Times New Roman"/>
          <w:noProof/>
          <w:sz w:val="24"/>
          <w:szCs w:val="24"/>
        </w:rPr>
      </w:pPr>
    </w:p>
    <w:p w:rsidR="006D11CD" w:rsidRPr="00CB6A61" w:rsidRDefault="006D11CD" w:rsidP="00286230">
      <w:pPr>
        <w:ind w:right="-1" w:firstLine="142"/>
        <w:rPr>
          <w:rFonts w:ascii="Times New Roman" w:hAnsi="Times New Roman"/>
          <w:b/>
          <w:smallCaps/>
          <w:noProof/>
          <w:sz w:val="24"/>
          <w:szCs w:val="24"/>
        </w:rPr>
      </w:pPr>
      <w:smartTag w:uri="urn:schemas-microsoft-com:office:smarttags" w:element="PersonName">
        <w:smartTagPr>
          <w:attr w:name="ProductID" w:val="LA FORMAZIONE DEI"/>
        </w:smartTagPr>
        <w:r w:rsidRPr="00CB6A61">
          <w:rPr>
            <w:rFonts w:ascii="Times New Roman" w:hAnsi="Times New Roman"/>
            <w:b/>
            <w:smallCaps/>
            <w:noProof/>
            <w:sz w:val="24"/>
            <w:szCs w:val="24"/>
          </w:rPr>
          <w:t>La formazione dei</w:t>
        </w:r>
      </w:smartTag>
      <w:r w:rsidRPr="00CB6A61">
        <w:rPr>
          <w:rFonts w:ascii="Times New Roman" w:hAnsi="Times New Roman"/>
          <w:b/>
          <w:smallCaps/>
          <w:noProof/>
          <w:sz w:val="24"/>
          <w:szCs w:val="24"/>
        </w:rPr>
        <w:t xml:space="preserve"> catechisti</w:t>
      </w:r>
    </w:p>
    <w:p w:rsidR="006D11CD" w:rsidRPr="00CB6A61" w:rsidRDefault="006D11CD" w:rsidP="00286230">
      <w:pPr>
        <w:ind w:right="-1" w:firstLine="142"/>
        <w:rPr>
          <w:rFonts w:ascii="Times New Roman" w:hAnsi="Times New Roman"/>
          <w:noProof/>
          <w:sz w:val="24"/>
          <w:szCs w:val="24"/>
          <w:highlight w:val="yellow"/>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Abilitati al servizio</w:t>
      </w:r>
    </w:p>
    <w:p w:rsidR="006D11CD" w:rsidRPr="00CB6A61" w:rsidRDefault="006D11CD" w:rsidP="00286230">
      <w:pPr>
        <w:ind w:right="-1" w:firstLine="142"/>
        <w:rPr>
          <w:rFonts w:ascii="Times New Roman" w:hAnsi="Times New Roman"/>
          <w:sz w:val="24"/>
          <w:szCs w:val="24"/>
        </w:rPr>
      </w:pPr>
      <w:r w:rsidRPr="00CB6A61">
        <w:rPr>
          <w:rFonts w:ascii="Times New Roman" w:hAnsi="Times New Roman"/>
          <w:sz w:val="24"/>
          <w:szCs w:val="24"/>
        </w:rPr>
        <w:t xml:space="preserve">La </w:t>
      </w:r>
      <w:r w:rsidRPr="00CB6A61">
        <w:rPr>
          <w:rFonts w:ascii="Times New Roman" w:hAnsi="Times New Roman"/>
          <w:iCs/>
          <w:sz w:val="24"/>
          <w:szCs w:val="24"/>
        </w:rPr>
        <w:t>formazione</w:t>
      </w:r>
      <w:r w:rsidRPr="00CB6A61">
        <w:rPr>
          <w:rFonts w:ascii="Times New Roman" w:hAnsi="Times New Roman"/>
          <w:i/>
          <w:iCs/>
          <w:sz w:val="24"/>
          <w:szCs w:val="24"/>
        </w:rPr>
        <w:t xml:space="preserve"> </w:t>
      </w:r>
      <w:r w:rsidRPr="00CB6A61">
        <w:rPr>
          <w:rFonts w:ascii="Times New Roman" w:hAnsi="Times New Roman"/>
          <w:iCs/>
          <w:sz w:val="24"/>
          <w:szCs w:val="24"/>
        </w:rPr>
        <w:t xml:space="preserve">è considerata oggi </w:t>
      </w:r>
      <w:r w:rsidRPr="00CB6A61">
        <w:rPr>
          <w:rFonts w:ascii="Times New Roman" w:hAnsi="Times New Roman"/>
          <w:sz w:val="24"/>
          <w:szCs w:val="24"/>
        </w:rPr>
        <w:t>un elemento determinante nelle nostre società e si presenta come un’attività complessa, differenziata e interdisciplinare. Lo sforzo formativo risulta uno degli impegni prioritari e più richiamati anche nel magistero dei vescovi: la qualificazione è un compito vitale per una Chiesa che ha fiducia nel mandato ricevuto dal Risorto e nell’assistenza dello Spirito santo. La capacità evangelizzatrice delle nostre comunità</w:t>
      </w:r>
      <w:r w:rsidRPr="00CB6A61">
        <w:rPr>
          <w:rStyle w:val="Rimandonotaapidipagina"/>
          <w:rFonts w:ascii="Times New Roman" w:hAnsi="Times New Roman"/>
          <w:sz w:val="24"/>
          <w:szCs w:val="24"/>
        </w:rPr>
        <w:footnoteReference w:id="169"/>
      </w:r>
      <w:r w:rsidRPr="00CB6A61">
        <w:rPr>
          <w:rFonts w:ascii="Times New Roman" w:hAnsi="Times New Roman"/>
          <w:sz w:val="24"/>
          <w:szCs w:val="24"/>
        </w:rPr>
        <w:t xml:space="preserve"> dipende in buona misura dal servizio dei catechisti; di qui l’importanza, l’urgenza e, al tempo stesso, la delicatezza nella scelta di un percorso formativo adeguato.</w:t>
      </w:r>
    </w:p>
    <w:p w:rsidR="006D11CD" w:rsidRPr="00CB6A61" w:rsidRDefault="006D11CD" w:rsidP="00286230">
      <w:pPr>
        <w:ind w:right="-1" w:firstLine="142"/>
        <w:rPr>
          <w:rFonts w:ascii="Times New Roman" w:hAnsi="Times New Roman"/>
          <w:sz w:val="24"/>
          <w:szCs w:val="24"/>
        </w:rPr>
      </w:pPr>
      <w:r w:rsidRPr="00CB6A61">
        <w:rPr>
          <w:rFonts w:ascii="Times New Roman" w:hAnsi="Times New Roman"/>
          <w:sz w:val="24"/>
          <w:szCs w:val="24"/>
        </w:rPr>
        <w:t xml:space="preserve">A tale proposito, non va ignorato che negli ultimi anni si sono verificati cambiamenti significativi: a livello più propriamente catechetico, appaiono rilevanti soprattutto i processi che – accanto e mai in opposizione alla comunicazione dottrinale dei contenuti della fede – hanno portato a considerare la catechesi in primo luogo come un atto relazionale, educativo e comunicativo. Ne sono parte: la riscoperta dell’intrinseca dimensione missionaria della catechesi; la scelta di ispirarsi al modello catecumenale; la premura nel mettere al centro le persone e gli ambiti in cui si svolge </w:t>
      </w:r>
      <w:r w:rsidRPr="00253623">
        <w:rPr>
          <w:rFonts w:ascii="Times New Roman" w:hAnsi="Times New Roman"/>
          <w:sz w:val="24"/>
          <w:szCs w:val="24"/>
        </w:rPr>
        <w:t>ordinariamente la loro vita; il recupero dell’ar</w:t>
      </w:r>
      <w:r w:rsidR="00C73EB4" w:rsidRPr="00253623">
        <w:rPr>
          <w:rFonts w:ascii="Times New Roman" w:hAnsi="Times New Roman"/>
          <w:sz w:val="24"/>
          <w:szCs w:val="24"/>
        </w:rPr>
        <w:t xml:space="preserve">monia dei linguaggi della fede, da quello </w:t>
      </w:r>
      <w:r w:rsidRPr="00253623">
        <w:rPr>
          <w:rFonts w:ascii="Times New Roman" w:hAnsi="Times New Roman"/>
          <w:sz w:val="24"/>
          <w:szCs w:val="24"/>
        </w:rPr>
        <w:t>biblico</w:t>
      </w:r>
      <w:r w:rsidR="00C73EB4" w:rsidRPr="00253623">
        <w:rPr>
          <w:rFonts w:ascii="Times New Roman" w:hAnsi="Times New Roman"/>
          <w:sz w:val="24"/>
          <w:szCs w:val="24"/>
        </w:rPr>
        <w:t>-narrativo a quello</w:t>
      </w:r>
      <w:r w:rsidRPr="00253623">
        <w:rPr>
          <w:rFonts w:ascii="Times New Roman" w:hAnsi="Times New Roman"/>
          <w:sz w:val="24"/>
          <w:szCs w:val="24"/>
        </w:rPr>
        <w:t xml:space="preserve"> liturgico, ar</w:t>
      </w:r>
      <w:r w:rsidR="00C73EB4" w:rsidRPr="00253623">
        <w:rPr>
          <w:rFonts w:ascii="Times New Roman" w:hAnsi="Times New Roman"/>
          <w:sz w:val="24"/>
          <w:szCs w:val="24"/>
        </w:rPr>
        <w:t>tistico-simbolico, esistenziale</w:t>
      </w:r>
      <w:r w:rsidRPr="00253623">
        <w:rPr>
          <w:rFonts w:ascii="Times New Roman" w:hAnsi="Times New Roman"/>
          <w:sz w:val="24"/>
          <w:szCs w:val="24"/>
        </w:rPr>
        <w:t xml:space="preserve">; un’introduzione all’intera gamma dei </w:t>
      </w:r>
      <w:r w:rsidRPr="00CB6A61">
        <w:rPr>
          <w:rFonts w:ascii="Times New Roman" w:hAnsi="Times New Roman"/>
          <w:sz w:val="24"/>
          <w:szCs w:val="24"/>
        </w:rPr>
        <w:t xml:space="preserve">linguaggi umani, particolarmente quelli della comunicazione mediatica e digitale; un più stretto rapporto con le altre figure ecclesiali, in modo che l’opera del catechista non rischi di rimanere esposta all’isolamento. </w:t>
      </w:r>
    </w:p>
    <w:p w:rsidR="006D11CD" w:rsidRPr="00CB6A61" w:rsidRDefault="006D11CD" w:rsidP="00286230">
      <w:pPr>
        <w:ind w:right="-1" w:firstLine="142"/>
        <w:rPr>
          <w:rFonts w:ascii="Times New Roman" w:hAnsi="Times New Roman"/>
          <w:sz w:val="24"/>
          <w:szCs w:val="24"/>
        </w:rPr>
      </w:pPr>
    </w:p>
    <w:p w:rsidR="006D11CD" w:rsidRPr="00CB6A61" w:rsidRDefault="006D11CD" w:rsidP="003C3410">
      <w:pPr>
        <w:pStyle w:val="Paragrafoelenco1"/>
        <w:numPr>
          <w:ilvl w:val="0"/>
          <w:numId w:val="6"/>
        </w:numPr>
        <w:ind w:left="0" w:right="-1" w:firstLine="142"/>
        <w:rPr>
          <w:rFonts w:ascii="Times New Roman" w:hAnsi="Times New Roman"/>
          <w:b/>
          <w:sz w:val="24"/>
          <w:szCs w:val="24"/>
        </w:rPr>
      </w:pPr>
      <w:r w:rsidRPr="00CB6A61">
        <w:rPr>
          <w:rFonts w:ascii="Times New Roman" w:hAnsi="Times New Roman"/>
          <w:b/>
          <w:sz w:val="24"/>
          <w:szCs w:val="24"/>
        </w:rPr>
        <w:t>Un processo di formazione e continua trasformazione</w:t>
      </w:r>
    </w:p>
    <w:p w:rsidR="006D11CD" w:rsidRPr="00CB6A61" w:rsidRDefault="006D11CD" w:rsidP="00286230">
      <w:pPr>
        <w:ind w:right="-1" w:firstLine="142"/>
        <w:rPr>
          <w:rFonts w:ascii="Times New Roman" w:hAnsi="Times New Roman"/>
          <w:sz w:val="24"/>
          <w:szCs w:val="24"/>
        </w:rPr>
      </w:pPr>
      <w:r w:rsidRPr="00CB6A61">
        <w:rPr>
          <w:rFonts w:ascii="Times New Roman" w:hAnsi="Times New Roman"/>
          <w:sz w:val="24"/>
          <w:szCs w:val="24"/>
        </w:rPr>
        <w:t xml:space="preserve">Tali esigenze formative comportano una seria progettazione. Si tratta di mettere in atto il dinamismo della formazione in quanto processo trasformante, individuando gli scopi da raggiungere </w:t>
      </w:r>
      <w:r w:rsidRPr="00CB6A61">
        <w:rPr>
          <w:rFonts w:ascii="Times New Roman" w:hAnsi="Times New Roman"/>
          <w:sz w:val="24"/>
          <w:szCs w:val="24"/>
        </w:rPr>
        <w:lastRenderedPageBreak/>
        <w:t>e, allo stesso tempo, valutando quanto il processo formativo genera, per ricalibrarlo e adattarlo continuamente. E tutto questo senza smarrire creatività e gioia: «</w:t>
      </w:r>
      <w:r w:rsidRPr="00CB6A61">
        <w:rPr>
          <w:rFonts w:ascii="Times New Roman" w:hAnsi="Times New Roman"/>
          <w:sz w:val="24"/>
          <w:szCs w:val="24"/>
          <w:lang w:eastAsia="it-IT"/>
        </w:rPr>
        <w:t>Non si capisce un catechista che non sia creativo. (…) Per essere fedeli, per essere creativi, bisogna saper cambiare. Saper cambiare. E perché devo cambiare? È per adeguarmi alle circostanze nelle quali devo annunziare il Vangelo. Per rimanere con Dio bisogna saper uscire, non aver paura di uscire»</w:t>
      </w:r>
      <w:r w:rsidRPr="00CB6A61">
        <w:rPr>
          <w:rStyle w:val="Rimandonotaapidipagina"/>
          <w:rFonts w:ascii="Times New Roman" w:hAnsi="Times New Roman"/>
          <w:sz w:val="24"/>
          <w:szCs w:val="24"/>
          <w:lang w:eastAsia="it-IT"/>
        </w:rPr>
        <w:footnoteReference w:id="170"/>
      </w:r>
      <w:r w:rsidRPr="00CB6A61">
        <w:rPr>
          <w:rFonts w:ascii="Times New Roman" w:hAnsi="Times New Roman"/>
          <w:sz w:val="24"/>
          <w:szCs w:val="24"/>
          <w:lang w:eastAsia="it-IT"/>
        </w:rPr>
        <w:t>.</w:t>
      </w:r>
    </w:p>
    <w:p w:rsidR="006D11CD" w:rsidRPr="00CB6A61" w:rsidRDefault="006D11CD" w:rsidP="00286230">
      <w:pPr>
        <w:widowControl w:val="0"/>
        <w:ind w:right="-1" w:firstLine="142"/>
        <w:rPr>
          <w:rFonts w:ascii="Times New Roman" w:hAnsi="Times New Roman"/>
          <w:b/>
          <w:noProof/>
          <w:sz w:val="24"/>
          <w:szCs w:val="24"/>
          <w:highlight w:val="yellow"/>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 xml:space="preserve">Due obiettivi fondamentali: </w:t>
      </w:r>
      <w:r w:rsidRPr="00CB6A61">
        <w:rPr>
          <w:rFonts w:ascii="Times New Roman" w:hAnsi="Times New Roman"/>
          <w:b/>
          <w:i/>
          <w:noProof/>
          <w:sz w:val="24"/>
          <w:szCs w:val="24"/>
        </w:rPr>
        <w:t>discepoli e comunicatori</w:t>
      </w:r>
    </w:p>
    <w:p w:rsidR="006D11CD" w:rsidRPr="00CB6A61" w:rsidRDefault="006D11CD" w:rsidP="00286230">
      <w:pPr>
        <w:ind w:right="-1" w:firstLine="142"/>
        <w:rPr>
          <w:rFonts w:ascii="Times New Roman" w:hAnsi="Times New Roman"/>
          <w:iCs/>
          <w:sz w:val="24"/>
          <w:szCs w:val="24"/>
        </w:rPr>
      </w:pPr>
      <w:r w:rsidRPr="00CB6A61">
        <w:rPr>
          <w:rFonts w:ascii="Times New Roman" w:hAnsi="Times New Roman"/>
          <w:sz w:val="24"/>
          <w:szCs w:val="24"/>
        </w:rPr>
        <w:t xml:space="preserve">Gli </w:t>
      </w:r>
      <w:r w:rsidRPr="00CB6A61">
        <w:rPr>
          <w:rFonts w:ascii="Times New Roman" w:hAnsi="Times New Roman"/>
          <w:i/>
          <w:sz w:val="24"/>
          <w:szCs w:val="24"/>
        </w:rPr>
        <w:t>obiettivi della formazione</w:t>
      </w:r>
      <w:r w:rsidRPr="00CB6A61">
        <w:rPr>
          <w:rFonts w:ascii="Times New Roman" w:hAnsi="Times New Roman"/>
          <w:sz w:val="24"/>
          <w:szCs w:val="24"/>
        </w:rPr>
        <w:t xml:space="preserve"> dei catechisti sono fondamentalmente due: maturare </w:t>
      </w:r>
      <w:r w:rsidRPr="00CB6A61">
        <w:rPr>
          <w:rFonts w:ascii="Times New Roman" w:hAnsi="Times New Roman"/>
          <w:i/>
          <w:sz w:val="24"/>
          <w:szCs w:val="24"/>
        </w:rPr>
        <w:t>identità cristiane adulte</w:t>
      </w:r>
      <w:r w:rsidRPr="00CB6A61">
        <w:rPr>
          <w:rFonts w:ascii="Times New Roman" w:hAnsi="Times New Roman"/>
          <w:sz w:val="24"/>
          <w:szCs w:val="24"/>
        </w:rPr>
        <w:t xml:space="preserve"> – veri </w:t>
      </w:r>
      <w:r w:rsidRPr="00CB6A61">
        <w:rPr>
          <w:rFonts w:ascii="Times New Roman" w:hAnsi="Times New Roman"/>
          <w:i/>
          <w:sz w:val="24"/>
          <w:szCs w:val="24"/>
        </w:rPr>
        <w:t>discepoli</w:t>
      </w:r>
      <w:r w:rsidRPr="00CB6A61">
        <w:rPr>
          <w:rFonts w:ascii="Times New Roman" w:hAnsi="Times New Roman"/>
          <w:sz w:val="24"/>
          <w:szCs w:val="24"/>
        </w:rPr>
        <w:t xml:space="preserve"> del Signore, </w:t>
      </w:r>
      <w:r w:rsidRPr="00CB6A61">
        <w:rPr>
          <w:rFonts w:ascii="Times New Roman" w:hAnsi="Times New Roman"/>
          <w:i/>
          <w:sz w:val="24"/>
          <w:szCs w:val="24"/>
        </w:rPr>
        <w:t>testimoni</w:t>
      </w:r>
      <w:r w:rsidRPr="00CB6A61">
        <w:rPr>
          <w:rFonts w:ascii="Times New Roman" w:hAnsi="Times New Roman"/>
          <w:sz w:val="24"/>
          <w:szCs w:val="24"/>
        </w:rPr>
        <w:t xml:space="preserve"> del suo amore – e formare persone con una </w:t>
      </w:r>
      <w:r w:rsidRPr="00CB6A61">
        <w:rPr>
          <w:rFonts w:ascii="Times New Roman" w:hAnsi="Times New Roman"/>
          <w:i/>
          <w:sz w:val="24"/>
          <w:szCs w:val="24"/>
        </w:rPr>
        <w:t>competenza specifica nella comunicazione della fede</w:t>
      </w:r>
      <w:r w:rsidRPr="00CB6A61">
        <w:rPr>
          <w:rStyle w:val="Rimandonotaapidipagina"/>
          <w:rFonts w:ascii="Times New Roman" w:hAnsi="Times New Roman"/>
          <w:sz w:val="24"/>
          <w:szCs w:val="24"/>
        </w:rPr>
        <w:footnoteReference w:id="171"/>
      </w:r>
      <w:r w:rsidRPr="00CB6A61">
        <w:rPr>
          <w:rFonts w:ascii="Times New Roman" w:hAnsi="Times New Roman"/>
          <w:sz w:val="24"/>
          <w:szCs w:val="24"/>
        </w:rPr>
        <w:t xml:space="preserve">. Questi due compiti, che orientano la definizione delle competenze all’interno degli itinerari formativi, costituiscono gli orizzonti che assicurano una formazione integrale del catechista e una specifica del suo ministero. Vanno preparati catechisti capaci di educare alla fede sia nella forma della proposta – cui oggi si è particolarmente sensibili – sia nella forma dell’accompagnamento all’interno delle comunità cristiane. </w:t>
      </w:r>
    </w:p>
    <w:p w:rsidR="006D11CD" w:rsidRPr="00CB6A61" w:rsidRDefault="006D11CD" w:rsidP="00286230">
      <w:pPr>
        <w:ind w:right="-1" w:firstLine="142"/>
        <w:rPr>
          <w:rFonts w:ascii="Times New Roman" w:hAnsi="Times New Roman"/>
          <w:sz w:val="24"/>
          <w:szCs w:val="24"/>
        </w:rPr>
      </w:pPr>
    </w:p>
    <w:p w:rsidR="006D11CD" w:rsidRPr="00CB6A61" w:rsidRDefault="006D11CD" w:rsidP="003C3410">
      <w:pPr>
        <w:pStyle w:val="Paragrafoelenco1"/>
        <w:numPr>
          <w:ilvl w:val="0"/>
          <w:numId w:val="6"/>
        </w:numPr>
        <w:ind w:left="0" w:right="-1" w:firstLine="142"/>
        <w:rPr>
          <w:rFonts w:ascii="Times New Roman" w:hAnsi="Times New Roman"/>
          <w:b/>
          <w:sz w:val="24"/>
          <w:szCs w:val="24"/>
        </w:rPr>
      </w:pPr>
      <w:r w:rsidRPr="00CB6A61">
        <w:rPr>
          <w:rFonts w:ascii="Times New Roman" w:hAnsi="Times New Roman"/>
          <w:b/>
          <w:sz w:val="24"/>
          <w:szCs w:val="24"/>
        </w:rPr>
        <w:t xml:space="preserve">Quattro dimensioni formative: </w:t>
      </w:r>
      <w:r w:rsidRPr="00CB6A61">
        <w:rPr>
          <w:rFonts w:ascii="Times New Roman" w:hAnsi="Times New Roman"/>
          <w:b/>
          <w:i/>
          <w:sz w:val="24"/>
          <w:szCs w:val="24"/>
        </w:rPr>
        <w:t>essere, sapere, saper fare, saper stare con</w:t>
      </w:r>
    </w:p>
    <w:p w:rsidR="006D11CD" w:rsidRPr="00CB6A61" w:rsidRDefault="006D11CD" w:rsidP="00286230">
      <w:pPr>
        <w:ind w:right="-1" w:firstLine="142"/>
        <w:rPr>
          <w:rFonts w:ascii="Times New Roman" w:hAnsi="Times New Roman"/>
          <w:sz w:val="24"/>
          <w:szCs w:val="24"/>
        </w:rPr>
      </w:pPr>
      <w:r w:rsidRPr="00CB6A61">
        <w:rPr>
          <w:rFonts w:ascii="Times New Roman" w:hAnsi="Times New Roman"/>
          <w:sz w:val="24"/>
          <w:szCs w:val="24"/>
        </w:rPr>
        <w:t xml:space="preserve">Il </w:t>
      </w:r>
      <w:r w:rsidRPr="00CB6A61">
        <w:rPr>
          <w:rFonts w:ascii="Times New Roman" w:hAnsi="Times New Roman"/>
          <w:i/>
          <w:sz w:val="24"/>
          <w:szCs w:val="24"/>
        </w:rPr>
        <w:t xml:space="preserve">Direttorio Generale per </w:t>
      </w:r>
      <w:smartTag w:uri="urn:schemas-microsoft-com:office:smarttags" w:element="PersonName">
        <w:smartTagPr>
          <w:attr w:name="ProductID" w:val="la Catechesi"/>
        </w:smartTagPr>
        <w:r w:rsidRPr="00CB6A61">
          <w:rPr>
            <w:rFonts w:ascii="Times New Roman" w:hAnsi="Times New Roman"/>
            <w:i/>
            <w:sz w:val="24"/>
            <w:szCs w:val="24"/>
          </w:rPr>
          <w:t>la Catechesi</w:t>
        </w:r>
      </w:smartTag>
      <w:r w:rsidRPr="00CB6A61">
        <w:rPr>
          <w:rFonts w:ascii="Times New Roman" w:hAnsi="Times New Roman"/>
          <w:i/>
          <w:sz w:val="24"/>
          <w:szCs w:val="24"/>
        </w:rPr>
        <w:t xml:space="preserve"> </w:t>
      </w:r>
      <w:r w:rsidRPr="00CB6A61">
        <w:rPr>
          <w:rFonts w:ascii="Times New Roman" w:hAnsi="Times New Roman"/>
          <w:sz w:val="24"/>
          <w:szCs w:val="24"/>
        </w:rPr>
        <w:t xml:space="preserve">indica le </w:t>
      </w:r>
      <w:r w:rsidRPr="00CB6A61">
        <w:rPr>
          <w:rFonts w:ascii="Times New Roman" w:hAnsi="Times New Roman"/>
          <w:i/>
          <w:sz w:val="24"/>
          <w:szCs w:val="24"/>
        </w:rPr>
        <w:t>dimensioni della formazione</w:t>
      </w:r>
      <w:r w:rsidRPr="00CB6A61">
        <w:rPr>
          <w:rFonts w:ascii="Times New Roman" w:hAnsi="Times New Roman"/>
          <w:sz w:val="24"/>
          <w:szCs w:val="24"/>
        </w:rPr>
        <w:t xml:space="preserve"> del catechista con tre verbi:  </w:t>
      </w:r>
      <w:r w:rsidRPr="00CB6A61">
        <w:rPr>
          <w:rFonts w:ascii="Times New Roman" w:hAnsi="Times New Roman"/>
          <w:i/>
          <w:sz w:val="24"/>
          <w:szCs w:val="24"/>
        </w:rPr>
        <w:t>essere</w:t>
      </w:r>
      <w:r w:rsidRPr="00CB6A61">
        <w:rPr>
          <w:rFonts w:ascii="Times New Roman" w:hAnsi="Times New Roman"/>
          <w:sz w:val="24"/>
          <w:szCs w:val="24"/>
        </w:rPr>
        <w:t xml:space="preserve">, </w:t>
      </w:r>
      <w:r w:rsidRPr="00CB6A61">
        <w:rPr>
          <w:rFonts w:ascii="Times New Roman" w:hAnsi="Times New Roman"/>
          <w:i/>
          <w:sz w:val="24"/>
          <w:szCs w:val="24"/>
        </w:rPr>
        <w:t>sapere</w:t>
      </w:r>
      <w:r w:rsidRPr="00CB6A61">
        <w:rPr>
          <w:rFonts w:ascii="Times New Roman" w:hAnsi="Times New Roman"/>
          <w:sz w:val="24"/>
          <w:szCs w:val="24"/>
        </w:rPr>
        <w:t xml:space="preserve"> e </w:t>
      </w:r>
      <w:r w:rsidRPr="00CB6A61">
        <w:rPr>
          <w:rFonts w:ascii="Times New Roman" w:hAnsi="Times New Roman"/>
          <w:i/>
          <w:sz w:val="24"/>
          <w:szCs w:val="24"/>
        </w:rPr>
        <w:t>saper fare</w:t>
      </w:r>
      <w:r w:rsidRPr="00CB6A61">
        <w:rPr>
          <w:rStyle w:val="Rimandonotaapidipagina"/>
          <w:rFonts w:ascii="Times New Roman" w:hAnsi="Times New Roman"/>
          <w:sz w:val="24"/>
          <w:szCs w:val="24"/>
        </w:rPr>
        <w:footnoteReference w:id="172"/>
      </w:r>
      <w:r w:rsidRPr="00CB6A61">
        <w:rPr>
          <w:rFonts w:ascii="Times New Roman" w:hAnsi="Times New Roman"/>
          <w:sz w:val="24"/>
          <w:szCs w:val="24"/>
        </w:rPr>
        <w:t xml:space="preserve">. A queste ne va aggiunta una quarta: </w:t>
      </w:r>
      <w:r w:rsidRPr="00CB6A61">
        <w:rPr>
          <w:rFonts w:ascii="Times New Roman" w:hAnsi="Times New Roman"/>
          <w:i/>
          <w:sz w:val="24"/>
          <w:szCs w:val="24"/>
        </w:rPr>
        <w:t>il saper stare con</w:t>
      </w:r>
      <w:r w:rsidRPr="00CB6A61">
        <w:rPr>
          <w:rFonts w:ascii="Times New Roman" w:hAnsi="Times New Roman"/>
          <w:sz w:val="24"/>
          <w:szCs w:val="24"/>
        </w:rPr>
        <w:t xml:space="preserve">. Esse riguardano, rispettivamente, la maturazione umano-cristiana del catechista e le sue competenze a livello di conoscenze e di abilità metodologica nella trasmissione della fede. In particolare: </w:t>
      </w:r>
      <w:r w:rsidRPr="00CB6A61">
        <w:rPr>
          <w:rFonts w:ascii="Times New Roman" w:hAnsi="Times New Roman"/>
          <w:i/>
          <w:sz w:val="24"/>
          <w:szCs w:val="24"/>
        </w:rPr>
        <w:t>l’essere</w:t>
      </w:r>
      <w:r w:rsidRPr="00CB6A61">
        <w:rPr>
          <w:rFonts w:ascii="Times New Roman" w:hAnsi="Times New Roman"/>
          <w:sz w:val="24"/>
          <w:szCs w:val="24"/>
        </w:rPr>
        <w:t xml:space="preserve"> sottolinea la maturazione di una vera identità cristiana, fondata su di una spiritualità cristocentrica; </w:t>
      </w:r>
      <w:r w:rsidRPr="00CB6A61">
        <w:rPr>
          <w:rFonts w:ascii="Times New Roman" w:hAnsi="Times New Roman"/>
          <w:i/>
          <w:sz w:val="24"/>
          <w:szCs w:val="24"/>
        </w:rPr>
        <w:t>il sapere</w:t>
      </w:r>
      <w:r w:rsidRPr="00CB6A61">
        <w:rPr>
          <w:rFonts w:ascii="Times New Roman" w:hAnsi="Times New Roman"/>
          <w:sz w:val="24"/>
          <w:szCs w:val="24"/>
        </w:rPr>
        <w:t xml:space="preserve"> è inteso come intelligenza integrale dei contenuti della fede; il </w:t>
      </w:r>
      <w:r w:rsidRPr="00CB6A61">
        <w:rPr>
          <w:rFonts w:ascii="Times New Roman" w:hAnsi="Times New Roman"/>
          <w:i/>
          <w:sz w:val="24"/>
          <w:szCs w:val="24"/>
        </w:rPr>
        <w:t>saper fare</w:t>
      </w:r>
      <w:r w:rsidRPr="00CB6A61">
        <w:rPr>
          <w:rFonts w:ascii="Times New Roman" w:hAnsi="Times New Roman"/>
          <w:sz w:val="24"/>
          <w:szCs w:val="24"/>
        </w:rPr>
        <w:t xml:space="preserve"> concerne l’acquisizione di una mentalità educativa e la maturazione della capacità di mediare l’appartenenza alla comunità ecclesiale, di animare il gruppo e di lavorare in équipe; il </w:t>
      </w:r>
      <w:r w:rsidRPr="00CB6A61">
        <w:rPr>
          <w:rFonts w:ascii="Times New Roman" w:hAnsi="Times New Roman"/>
          <w:i/>
          <w:sz w:val="24"/>
          <w:szCs w:val="24"/>
        </w:rPr>
        <w:t>sapere stare con</w:t>
      </w:r>
      <w:r w:rsidRPr="00CB6A61">
        <w:rPr>
          <w:rFonts w:ascii="Times New Roman" w:hAnsi="Times New Roman"/>
          <w:sz w:val="24"/>
          <w:szCs w:val="24"/>
        </w:rPr>
        <w:t xml:space="preserve"> rinvia alla sfera relazionale, cioè alla capacità di comunicazione e di relazioni educative: «</w:t>
      </w:r>
      <w:r w:rsidRPr="00CB6A61">
        <w:rPr>
          <w:rFonts w:ascii="Times New Roman" w:hAnsi="Times New Roman"/>
          <w:sz w:val="24"/>
          <w:szCs w:val="24"/>
          <w:lang w:eastAsia="it-IT"/>
        </w:rPr>
        <w:t>Il cuore del catechista vive sempre questo movimento di “sistole – diastole”: unione con Gesù – incontro con l’altro. Sono le due cose: io mi unisco a Gesù ed esco all’incontro con gli altri</w:t>
      </w:r>
      <w:r w:rsidRPr="00CB6A61">
        <w:rPr>
          <w:rFonts w:ascii="Times New Roman" w:hAnsi="Times New Roman"/>
          <w:sz w:val="24"/>
          <w:szCs w:val="24"/>
        </w:rPr>
        <w:t>»</w:t>
      </w:r>
      <w:r w:rsidRPr="00CB6A61">
        <w:rPr>
          <w:rStyle w:val="Rimandonotaapidipagina"/>
          <w:rFonts w:ascii="Times New Roman" w:hAnsi="Times New Roman"/>
          <w:sz w:val="24"/>
          <w:szCs w:val="24"/>
        </w:rPr>
        <w:footnoteReference w:id="173"/>
      </w:r>
      <w:r w:rsidRPr="00CB6A61">
        <w:rPr>
          <w:rFonts w:ascii="Times New Roman" w:hAnsi="Times New Roman"/>
          <w:sz w:val="24"/>
          <w:szCs w:val="24"/>
        </w:rPr>
        <w:t>.</w:t>
      </w:r>
    </w:p>
    <w:p w:rsidR="006D11CD" w:rsidRPr="00CB6A61" w:rsidRDefault="006D11CD" w:rsidP="00286230">
      <w:pPr>
        <w:ind w:right="-1" w:firstLine="142"/>
        <w:rPr>
          <w:rFonts w:ascii="Times New Roman" w:hAnsi="Times New Roman"/>
          <w:sz w:val="24"/>
          <w:szCs w:val="24"/>
        </w:rPr>
      </w:pPr>
      <w:r w:rsidRPr="00CB6A61">
        <w:rPr>
          <w:rFonts w:ascii="Times New Roman" w:hAnsi="Times New Roman"/>
          <w:sz w:val="24"/>
          <w:szCs w:val="24"/>
        </w:rPr>
        <w:t>Benché i documenti attestino che tali dimensioni sono tra loro interdipendenti, nella pratica non è remoto il rischio di accentuazioni indebite dell’una o dell’altra, con conseguenze di frammentazione o disarmonia nell’identità dei catechisti. L’offerta di percorsi formativi dovrà dunque favorire la crescita della personalità del credente e del testimone in tutte quattro le dimensioni pe</w:t>
      </w:r>
      <w:r w:rsidR="00C73EB4">
        <w:rPr>
          <w:rFonts w:ascii="Times New Roman" w:hAnsi="Times New Roman"/>
          <w:sz w:val="24"/>
          <w:szCs w:val="24"/>
        </w:rPr>
        <w:t xml:space="preserve">r favorire una vera competenza </w:t>
      </w:r>
      <w:r w:rsidR="00C73EB4">
        <w:rPr>
          <w:rFonts w:ascii="Times New Roman" w:hAnsi="Times New Roman"/>
          <w:color w:val="0000FF"/>
          <w:sz w:val="24"/>
          <w:szCs w:val="24"/>
        </w:rPr>
        <w:t xml:space="preserve">- </w:t>
      </w:r>
      <w:r w:rsidRPr="00CB6A61">
        <w:rPr>
          <w:rFonts w:ascii="Times New Roman" w:hAnsi="Times New Roman"/>
          <w:sz w:val="24"/>
          <w:szCs w:val="24"/>
        </w:rPr>
        <w:t>umana, spirituale, biblico-teolo</w:t>
      </w:r>
      <w:r w:rsidR="00C73EB4">
        <w:rPr>
          <w:rFonts w:ascii="Times New Roman" w:hAnsi="Times New Roman"/>
          <w:sz w:val="24"/>
          <w:szCs w:val="24"/>
        </w:rPr>
        <w:t>gica, ecclesiale, metodologica…</w:t>
      </w:r>
      <w:r w:rsidR="00C73EB4">
        <w:rPr>
          <w:rFonts w:ascii="Times New Roman" w:hAnsi="Times New Roman"/>
          <w:color w:val="0000FF"/>
          <w:sz w:val="24"/>
          <w:szCs w:val="24"/>
        </w:rPr>
        <w:t>-</w:t>
      </w:r>
      <w:r w:rsidRPr="00CB6A61">
        <w:rPr>
          <w:rFonts w:ascii="Times New Roman" w:hAnsi="Times New Roman"/>
          <w:sz w:val="24"/>
          <w:szCs w:val="24"/>
        </w:rPr>
        <w:t xml:space="preserve">, accentuando </w:t>
      </w:r>
      <w:r w:rsidRPr="00253623">
        <w:rPr>
          <w:rFonts w:ascii="Times New Roman" w:hAnsi="Times New Roman"/>
          <w:sz w:val="24"/>
          <w:szCs w:val="24"/>
        </w:rPr>
        <w:t xml:space="preserve">anche il valore sia della formazione personale che </w:t>
      </w:r>
      <w:r w:rsidR="00C73EB4" w:rsidRPr="00253623">
        <w:rPr>
          <w:rFonts w:ascii="Times New Roman" w:hAnsi="Times New Roman"/>
          <w:sz w:val="24"/>
          <w:szCs w:val="24"/>
        </w:rPr>
        <w:t xml:space="preserve">del </w:t>
      </w:r>
      <w:r w:rsidRPr="00253623">
        <w:rPr>
          <w:rFonts w:ascii="Times New Roman" w:hAnsi="Times New Roman"/>
          <w:sz w:val="24"/>
          <w:szCs w:val="24"/>
        </w:rPr>
        <w:t>gruppo,</w:t>
      </w:r>
      <w:r w:rsidRPr="00253623">
        <w:rPr>
          <w:rFonts w:ascii="Times New Roman" w:hAnsi="Times New Roman"/>
          <w:b/>
          <w:sz w:val="24"/>
          <w:szCs w:val="24"/>
        </w:rPr>
        <w:t xml:space="preserve"> </w:t>
      </w:r>
      <w:r w:rsidRPr="00253623">
        <w:rPr>
          <w:rFonts w:ascii="Times New Roman" w:hAnsi="Times New Roman"/>
          <w:sz w:val="24"/>
          <w:szCs w:val="24"/>
        </w:rPr>
        <w:t xml:space="preserve">capace di sostenere e far maturare </w:t>
      </w:r>
      <w:r w:rsidRPr="00CB6A61">
        <w:rPr>
          <w:rFonts w:ascii="Times New Roman" w:hAnsi="Times New Roman"/>
          <w:sz w:val="24"/>
          <w:szCs w:val="24"/>
        </w:rPr>
        <w:t xml:space="preserve">costantemente nel catechista le motivazioni che fondano il suo servizio. </w:t>
      </w:r>
    </w:p>
    <w:p w:rsidR="006D11CD" w:rsidRPr="00CB6A61" w:rsidRDefault="006D11CD" w:rsidP="00286230">
      <w:pPr>
        <w:ind w:right="-1" w:firstLine="142"/>
        <w:rPr>
          <w:rFonts w:ascii="Times New Roman" w:hAnsi="Times New Roman"/>
          <w:noProof/>
          <w:sz w:val="24"/>
          <w:szCs w:val="24"/>
        </w:rPr>
      </w:pPr>
    </w:p>
    <w:p w:rsidR="006D11CD" w:rsidRPr="00CB6A61" w:rsidRDefault="006D11CD" w:rsidP="003C3410">
      <w:pPr>
        <w:pStyle w:val="Paragrafoelenco1"/>
        <w:numPr>
          <w:ilvl w:val="0"/>
          <w:numId w:val="6"/>
        </w:numPr>
        <w:ind w:left="0" w:right="-1" w:firstLine="142"/>
        <w:rPr>
          <w:rFonts w:ascii="Times New Roman" w:hAnsi="Times New Roman"/>
          <w:b/>
          <w:sz w:val="24"/>
          <w:szCs w:val="24"/>
        </w:rPr>
      </w:pPr>
      <w:r w:rsidRPr="00CB6A61">
        <w:rPr>
          <w:rFonts w:ascii="Times New Roman" w:hAnsi="Times New Roman"/>
          <w:b/>
          <w:sz w:val="24"/>
          <w:szCs w:val="24"/>
        </w:rPr>
        <w:t>Testimoni del Vangelo e di vera umanità</w:t>
      </w:r>
    </w:p>
    <w:p w:rsidR="006D11CD" w:rsidRPr="00CB6A61" w:rsidRDefault="006D11CD" w:rsidP="00286230">
      <w:pPr>
        <w:ind w:right="-1" w:firstLine="142"/>
        <w:rPr>
          <w:rFonts w:ascii="Times New Roman" w:hAnsi="Times New Roman"/>
          <w:sz w:val="24"/>
          <w:szCs w:val="24"/>
        </w:rPr>
      </w:pPr>
      <w:r w:rsidRPr="00CB6A61">
        <w:rPr>
          <w:rFonts w:ascii="Times New Roman" w:hAnsi="Times New Roman"/>
          <w:noProof/>
          <w:sz w:val="24"/>
          <w:szCs w:val="24"/>
        </w:rPr>
        <w:t>La formazione del catechista richiede, da una parte, che sappia accedere correttamente ai contenuti fondamentali dell</w:t>
      </w:r>
      <w:r w:rsidR="00C73EB4">
        <w:rPr>
          <w:rFonts w:ascii="Times New Roman" w:hAnsi="Times New Roman"/>
          <w:noProof/>
          <w:sz w:val="24"/>
          <w:szCs w:val="24"/>
        </w:rPr>
        <w:t xml:space="preserve">a Scrittura e della Tradizione </w:t>
      </w:r>
      <w:r w:rsidR="00C73EB4">
        <w:rPr>
          <w:rFonts w:ascii="Times New Roman" w:hAnsi="Times New Roman"/>
          <w:noProof/>
          <w:color w:val="0000FF"/>
          <w:sz w:val="24"/>
          <w:szCs w:val="24"/>
        </w:rPr>
        <w:t xml:space="preserve">- </w:t>
      </w:r>
      <w:r w:rsidRPr="00CB6A61">
        <w:rPr>
          <w:rFonts w:ascii="Times New Roman" w:hAnsi="Times New Roman"/>
          <w:noProof/>
          <w:sz w:val="24"/>
          <w:szCs w:val="24"/>
        </w:rPr>
        <w:t>con un chiaro riferimento ai Catechismi, primo fra tutt</w:t>
      </w:r>
      <w:r w:rsidR="00C73EB4">
        <w:rPr>
          <w:rFonts w:ascii="Times New Roman" w:hAnsi="Times New Roman"/>
          <w:noProof/>
          <w:sz w:val="24"/>
          <w:szCs w:val="24"/>
        </w:rPr>
        <w:t>i quello della Chiesa Cattolica</w:t>
      </w:r>
      <w:r w:rsidR="00C73EB4">
        <w:rPr>
          <w:rFonts w:ascii="Times New Roman" w:hAnsi="Times New Roman"/>
          <w:noProof/>
          <w:color w:val="0000FF"/>
          <w:sz w:val="24"/>
          <w:szCs w:val="24"/>
        </w:rPr>
        <w:t xml:space="preserve"> -</w:t>
      </w:r>
      <w:r w:rsidRPr="00CB6A61">
        <w:rPr>
          <w:rFonts w:ascii="Times New Roman" w:hAnsi="Times New Roman"/>
          <w:noProof/>
          <w:sz w:val="24"/>
          <w:szCs w:val="24"/>
        </w:rPr>
        <w:t xml:space="preserve"> e, d’altra parte, che sia in grado di prestare attenzione a ogni </w:t>
      </w:r>
      <w:r w:rsidRPr="00CB6A61">
        <w:rPr>
          <w:rFonts w:ascii="Times New Roman" w:hAnsi="Times New Roman"/>
          <w:noProof/>
          <w:sz w:val="24"/>
          <w:szCs w:val="24"/>
        </w:rPr>
        <w:lastRenderedPageBreak/>
        <w:t xml:space="preserve">persona nella sua situazione di vita, per poter accompagnare i soggetti nei loro percorsi di accoglienza e di maturazione della fede. </w:t>
      </w:r>
    </w:p>
    <w:p w:rsidR="006D11CD" w:rsidRPr="00CB6A61" w:rsidRDefault="006D11CD" w:rsidP="00286230">
      <w:pPr>
        <w:ind w:right="-1" w:firstLine="142"/>
        <w:rPr>
          <w:rFonts w:ascii="Times New Roman" w:hAnsi="Times New Roman"/>
          <w:sz w:val="24"/>
          <w:szCs w:val="24"/>
        </w:rPr>
      </w:pPr>
      <w:r w:rsidRPr="00CB6A61">
        <w:rPr>
          <w:rFonts w:ascii="Times New Roman" w:hAnsi="Times New Roman"/>
          <w:noProof/>
          <w:sz w:val="24"/>
          <w:szCs w:val="24"/>
        </w:rPr>
        <w:t>Non andrà perciò mai trascurata la proposta di un frequente accesso dei catechisti a una lettura competente e orante delle Scritture, alla celebrazione eucaristica e del sacramento della Riconciliazione. È anche opportuno che ai catechisti – conformemente alle loro possibilità famigliari e professionali e con minimo aggravio economico – siano proposti a livello parrocchiale o diocesano momenti di riflessione, di esercizi spirituali e di corsi formativi.</w:t>
      </w:r>
    </w:p>
    <w:p w:rsidR="006D11CD" w:rsidRPr="00CB6A61" w:rsidRDefault="006D11CD" w:rsidP="00286230">
      <w:pPr>
        <w:widowControl w:val="0"/>
        <w:ind w:right="-1" w:firstLine="142"/>
        <w:rPr>
          <w:rFonts w:ascii="Times New Roman" w:hAnsi="Times New Roman"/>
          <w:noProof/>
          <w:sz w:val="24"/>
          <w:szCs w:val="24"/>
          <w:highlight w:val="yellow"/>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In cammino permanente</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sz w:val="24"/>
          <w:szCs w:val="24"/>
          <w:lang w:eastAsia="it-IT"/>
        </w:rPr>
        <w:t xml:space="preserve">Assicurare la </w:t>
      </w:r>
      <w:r w:rsidRPr="00CB6A61">
        <w:rPr>
          <w:rFonts w:ascii="Times New Roman" w:hAnsi="Times New Roman"/>
          <w:b/>
          <w:i/>
          <w:sz w:val="24"/>
          <w:szCs w:val="24"/>
          <w:lang w:eastAsia="it-IT"/>
        </w:rPr>
        <w:t>formazione specifica di base</w:t>
      </w:r>
      <w:r w:rsidRPr="00CB6A61">
        <w:rPr>
          <w:rFonts w:ascii="Times New Roman" w:hAnsi="Times New Roman"/>
          <w:sz w:val="24"/>
          <w:szCs w:val="24"/>
          <w:lang w:eastAsia="it-IT"/>
        </w:rPr>
        <w:t xml:space="preserve"> a tutti i catechisti è decisivo, sia mediante l’impegno delle parrocchie, sia di apposite scuole diocesane; non è da trascurare nemmeno l’attenzione alla circolazione delle buone pratiche e delle esperienze positive vissute nelle varie comunità. </w:t>
      </w:r>
      <w:r w:rsidRPr="00CB6A61">
        <w:rPr>
          <w:rFonts w:ascii="Times New Roman" w:hAnsi="Times New Roman"/>
          <w:sz w:val="24"/>
          <w:szCs w:val="24"/>
        </w:rPr>
        <w:t xml:space="preserve">L’Ufficio Catechistico Diocesano (UCD) curerà che la formazione </w:t>
      </w:r>
      <w:r w:rsidRPr="00CB6A61">
        <w:rPr>
          <w:rFonts w:ascii="Times New Roman" w:hAnsi="Times New Roman"/>
          <w:i/>
          <w:sz w:val="24"/>
          <w:szCs w:val="24"/>
        </w:rPr>
        <w:t xml:space="preserve">in loco </w:t>
      </w:r>
      <w:r w:rsidRPr="00CB6A61">
        <w:rPr>
          <w:rFonts w:ascii="Times New Roman" w:hAnsi="Times New Roman"/>
          <w:sz w:val="24"/>
          <w:szCs w:val="24"/>
        </w:rPr>
        <w:t>dei catechisti parrocchiali sia sempre in sintonia con il progetto diocesano. È pure compito dell’UCD predisporre occasioni e percorsi per una formazione più approfondita, anche in vista del conferimento del Mandato da parte del vescovo.</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sz w:val="24"/>
          <w:szCs w:val="24"/>
          <w:lang w:eastAsia="it-IT"/>
        </w:rPr>
        <w:t xml:space="preserve">Là dove è possibile, anche sotto la spinta derivante dalle nuove sensibilità per la formazione permanente, vanno incentivati i </w:t>
      </w:r>
      <w:r w:rsidRPr="00CB6A61">
        <w:rPr>
          <w:rFonts w:ascii="Times New Roman" w:hAnsi="Times New Roman"/>
          <w:b/>
          <w:i/>
          <w:sz w:val="24"/>
          <w:szCs w:val="24"/>
          <w:lang w:eastAsia="it-IT"/>
        </w:rPr>
        <w:t>corsi di livello superiore</w:t>
      </w:r>
      <w:r w:rsidRPr="00CB6A61">
        <w:rPr>
          <w:rFonts w:ascii="Times New Roman" w:hAnsi="Times New Roman"/>
          <w:sz w:val="24"/>
          <w:szCs w:val="24"/>
          <w:lang w:eastAsia="it-IT"/>
        </w:rPr>
        <w:t xml:space="preserve">, attraverso l’ausilio dei centri di studio specializzati. </w:t>
      </w:r>
      <w:r w:rsidRPr="00CB6A61">
        <w:rPr>
          <w:rFonts w:ascii="Times New Roman" w:hAnsi="Times New Roman"/>
          <w:sz w:val="24"/>
          <w:szCs w:val="24"/>
        </w:rPr>
        <w:t>A questo obiettivo può concorrere tra l’altro la presenza degli ISSR sul territorio, che rappresentano una risorsa importante e non sempre adeguatamente valorizzata. In prospettiva, ogni parrocchia dovrebbe avere qualche catechista formato secondo un percorso teologico articolato e sostenuto «dalla stima, dalla collaborazione e dalla preghiera dell’intera comunità»</w:t>
      </w:r>
      <w:r w:rsidRPr="00CB6A61">
        <w:rPr>
          <w:rStyle w:val="Rimandonotaapidipagina"/>
          <w:rFonts w:ascii="Times New Roman" w:hAnsi="Times New Roman"/>
          <w:sz w:val="24"/>
          <w:szCs w:val="24"/>
        </w:rPr>
        <w:footnoteReference w:id="174"/>
      </w:r>
      <w:r w:rsidRPr="00CB6A61">
        <w:rPr>
          <w:rFonts w:ascii="Times New Roman" w:hAnsi="Times New Roman"/>
          <w:sz w:val="24"/>
          <w:szCs w:val="24"/>
        </w:rPr>
        <w:t>.</w:t>
      </w:r>
    </w:p>
    <w:p w:rsidR="006D11CD" w:rsidRPr="00CB6A61" w:rsidRDefault="006D11CD" w:rsidP="00286230">
      <w:pPr>
        <w:widowControl w:val="0"/>
        <w:ind w:right="-1" w:firstLine="142"/>
        <w:rPr>
          <w:rFonts w:ascii="Times New Roman" w:hAnsi="Times New Roman"/>
          <w:noProof/>
          <w:sz w:val="24"/>
          <w:szCs w:val="24"/>
          <w:highlight w:val="yellow"/>
        </w:rPr>
      </w:pPr>
    </w:p>
    <w:p w:rsidR="006D11CD" w:rsidRPr="00CB6A61" w:rsidRDefault="006D11CD" w:rsidP="003C3410">
      <w:pPr>
        <w:pStyle w:val="Paragrafoelenco1"/>
        <w:numPr>
          <w:ilvl w:val="0"/>
          <w:numId w:val="6"/>
        </w:numPr>
        <w:ind w:left="0" w:right="-1" w:firstLine="142"/>
        <w:rPr>
          <w:rFonts w:ascii="Times New Roman" w:hAnsi="Times New Roman"/>
          <w:b/>
          <w:sz w:val="24"/>
          <w:szCs w:val="24"/>
        </w:rPr>
      </w:pPr>
      <w:r w:rsidRPr="00CB6A61">
        <w:rPr>
          <w:rFonts w:ascii="Times New Roman" w:hAnsi="Times New Roman"/>
          <w:b/>
          <w:sz w:val="24"/>
          <w:szCs w:val="24"/>
        </w:rPr>
        <w:t xml:space="preserve">Lavorare in équipe </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Il lavoro formativo di cui si è detto ha come meta la maturazione dei catechisti «nell’equilibrio affettivo, nel senso critico, nell’unità interiore, nella capacità di rapporti e di dialogo, nello spirito costruttivo e nel lavoro di gruppo»</w:t>
      </w:r>
      <w:r w:rsidRPr="00CB6A61">
        <w:rPr>
          <w:rStyle w:val="Rimandonotaapidipagina"/>
          <w:rFonts w:ascii="Times New Roman" w:hAnsi="Times New Roman"/>
          <w:sz w:val="24"/>
          <w:szCs w:val="24"/>
        </w:rPr>
        <w:footnoteReference w:id="175"/>
      </w:r>
      <w:r w:rsidRPr="00CB6A61">
        <w:rPr>
          <w:rFonts w:ascii="Times New Roman" w:hAnsi="Times New Roman"/>
          <w:sz w:val="24"/>
          <w:szCs w:val="24"/>
        </w:rPr>
        <w:t>.</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Il riferimento al </w:t>
      </w:r>
      <w:r w:rsidRPr="00CB6A61">
        <w:rPr>
          <w:rFonts w:ascii="Times New Roman" w:hAnsi="Times New Roman"/>
          <w:b/>
          <w:i/>
          <w:sz w:val="24"/>
          <w:szCs w:val="24"/>
        </w:rPr>
        <w:t>lavoro di gruppo</w:t>
      </w:r>
      <w:r w:rsidRPr="00CB6A61">
        <w:rPr>
          <w:rFonts w:ascii="Times New Roman" w:hAnsi="Times New Roman"/>
          <w:sz w:val="24"/>
          <w:szCs w:val="24"/>
        </w:rPr>
        <w:t xml:space="preserve"> consente di recepire alcune intuizioni non secondarie, a partire da una considerazione dell’apprendimento che valorizza il ruolo protagonista del soggetto, disponibile e corresponsabile della formazione; nel contempo mette in luce la rilevanza dell’inter-azione, dello scambio, del dialogo, del </w:t>
      </w:r>
      <w:r w:rsidRPr="00CB6A61">
        <w:rPr>
          <w:rFonts w:ascii="Times New Roman" w:hAnsi="Times New Roman"/>
          <w:i/>
          <w:iCs/>
          <w:sz w:val="24"/>
          <w:szCs w:val="24"/>
        </w:rPr>
        <w:t>formarsi insieme</w:t>
      </w:r>
      <w:r w:rsidRPr="00CB6A61">
        <w:rPr>
          <w:rFonts w:ascii="Times New Roman" w:hAnsi="Times New Roman"/>
          <w:sz w:val="24"/>
          <w:szCs w:val="24"/>
        </w:rPr>
        <w:t>.</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Le </w:t>
      </w:r>
      <w:r w:rsidRPr="00CB6A61">
        <w:rPr>
          <w:rFonts w:ascii="Times New Roman" w:hAnsi="Times New Roman"/>
          <w:i/>
          <w:sz w:val="24"/>
          <w:szCs w:val="24"/>
        </w:rPr>
        <w:t>Note</w:t>
      </w:r>
      <w:r w:rsidRPr="00CB6A61">
        <w:rPr>
          <w:rFonts w:ascii="Times New Roman" w:hAnsi="Times New Roman"/>
          <w:sz w:val="24"/>
          <w:szCs w:val="24"/>
        </w:rPr>
        <w:t xml:space="preserve"> dell’UCN in quest’ambito non hanno mai mancato di evidenziare la centralità della dimensione comunitaria in quanto luogo propizio in cui cresce e matura il servizio alla catechesi. In particolare, </w:t>
      </w:r>
      <w:smartTag w:uri="urn:schemas-microsoft-com:office:smarttags" w:element="PersonName">
        <w:smartTagPr>
          <w:attr w:name="ProductID" w:val="La Nota"/>
        </w:smartTagPr>
        <w:r w:rsidRPr="00CB6A61">
          <w:rPr>
            <w:rFonts w:ascii="Times New Roman" w:hAnsi="Times New Roman"/>
            <w:sz w:val="24"/>
            <w:szCs w:val="24"/>
          </w:rPr>
          <w:t xml:space="preserve">la </w:t>
        </w:r>
        <w:r w:rsidRPr="00CB6A61">
          <w:rPr>
            <w:rFonts w:ascii="Times New Roman" w:hAnsi="Times New Roman"/>
            <w:i/>
            <w:sz w:val="24"/>
            <w:szCs w:val="24"/>
          </w:rPr>
          <w:t>Nota</w:t>
        </w:r>
      </w:smartTag>
      <w:r w:rsidRPr="00CB6A61">
        <w:rPr>
          <w:rFonts w:ascii="Times New Roman" w:hAnsi="Times New Roman"/>
          <w:sz w:val="24"/>
          <w:szCs w:val="24"/>
        </w:rPr>
        <w:t xml:space="preserve"> del 1982 mostra come il gruppo dei catechisti deve essere luogo di crescita spirituale, di conferma vocazionale, e, quindi, di comunione ecclesiale, in cui si vivono e si condividono momenti specifici di vita ecclesiale</w:t>
      </w:r>
      <w:r w:rsidRPr="00CB6A61">
        <w:rPr>
          <w:rStyle w:val="Rimandonotaapidipagina"/>
          <w:rFonts w:ascii="Times New Roman" w:hAnsi="Times New Roman"/>
          <w:sz w:val="24"/>
          <w:szCs w:val="24"/>
        </w:rPr>
        <w:footnoteReference w:id="176"/>
      </w:r>
      <w:r w:rsidRPr="00CB6A61">
        <w:rPr>
          <w:rFonts w:ascii="Times New Roman" w:hAnsi="Times New Roman"/>
          <w:sz w:val="24"/>
          <w:szCs w:val="24"/>
        </w:rPr>
        <w:t xml:space="preserve">. Così, </w:t>
      </w:r>
      <w:smartTag w:uri="urn:schemas-microsoft-com:office:smarttags" w:element="PersonName">
        <w:smartTagPr>
          <w:attr w:name="ProductID" w:val="La Nota"/>
        </w:smartTagPr>
        <w:r w:rsidRPr="00CB6A61">
          <w:rPr>
            <w:rFonts w:ascii="Times New Roman" w:hAnsi="Times New Roman"/>
            <w:sz w:val="24"/>
            <w:szCs w:val="24"/>
          </w:rPr>
          <w:t xml:space="preserve">la </w:t>
        </w:r>
        <w:r w:rsidRPr="00CB6A61">
          <w:rPr>
            <w:rFonts w:ascii="Times New Roman" w:hAnsi="Times New Roman"/>
            <w:i/>
            <w:sz w:val="24"/>
            <w:szCs w:val="24"/>
          </w:rPr>
          <w:t>Nota</w:t>
        </w:r>
      </w:smartTag>
      <w:r w:rsidRPr="00CB6A61">
        <w:rPr>
          <w:rFonts w:ascii="Times New Roman" w:hAnsi="Times New Roman"/>
          <w:sz w:val="24"/>
          <w:szCs w:val="24"/>
        </w:rPr>
        <w:t xml:space="preserve"> del 1991 pone attenzione al gruppo dei catechisti come «luogo» di formazione: nella condivisione delle reciproche ricchezze essi attivano dinamiche di formazione informale, all’interno di un processo di costante trasformazione per una sempre nuova appropriazione del Vangelo e per una catechesi che ha come soggetto e metodo adeguato l’essere Chiesa</w:t>
      </w:r>
      <w:r w:rsidRPr="00CB6A61">
        <w:rPr>
          <w:rStyle w:val="Rimandonotaapidipagina"/>
          <w:rFonts w:ascii="Times New Roman" w:hAnsi="Times New Roman"/>
          <w:sz w:val="24"/>
          <w:szCs w:val="24"/>
        </w:rPr>
        <w:footnoteReference w:id="177"/>
      </w:r>
      <w:r w:rsidRPr="00CB6A61">
        <w:rPr>
          <w:rFonts w:ascii="Times New Roman" w:hAnsi="Times New Roman"/>
          <w:sz w:val="24"/>
          <w:szCs w:val="24"/>
        </w:rPr>
        <w:t xml:space="preserve">. Nella </w:t>
      </w:r>
      <w:r w:rsidRPr="00CB6A61">
        <w:rPr>
          <w:rFonts w:ascii="Times New Roman" w:hAnsi="Times New Roman"/>
          <w:i/>
          <w:sz w:val="24"/>
          <w:szCs w:val="24"/>
        </w:rPr>
        <w:t>Nota</w:t>
      </w:r>
      <w:r w:rsidRPr="00CB6A61">
        <w:rPr>
          <w:rFonts w:ascii="Times New Roman" w:hAnsi="Times New Roman"/>
          <w:sz w:val="24"/>
          <w:szCs w:val="24"/>
        </w:rPr>
        <w:t xml:space="preserve"> del 2006, infine, con l’indicazione del </w:t>
      </w:r>
      <w:r w:rsidRPr="00CB6A61">
        <w:rPr>
          <w:rFonts w:ascii="Times New Roman" w:hAnsi="Times New Roman"/>
          <w:i/>
          <w:sz w:val="24"/>
          <w:szCs w:val="24"/>
        </w:rPr>
        <w:t>laboratorio</w:t>
      </w:r>
      <w:r w:rsidRPr="00CB6A61">
        <w:rPr>
          <w:rFonts w:ascii="Times New Roman" w:hAnsi="Times New Roman"/>
          <w:sz w:val="24"/>
          <w:szCs w:val="24"/>
        </w:rPr>
        <w:t xml:space="preserve"> come modello per gestire la formazione, si evidenzia la centralità del gruppo come </w:t>
      </w:r>
      <w:r w:rsidRPr="00CB6A61">
        <w:rPr>
          <w:rFonts w:ascii="Times New Roman" w:hAnsi="Times New Roman"/>
          <w:sz w:val="24"/>
          <w:szCs w:val="24"/>
        </w:rPr>
        <w:lastRenderedPageBreak/>
        <w:t>contesto di apprendimento trasformativo</w:t>
      </w:r>
      <w:r w:rsidRPr="00CB6A61">
        <w:rPr>
          <w:rStyle w:val="Rimandonotaapidipagina"/>
          <w:rFonts w:ascii="Times New Roman" w:hAnsi="Times New Roman"/>
          <w:sz w:val="24"/>
          <w:szCs w:val="24"/>
        </w:rPr>
        <w:footnoteReference w:id="178"/>
      </w:r>
      <w:r w:rsidRPr="00CB6A61">
        <w:rPr>
          <w:rFonts w:ascii="Times New Roman" w:hAnsi="Times New Roman"/>
          <w:sz w:val="24"/>
          <w:szCs w:val="24"/>
        </w:rPr>
        <w:t>.</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In sintesi, il gruppo dei catechisti deve identificarsi con un contesto fecondo di apprendimento, di ricerca e di condivisione delle proprie capacità; un’esperienza comunitaria, purificata dalla logica dell’occasionalità, dove è vivo il desiderio di condivisione.</w:t>
      </w:r>
    </w:p>
    <w:p w:rsidR="006D11CD" w:rsidRPr="00CB6A61" w:rsidRDefault="006D11CD" w:rsidP="00286230">
      <w:pPr>
        <w:ind w:right="-1" w:firstLine="142"/>
        <w:rPr>
          <w:rFonts w:ascii="Times New Roman" w:hAnsi="Times New Roman"/>
          <w:sz w:val="24"/>
          <w:szCs w:val="24"/>
        </w:rPr>
      </w:pPr>
    </w:p>
    <w:p w:rsidR="006D11CD" w:rsidRPr="00CB6A61" w:rsidRDefault="006D11CD" w:rsidP="003C3410">
      <w:pPr>
        <w:pStyle w:val="Paragrafoelenco1"/>
        <w:numPr>
          <w:ilvl w:val="0"/>
          <w:numId w:val="6"/>
        </w:numPr>
        <w:ind w:left="0" w:right="-1" w:firstLine="142"/>
        <w:rPr>
          <w:rFonts w:ascii="Times New Roman" w:hAnsi="Times New Roman"/>
          <w:b/>
          <w:sz w:val="24"/>
          <w:szCs w:val="24"/>
        </w:rPr>
      </w:pPr>
      <w:r w:rsidRPr="00CB6A61">
        <w:rPr>
          <w:rFonts w:ascii="Times New Roman" w:hAnsi="Times New Roman"/>
          <w:b/>
          <w:sz w:val="24"/>
          <w:szCs w:val="24"/>
        </w:rPr>
        <w:t>Il volto educativo della comunità</w:t>
      </w:r>
    </w:p>
    <w:p w:rsidR="006D11CD" w:rsidRPr="00CB6A61" w:rsidRDefault="006D11CD" w:rsidP="00286230">
      <w:pPr>
        <w:ind w:right="-1" w:firstLine="142"/>
        <w:rPr>
          <w:rFonts w:ascii="Times New Roman" w:hAnsi="Times New Roman"/>
          <w:noProof/>
          <w:sz w:val="24"/>
          <w:szCs w:val="24"/>
        </w:rPr>
      </w:pPr>
      <w:r w:rsidRPr="00CB6A61">
        <w:rPr>
          <w:rFonts w:ascii="Times New Roman" w:hAnsi="Times New Roman"/>
          <w:sz w:val="24"/>
          <w:szCs w:val="24"/>
        </w:rPr>
        <w:t>Le varie competenze in ordine all’evangelizzazione e alla catechesi sopra indicate non potranno né dovranno essere possedute dal singolo, quanto da un’equipe – composta da genitori, catechisti, accompagnatori – che esprima il volto educativo della comunità ecclesiale.</w:t>
      </w:r>
      <w:r w:rsidRPr="00CB6A61">
        <w:rPr>
          <w:rFonts w:ascii="Times New Roman" w:hAnsi="Times New Roman"/>
          <w:noProof/>
          <w:sz w:val="24"/>
          <w:szCs w:val="24"/>
        </w:rPr>
        <w:t xml:space="preserve"> A sua volta, il servitore del Vangelo ha così un ambito ordinario e locale di confronto, crescita spirituale, preparazione e verifica.</w:t>
      </w:r>
      <w:r w:rsidRPr="00CB6A61">
        <w:rPr>
          <w:rFonts w:ascii="Times New Roman" w:hAnsi="Times New Roman"/>
          <w:sz w:val="24"/>
          <w:szCs w:val="24"/>
        </w:rPr>
        <w:t xml:space="preserve"> In quest’ambito, del resto, l’esperienza mostra che il </w:t>
      </w:r>
      <w:r w:rsidRPr="00CB6A61">
        <w:rPr>
          <w:rFonts w:ascii="Times New Roman" w:hAnsi="Times New Roman"/>
          <w:noProof/>
          <w:sz w:val="24"/>
          <w:szCs w:val="24"/>
        </w:rPr>
        <w:t>gruppo parrocchiale o associativo</w:t>
      </w:r>
      <w:r w:rsidR="00C73EB4">
        <w:rPr>
          <w:rFonts w:ascii="Times New Roman" w:hAnsi="Times New Roman"/>
          <w:noProof/>
          <w:color w:val="0000FF"/>
          <w:sz w:val="24"/>
          <w:szCs w:val="24"/>
        </w:rPr>
        <w:t>,</w:t>
      </w:r>
      <w:r w:rsidRPr="00CB6A61">
        <w:rPr>
          <w:rFonts w:ascii="Times New Roman" w:hAnsi="Times New Roman"/>
          <w:noProof/>
          <w:sz w:val="24"/>
          <w:szCs w:val="24"/>
        </w:rPr>
        <w:t xml:space="preserve"> animato da figure pastorali diversificate e complementari, sta gradualmente sostituendo la figura del catechista isolato.</w:t>
      </w:r>
    </w:p>
    <w:p w:rsidR="006D11CD" w:rsidRPr="00CB6A61" w:rsidRDefault="006D11CD" w:rsidP="00286230">
      <w:pPr>
        <w:ind w:right="-1" w:firstLine="142"/>
        <w:rPr>
          <w:rFonts w:ascii="Times New Roman" w:hAnsi="Times New Roman"/>
          <w:noProof/>
          <w:sz w:val="24"/>
          <w:szCs w:val="24"/>
        </w:rPr>
      </w:pPr>
      <w:r w:rsidRPr="00CB6A61">
        <w:rPr>
          <w:rFonts w:ascii="Times New Roman" w:hAnsi="Times New Roman"/>
          <w:sz w:val="24"/>
          <w:szCs w:val="24"/>
        </w:rPr>
        <w:t xml:space="preserve">Bisogna, in ogni caso, tener conto che la </w:t>
      </w:r>
      <w:r w:rsidRPr="00CB6A61">
        <w:rPr>
          <w:rFonts w:ascii="Times New Roman" w:hAnsi="Times New Roman"/>
          <w:i/>
          <w:iCs/>
          <w:sz w:val="24"/>
          <w:szCs w:val="24"/>
        </w:rPr>
        <w:t xml:space="preserve">pedagogia </w:t>
      </w:r>
      <w:r w:rsidRPr="00CB6A61">
        <w:rPr>
          <w:rFonts w:ascii="Times New Roman" w:hAnsi="Times New Roman"/>
          <w:iCs/>
          <w:sz w:val="24"/>
          <w:szCs w:val="24"/>
        </w:rPr>
        <w:t xml:space="preserve">e la </w:t>
      </w:r>
      <w:r w:rsidRPr="00CB6A61">
        <w:rPr>
          <w:rFonts w:ascii="Times New Roman" w:hAnsi="Times New Roman"/>
          <w:i/>
          <w:iCs/>
          <w:sz w:val="24"/>
          <w:szCs w:val="24"/>
        </w:rPr>
        <w:t>metodologia</w:t>
      </w:r>
      <w:r w:rsidRPr="00CB6A61">
        <w:rPr>
          <w:rFonts w:ascii="Times New Roman" w:hAnsi="Times New Roman"/>
          <w:sz w:val="24"/>
          <w:szCs w:val="24"/>
        </w:rPr>
        <w:t xml:space="preserve"> utilizzate nella formazione hanno un’importanza fondamentale in ordine alla restituzione delle competenze: «Sarebbe molto difficile per il catechista improvvisare, nella sua azione, uno stile e una sensibilità, ai quali non fosse stato iniziato durante la propria formazione»</w:t>
      </w:r>
      <w:r w:rsidRPr="00CB6A61">
        <w:rPr>
          <w:rStyle w:val="Rimandonotaapidipagina"/>
          <w:rFonts w:ascii="Times New Roman" w:hAnsi="Times New Roman"/>
          <w:sz w:val="24"/>
          <w:szCs w:val="24"/>
        </w:rPr>
        <w:footnoteReference w:id="179"/>
      </w:r>
      <w:r w:rsidRPr="00CB6A61">
        <w:rPr>
          <w:rFonts w:ascii="Times New Roman" w:hAnsi="Times New Roman"/>
          <w:sz w:val="24"/>
          <w:szCs w:val="24"/>
        </w:rPr>
        <w:t>. La necessità di uno stile di collaborazione</w:t>
      </w:r>
      <w:r w:rsidR="00C73EB4">
        <w:rPr>
          <w:rFonts w:ascii="Times New Roman" w:hAnsi="Times New Roman"/>
          <w:color w:val="0000FF"/>
          <w:sz w:val="24"/>
          <w:szCs w:val="24"/>
        </w:rPr>
        <w:t>,</w:t>
      </w:r>
      <w:r w:rsidRPr="00CB6A61">
        <w:rPr>
          <w:rFonts w:ascii="Times New Roman" w:hAnsi="Times New Roman"/>
          <w:sz w:val="24"/>
          <w:szCs w:val="24"/>
        </w:rPr>
        <w:t xml:space="preserve"> come strumento della nuova evangelizzazione</w:t>
      </w:r>
      <w:r w:rsidR="00C73EB4">
        <w:rPr>
          <w:rFonts w:ascii="Times New Roman" w:hAnsi="Times New Roman"/>
          <w:color w:val="0000FF"/>
          <w:sz w:val="24"/>
          <w:szCs w:val="24"/>
        </w:rPr>
        <w:t>,</w:t>
      </w:r>
      <w:r w:rsidRPr="00CB6A61">
        <w:rPr>
          <w:rFonts w:ascii="Times New Roman" w:hAnsi="Times New Roman"/>
          <w:sz w:val="24"/>
          <w:szCs w:val="24"/>
        </w:rPr>
        <w:t xml:space="preserve"> invita a «promuovere il dialogo, l’incontro e la collaborazione tra i diversi educatori; attivare e sostenere iniziative di formazione su progetti condivisi»</w:t>
      </w:r>
      <w:r w:rsidRPr="00CB6A61">
        <w:rPr>
          <w:rStyle w:val="Rimandonotaapidipagina"/>
          <w:rFonts w:ascii="Times New Roman" w:hAnsi="Times New Roman"/>
          <w:sz w:val="24"/>
          <w:szCs w:val="24"/>
        </w:rPr>
        <w:footnoteReference w:id="180"/>
      </w:r>
      <w:r w:rsidRPr="00CB6A61">
        <w:rPr>
          <w:rFonts w:ascii="Times New Roman" w:hAnsi="Times New Roman"/>
          <w:sz w:val="24"/>
          <w:szCs w:val="24"/>
        </w:rPr>
        <w:t xml:space="preserve">. Andranno pertanto anche incoraggiate occasioni formative cui possano partecipare </w:t>
      </w:r>
      <w:r w:rsidRPr="00CB6A61">
        <w:rPr>
          <w:rFonts w:ascii="Times New Roman" w:hAnsi="Times New Roman"/>
          <w:i/>
          <w:sz w:val="24"/>
          <w:szCs w:val="24"/>
        </w:rPr>
        <w:t>insieme laici e presbiteri</w:t>
      </w:r>
      <w:r w:rsidRPr="00CB6A61">
        <w:rPr>
          <w:rFonts w:ascii="Times New Roman" w:hAnsi="Times New Roman"/>
          <w:sz w:val="24"/>
          <w:szCs w:val="24"/>
        </w:rPr>
        <w:t>.</w:t>
      </w:r>
    </w:p>
    <w:p w:rsidR="006D11CD" w:rsidRPr="00CB6A61" w:rsidRDefault="006D11CD" w:rsidP="00286230">
      <w:pPr>
        <w:ind w:right="-1" w:firstLine="142"/>
        <w:rPr>
          <w:rFonts w:ascii="Times New Roman" w:hAnsi="Times New Roman"/>
          <w:noProof/>
          <w:sz w:val="24"/>
          <w:szCs w:val="24"/>
          <w:highlight w:val="yellow"/>
        </w:rPr>
      </w:pPr>
    </w:p>
    <w:p w:rsidR="006D11CD" w:rsidRPr="00CB6A61" w:rsidRDefault="006D11CD" w:rsidP="00286230">
      <w:pPr>
        <w:widowControl w:val="0"/>
        <w:ind w:right="-1" w:firstLine="142"/>
        <w:jc w:val="left"/>
        <w:rPr>
          <w:rFonts w:ascii="Times New Roman" w:hAnsi="Times New Roman"/>
          <w:b/>
          <w:smallCaps/>
          <w:noProof/>
          <w:sz w:val="24"/>
          <w:szCs w:val="24"/>
        </w:rPr>
      </w:pPr>
      <w:r w:rsidRPr="00CB6A61">
        <w:rPr>
          <w:rFonts w:ascii="Times New Roman" w:hAnsi="Times New Roman"/>
          <w:b/>
          <w:smallCaps/>
          <w:noProof/>
          <w:sz w:val="24"/>
          <w:szCs w:val="24"/>
        </w:rPr>
        <w:t>Proposte pastorali</w:t>
      </w:r>
      <w:r w:rsidRPr="00CB6A61">
        <w:rPr>
          <w:rFonts w:ascii="Times New Roman" w:hAnsi="Times New Roman"/>
          <w:b/>
          <w:smallCaps/>
          <w:noProof/>
          <w:sz w:val="24"/>
          <w:szCs w:val="24"/>
        </w:rPr>
        <w:tab/>
      </w:r>
    </w:p>
    <w:p w:rsidR="006D11CD" w:rsidRPr="00CB6A61" w:rsidRDefault="006D11CD" w:rsidP="00286230">
      <w:pPr>
        <w:widowControl w:val="0"/>
        <w:ind w:right="-1" w:firstLine="142"/>
        <w:jc w:val="left"/>
        <w:rPr>
          <w:rFonts w:ascii="Times New Roman" w:hAnsi="Times New Roman"/>
          <w:b/>
          <w:smallCaps/>
          <w:noProof/>
          <w:sz w:val="24"/>
          <w:szCs w:val="24"/>
        </w:rPr>
      </w:pPr>
    </w:p>
    <w:p w:rsidR="006D11CD" w:rsidRPr="00CB6A61" w:rsidRDefault="006D11CD" w:rsidP="003C3410">
      <w:pPr>
        <w:pStyle w:val="Paragrafoelenco1"/>
        <w:widowControl w:val="0"/>
        <w:numPr>
          <w:ilvl w:val="0"/>
          <w:numId w:val="6"/>
        </w:numPr>
        <w:ind w:left="0" w:right="-1" w:firstLine="142"/>
        <w:jc w:val="left"/>
        <w:rPr>
          <w:rFonts w:ascii="Times New Roman" w:hAnsi="Times New Roman"/>
          <w:b/>
          <w:smallCaps/>
          <w:noProof/>
          <w:sz w:val="24"/>
          <w:szCs w:val="24"/>
        </w:rPr>
      </w:pPr>
      <w:r w:rsidRPr="00CB6A61">
        <w:rPr>
          <w:rFonts w:ascii="Times New Roman" w:hAnsi="Times New Roman"/>
          <w:b/>
          <w:noProof/>
          <w:sz w:val="24"/>
          <w:szCs w:val="24"/>
        </w:rPr>
        <w:t>La cura per la formazione</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Per una buona animazione della pastorale catechistica rimane fondamentale un’approfondita </w:t>
      </w:r>
      <w:r w:rsidRPr="00253623">
        <w:rPr>
          <w:rFonts w:ascii="Times New Roman" w:hAnsi="Times New Roman"/>
          <w:sz w:val="24"/>
          <w:szCs w:val="24"/>
        </w:rPr>
        <w:t xml:space="preserve">formazione dei </w:t>
      </w:r>
      <w:r w:rsidR="00C73EB4" w:rsidRPr="00253623">
        <w:rPr>
          <w:rFonts w:ascii="Times New Roman" w:hAnsi="Times New Roman"/>
          <w:sz w:val="24"/>
          <w:szCs w:val="24"/>
        </w:rPr>
        <w:t xml:space="preserve">futuri presbiteri, </w:t>
      </w:r>
      <w:r w:rsidRPr="00253623">
        <w:rPr>
          <w:rFonts w:ascii="Times New Roman" w:hAnsi="Times New Roman"/>
          <w:sz w:val="24"/>
          <w:szCs w:val="24"/>
        </w:rPr>
        <w:t>che tenga conto degli aspetti metodologici e della conoscenz</w:t>
      </w:r>
      <w:r w:rsidR="00C73EB4" w:rsidRPr="00253623">
        <w:rPr>
          <w:rFonts w:ascii="Times New Roman" w:hAnsi="Times New Roman"/>
          <w:sz w:val="24"/>
          <w:szCs w:val="24"/>
        </w:rPr>
        <w:t xml:space="preserve">a degli </w:t>
      </w:r>
      <w:r w:rsidR="00C73EB4">
        <w:rPr>
          <w:rFonts w:ascii="Times New Roman" w:hAnsi="Times New Roman"/>
          <w:sz w:val="24"/>
          <w:szCs w:val="24"/>
        </w:rPr>
        <w:t>strumenti catechistici</w:t>
      </w:r>
      <w:r w:rsidRPr="00CB6A61">
        <w:rPr>
          <w:rFonts w:ascii="Times New Roman" w:hAnsi="Times New Roman"/>
          <w:sz w:val="24"/>
          <w:szCs w:val="24"/>
        </w:rPr>
        <w:t xml:space="preserve"> e un’attenzione permanente nei presbitéri diocesani. </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Sotto il profilo organizzativo è bene che in ogni comunità o unità pastorale, accanto al parroco e a eventuali presbiteri o diaconi collaboratori, vi siano </w:t>
      </w:r>
      <w:r w:rsidRPr="00CB6A61">
        <w:rPr>
          <w:rFonts w:ascii="Times New Roman" w:hAnsi="Times New Roman"/>
          <w:b/>
          <w:i/>
          <w:sz w:val="24"/>
          <w:szCs w:val="24"/>
        </w:rPr>
        <w:t>figure di coordinamento</w:t>
      </w:r>
      <w:r w:rsidRPr="00CB6A61">
        <w:rPr>
          <w:rFonts w:ascii="Times New Roman" w:hAnsi="Times New Roman"/>
          <w:sz w:val="24"/>
          <w:szCs w:val="24"/>
        </w:rPr>
        <w:t xml:space="preserve"> dei catechisti e degli evangelizzatori, alle quali andrà riservata una particolare attenzione: esse collaborano con il parroco in ordine alla progettazione e alla programmazione della catechesi e mantengono un rapporto stabile con l’Ufficio Catechistico Diocesano.</w:t>
      </w:r>
    </w:p>
    <w:p w:rsidR="006D11CD" w:rsidRPr="00CB6A61" w:rsidRDefault="006D11CD" w:rsidP="00286230">
      <w:pPr>
        <w:widowControl w:val="0"/>
        <w:ind w:right="-1" w:firstLine="142"/>
        <w:rPr>
          <w:rFonts w:ascii="Times New Roman" w:hAnsi="Times New Roman"/>
          <w:sz w:val="24"/>
          <w:szCs w:val="24"/>
        </w:rPr>
      </w:pPr>
      <w:r w:rsidRPr="00CB6A61">
        <w:rPr>
          <w:rFonts w:ascii="Times New Roman" w:hAnsi="Times New Roman"/>
          <w:sz w:val="24"/>
          <w:szCs w:val="24"/>
        </w:rPr>
        <w:t xml:space="preserve">La realtà positiva ed evangelica, per cui il servizio della catechesi nelle comunità è, a tutti i livelli, una forma di volontariato, mette in evidenza la gratuita azione dell’evangelizzazione e dell’annuncio della Parola. Da questa generosità le comunità stesse si sentano impegnate a non far mancare ai catechisti le risorse umane ed economiche, affinché il loro servizio possa essere svolto agevolmente e senza aggravio personale o familiare. Spetta dunque alla Chiesa, a livello diocesano e parrocchiale, farsi carico – quale spesa ordinaria – dei </w:t>
      </w:r>
      <w:r w:rsidRPr="00CB6A61">
        <w:rPr>
          <w:rFonts w:ascii="Times New Roman" w:hAnsi="Times New Roman"/>
          <w:b/>
          <w:i/>
          <w:sz w:val="24"/>
          <w:szCs w:val="24"/>
        </w:rPr>
        <w:t xml:space="preserve">costi economici </w:t>
      </w:r>
      <w:r w:rsidRPr="00CB6A61">
        <w:rPr>
          <w:rFonts w:ascii="Times New Roman" w:hAnsi="Times New Roman"/>
          <w:sz w:val="24"/>
          <w:szCs w:val="24"/>
        </w:rPr>
        <w:t>delle attività e della formazione iniziale e permanente dei propri catechisti.</w:t>
      </w:r>
    </w:p>
    <w:p w:rsidR="006D11CD" w:rsidRDefault="006D11CD" w:rsidP="00286230">
      <w:pPr>
        <w:widowControl w:val="0"/>
        <w:ind w:right="-1" w:firstLine="142"/>
        <w:jc w:val="left"/>
        <w:rPr>
          <w:rFonts w:ascii="Times New Roman" w:hAnsi="Times New Roman"/>
          <w:b/>
          <w:smallCaps/>
          <w:noProof/>
          <w:sz w:val="24"/>
          <w:szCs w:val="24"/>
        </w:rPr>
      </w:pPr>
    </w:p>
    <w:p w:rsidR="001B7652" w:rsidRPr="00CB6A61" w:rsidRDefault="001B7652" w:rsidP="00286230">
      <w:pPr>
        <w:widowControl w:val="0"/>
        <w:ind w:right="-1" w:firstLine="142"/>
        <w:jc w:val="left"/>
        <w:rPr>
          <w:rFonts w:ascii="Times New Roman" w:hAnsi="Times New Roman"/>
          <w:b/>
          <w:smallCaps/>
          <w:noProof/>
          <w:sz w:val="24"/>
          <w:szCs w:val="24"/>
        </w:rPr>
      </w:pPr>
    </w:p>
    <w:p w:rsidR="006D11CD" w:rsidRPr="00CB6A61" w:rsidRDefault="006D11CD" w:rsidP="003C3410">
      <w:pPr>
        <w:pStyle w:val="Paragrafoelenco1"/>
        <w:numPr>
          <w:ilvl w:val="0"/>
          <w:numId w:val="6"/>
        </w:numPr>
        <w:ind w:left="0" w:right="-1" w:firstLine="142"/>
        <w:rPr>
          <w:rFonts w:ascii="Times New Roman" w:hAnsi="Times New Roman"/>
          <w:b/>
          <w:sz w:val="24"/>
          <w:szCs w:val="24"/>
        </w:rPr>
      </w:pPr>
      <w:r w:rsidRPr="00CB6A61">
        <w:rPr>
          <w:rFonts w:ascii="Times New Roman" w:hAnsi="Times New Roman"/>
          <w:b/>
          <w:noProof/>
          <w:sz w:val="24"/>
          <w:szCs w:val="24"/>
        </w:rPr>
        <w:lastRenderedPageBreak/>
        <w:t>Il servizio dell’Ufficio Catechistico Diocesano (UCD)</w:t>
      </w:r>
    </w:p>
    <w:p w:rsidR="006D11CD" w:rsidRPr="00CB6A61" w:rsidRDefault="006D11CD" w:rsidP="00286230">
      <w:pPr>
        <w:ind w:right="-1" w:firstLine="142"/>
        <w:rPr>
          <w:rFonts w:ascii="Times New Roman" w:hAnsi="Times New Roman"/>
          <w:sz w:val="24"/>
          <w:szCs w:val="24"/>
        </w:rPr>
      </w:pPr>
      <w:r w:rsidRPr="00CB6A61">
        <w:rPr>
          <w:rFonts w:ascii="Times New Roman" w:hAnsi="Times New Roman"/>
          <w:sz w:val="24"/>
          <w:szCs w:val="24"/>
        </w:rPr>
        <w:t xml:space="preserve">Se «l’organizzazione della pastorale catechistica ha come punto di riferimento il vescovo e </w:t>
      </w:r>
      <w:smartTag w:uri="urn:schemas-microsoft-com:office:smarttags" w:element="PersonName">
        <w:smartTagPr>
          <w:attr w:name="ProductID" w:val="la Diocesi"/>
        </w:smartTagPr>
        <w:r w:rsidRPr="00CB6A61">
          <w:rPr>
            <w:rFonts w:ascii="Times New Roman" w:hAnsi="Times New Roman"/>
            <w:sz w:val="24"/>
            <w:szCs w:val="24"/>
          </w:rPr>
          <w:t>la Diocesi</w:t>
        </w:r>
      </w:smartTag>
      <w:r w:rsidRPr="00CB6A61">
        <w:rPr>
          <w:rFonts w:ascii="Times New Roman" w:hAnsi="Times New Roman"/>
          <w:sz w:val="24"/>
          <w:szCs w:val="24"/>
        </w:rPr>
        <w:t>», nessuna chiesa locale può essere priva di un suo ufficio catechistico</w:t>
      </w:r>
      <w:r w:rsidRPr="00CB6A61">
        <w:rPr>
          <w:rStyle w:val="Rimandonotaapidipagina"/>
          <w:rFonts w:ascii="Times New Roman" w:hAnsi="Times New Roman"/>
          <w:sz w:val="24"/>
          <w:szCs w:val="24"/>
        </w:rPr>
        <w:footnoteReference w:id="181"/>
      </w:r>
      <w:r w:rsidRPr="00CB6A61">
        <w:rPr>
          <w:rFonts w:ascii="Times New Roman" w:hAnsi="Times New Roman"/>
          <w:sz w:val="24"/>
          <w:szCs w:val="24"/>
        </w:rPr>
        <w:t xml:space="preserve">, i cui </w:t>
      </w:r>
      <w:r w:rsidRPr="00CB6A61">
        <w:rPr>
          <w:rFonts w:ascii="Times New Roman" w:hAnsi="Times New Roman"/>
          <w:b/>
          <w:i/>
          <w:sz w:val="24"/>
          <w:szCs w:val="24"/>
        </w:rPr>
        <w:t>compiti principali</w:t>
      </w:r>
      <w:r w:rsidRPr="00CB6A61">
        <w:rPr>
          <w:rFonts w:ascii="Times New Roman" w:hAnsi="Times New Roman"/>
          <w:sz w:val="24"/>
          <w:szCs w:val="24"/>
        </w:rPr>
        <w:t xml:space="preserve"> sono i seguenti:</w:t>
      </w:r>
    </w:p>
    <w:p w:rsidR="006D11CD" w:rsidRPr="00CB6A61" w:rsidRDefault="006D11CD" w:rsidP="003C3410">
      <w:pPr>
        <w:numPr>
          <w:ilvl w:val="0"/>
          <w:numId w:val="5"/>
        </w:numPr>
        <w:ind w:left="0" w:right="-1" w:firstLine="142"/>
        <w:rPr>
          <w:rFonts w:ascii="Times New Roman" w:hAnsi="Times New Roman"/>
          <w:sz w:val="24"/>
          <w:szCs w:val="24"/>
        </w:rPr>
      </w:pPr>
      <w:r w:rsidRPr="00CB6A61">
        <w:rPr>
          <w:rFonts w:ascii="Times New Roman" w:hAnsi="Times New Roman"/>
          <w:sz w:val="24"/>
          <w:szCs w:val="24"/>
        </w:rPr>
        <w:t>compiere un’analisi della situazione locale circa l’educazione della fede, mettendo in luce le reali necessità e le risorse presenti nella diocesi in ordine alla prassi catechistica;</w:t>
      </w:r>
    </w:p>
    <w:p w:rsidR="006D11CD" w:rsidRPr="00CB6A61" w:rsidRDefault="006D11CD" w:rsidP="003C3410">
      <w:pPr>
        <w:numPr>
          <w:ilvl w:val="0"/>
          <w:numId w:val="5"/>
        </w:numPr>
        <w:ind w:left="0" w:right="-1" w:firstLine="142"/>
        <w:rPr>
          <w:rFonts w:ascii="Times New Roman" w:hAnsi="Times New Roman"/>
          <w:sz w:val="24"/>
          <w:szCs w:val="24"/>
        </w:rPr>
      </w:pPr>
      <w:r w:rsidRPr="00CB6A61">
        <w:rPr>
          <w:rFonts w:ascii="Times New Roman" w:hAnsi="Times New Roman"/>
          <w:sz w:val="24"/>
          <w:szCs w:val="24"/>
        </w:rPr>
        <w:t>elaborare un programma, in stretta connessione con le indicazioni del vescovo, che proponga obiettivi, orientamenti chiari e azioni concrete;</w:t>
      </w:r>
    </w:p>
    <w:p w:rsidR="006D11CD" w:rsidRPr="00CB6A61" w:rsidRDefault="006D11CD" w:rsidP="003C3410">
      <w:pPr>
        <w:numPr>
          <w:ilvl w:val="0"/>
          <w:numId w:val="5"/>
        </w:numPr>
        <w:ind w:left="0" w:right="-1" w:firstLine="142"/>
        <w:rPr>
          <w:rFonts w:ascii="Times New Roman" w:hAnsi="Times New Roman"/>
          <w:sz w:val="24"/>
          <w:szCs w:val="24"/>
        </w:rPr>
      </w:pPr>
      <w:r w:rsidRPr="00CB6A61">
        <w:rPr>
          <w:rFonts w:ascii="Times New Roman" w:hAnsi="Times New Roman"/>
          <w:sz w:val="24"/>
          <w:szCs w:val="24"/>
        </w:rPr>
        <w:t>promuovere e formare i catechisti, sostenendo in spirito di sussidiarietà le varie iniziative a livello diocesano, vicariale, parrocchiale;</w:t>
      </w:r>
    </w:p>
    <w:p w:rsidR="006D11CD" w:rsidRPr="00CB6A61" w:rsidRDefault="006D11CD" w:rsidP="003C3410">
      <w:pPr>
        <w:numPr>
          <w:ilvl w:val="0"/>
          <w:numId w:val="5"/>
        </w:numPr>
        <w:ind w:left="0" w:right="-1" w:firstLine="142"/>
        <w:rPr>
          <w:rFonts w:ascii="Times New Roman" w:hAnsi="Times New Roman"/>
          <w:sz w:val="24"/>
          <w:szCs w:val="24"/>
        </w:rPr>
      </w:pPr>
      <w:r w:rsidRPr="00CB6A61">
        <w:rPr>
          <w:rFonts w:ascii="Times New Roman" w:hAnsi="Times New Roman"/>
          <w:sz w:val="24"/>
          <w:szCs w:val="24"/>
        </w:rPr>
        <w:t>elaborare in proprio o almeno segnalare alle parrocchie e ai catechisti gli strumenti necessari per il lavoro catechistico: guide sull’utilizzo dei catechismi, direttòri, programmi per differenti età, materiali e sussidi vari;</w:t>
      </w:r>
    </w:p>
    <w:p w:rsidR="006D11CD" w:rsidRPr="00CB6A61" w:rsidRDefault="006D11CD" w:rsidP="003C3410">
      <w:pPr>
        <w:numPr>
          <w:ilvl w:val="0"/>
          <w:numId w:val="5"/>
        </w:numPr>
        <w:ind w:left="0" w:right="-1" w:firstLine="142"/>
        <w:rPr>
          <w:rFonts w:ascii="Times New Roman" w:hAnsi="Times New Roman"/>
          <w:sz w:val="24"/>
          <w:szCs w:val="24"/>
        </w:rPr>
      </w:pPr>
      <w:r w:rsidRPr="00253623">
        <w:rPr>
          <w:rFonts w:ascii="Times New Roman" w:hAnsi="Times New Roman"/>
          <w:sz w:val="24"/>
          <w:szCs w:val="24"/>
        </w:rPr>
        <w:t xml:space="preserve">incentivare le istituzioni propriamente </w:t>
      </w:r>
      <w:r w:rsidR="00C73EB4" w:rsidRPr="00253623">
        <w:rPr>
          <w:rFonts w:ascii="Times New Roman" w:hAnsi="Times New Roman"/>
          <w:sz w:val="24"/>
          <w:szCs w:val="24"/>
        </w:rPr>
        <w:t xml:space="preserve">catechistiche della diocesi: </w:t>
      </w:r>
      <w:r w:rsidRPr="00253623">
        <w:rPr>
          <w:rFonts w:ascii="Times New Roman" w:hAnsi="Times New Roman"/>
          <w:sz w:val="24"/>
          <w:szCs w:val="24"/>
        </w:rPr>
        <w:t xml:space="preserve">catecumenato battesimale, </w:t>
      </w:r>
      <w:r w:rsidRPr="00CB6A61">
        <w:rPr>
          <w:rFonts w:ascii="Times New Roman" w:hAnsi="Times New Roman"/>
          <w:sz w:val="24"/>
          <w:szCs w:val="24"/>
        </w:rPr>
        <w:t>catechesi parrocchiale, catechesi di adulti e giovani, grup</w:t>
      </w:r>
      <w:r w:rsidR="00C73EB4">
        <w:rPr>
          <w:rFonts w:ascii="Times New Roman" w:hAnsi="Times New Roman"/>
          <w:sz w:val="24"/>
          <w:szCs w:val="24"/>
        </w:rPr>
        <w:t>po di responsabili di catechesi</w:t>
      </w:r>
      <w:r w:rsidRPr="00CB6A61">
        <w:rPr>
          <w:rFonts w:ascii="Times New Roman" w:hAnsi="Times New Roman"/>
          <w:sz w:val="24"/>
          <w:szCs w:val="24"/>
        </w:rPr>
        <w:t>;</w:t>
      </w:r>
    </w:p>
    <w:p w:rsidR="006D11CD" w:rsidRPr="00CB6A61" w:rsidRDefault="006D11CD" w:rsidP="003C3410">
      <w:pPr>
        <w:numPr>
          <w:ilvl w:val="0"/>
          <w:numId w:val="5"/>
        </w:numPr>
        <w:ind w:left="0" w:right="-1" w:firstLine="142"/>
        <w:rPr>
          <w:rFonts w:ascii="Times New Roman" w:hAnsi="Times New Roman"/>
          <w:sz w:val="24"/>
          <w:szCs w:val="24"/>
        </w:rPr>
      </w:pPr>
      <w:r w:rsidRPr="00CB6A61">
        <w:rPr>
          <w:rFonts w:ascii="Times New Roman" w:hAnsi="Times New Roman"/>
          <w:sz w:val="24"/>
          <w:szCs w:val="24"/>
        </w:rPr>
        <w:t>coltivare rapporti di stretta collaborazione con il coordinamento regionale della catechesi e con l’Ufficio Catechistico Nazionale.</w:t>
      </w:r>
    </w:p>
    <w:p w:rsidR="006D11CD" w:rsidRPr="00CB6A61" w:rsidRDefault="006D11CD" w:rsidP="00286230">
      <w:pPr>
        <w:ind w:right="-1" w:firstLine="142"/>
        <w:rPr>
          <w:rFonts w:ascii="Times New Roman" w:hAnsi="Times New Roman"/>
          <w:noProof/>
          <w:sz w:val="24"/>
          <w:szCs w:val="24"/>
        </w:rPr>
      </w:pPr>
      <w:r w:rsidRPr="00CB6A61">
        <w:rPr>
          <w:rFonts w:ascii="Times New Roman" w:hAnsi="Times New Roman"/>
          <w:sz w:val="24"/>
          <w:szCs w:val="24"/>
        </w:rPr>
        <w:t xml:space="preserve">Sotto l’impulso e la vigilanza del vescovo, spetta all’UCD coordinare il lavoro che porta alla redazione o all’aggiornamento del </w:t>
      </w:r>
      <w:r w:rsidRPr="00CB6A61">
        <w:rPr>
          <w:rFonts w:ascii="Times New Roman" w:hAnsi="Times New Roman"/>
          <w:b/>
          <w:i/>
          <w:sz w:val="24"/>
          <w:szCs w:val="24"/>
        </w:rPr>
        <w:t>progetto diocesano di catechesi</w:t>
      </w:r>
      <w:r w:rsidRPr="00CB6A61">
        <w:rPr>
          <w:rFonts w:ascii="Times New Roman" w:hAnsi="Times New Roman"/>
          <w:sz w:val="24"/>
          <w:szCs w:val="24"/>
        </w:rPr>
        <w:t>, inteso come «l’offerta catechistica globale di una Chiesa particolare, che integra, in modo articolato, coerente e coordinato, i diversi processi catechistici proposti dalla diocesi ai destinatari delle differenti età della vita»</w:t>
      </w:r>
      <w:r w:rsidRPr="00CB6A61">
        <w:rPr>
          <w:rStyle w:val="Rimandonotaapidipagina"/>
          <w:rFonts w:ascii="Times New Roman" w:hAnsi="Times New Roman"/>
          <w:sz w:val="24"/>
          <w:szCs w:val="24"/>
        </w:rPr>
        <w:footnoteReference w:id="182"/>
      </w:r>
      <w:r w:rsidRPr="00CB6A61">
        <w:rPr>
          <w:rFonts w:ascii="Times New Roman" w:hAnsi="Times New Roman"/>
          <w:sz w:val="24"/>
          <w:szCs w:val="24"/>
        </w:rPr>
        <w:t xml:space="preserve">. </w:t>
      </w:r>
      <w:r w:rsidRPr="00CB6A61">
        <w:rPr>
          <w:rFonts w:ascii="Times New Roman" w:hAnsi="Times New Roman"/>
          <w:noProof/>
          <w:sz w:val="24"/>
          <w:szCs w:val="24"/>
        </w:rPr>
        <w:t>A tale scopo si dovrà instaurare una proficua collaborazione con gli organismi incaricati in Diocesi della liturgia, della pastorale familiare, della pastorale giovanile, dei migranti, della carità, della comunicazione.</w:t>
      </w:r>
    </w:p>
    <w:p w:rsidR="006D11CD" w:rsidRPr="00CB6A61" w:rsidRDefault="006D11CD" w:rsidP="00286230">
      <w:pPr>
        <w:ind w:right="-1" w:firstLine="142"/>
        <w:rPr>
          <w:rFonts w:ascii="Times New Roman" w:hAnsi="Times New Roman"/>
          <w:noProof/>
          <w:sz w:val="24"/>
          <w:szCs w:val="24"/>
        </w:rPr>
      </w:pPr>
      <w:r w:rsidRPr="00CB6A61">
        <w:rPr>
          <w:rFonts w:ascii="Times New Roman" w:hAnsi="Times New Roman"/>
          <w:noProof/>
          <w:sz w:val="24"/>
          <w:szCs w:val="24"/>
        </w:rPr>
        <w:t xml:space="preserve">In una prospettiva di pastorale integrata e come </w:t>
      </w:r>
      <w:r w:rsidRPr="00CB6A61">
        <w:rPr>
          <w:rFonts w:ascii="Times New Roman" w:hAnsi="Times New Roman"/>
          <w:sz w:val="24"/>
          <w:szCs w:val="24"/>
        </w:rPr>
        <w:t>sostegno al lavoro delle comunità,</w:t>
      </w:r>
      <w:r w:rsidRPr="00CB6A61">
        <w:rPr>
          <w:rFonts w:ascii="Times New Roman" w:hAnsi="Times New Roman"/>
          <w:noProof/>
          <w:sz w:val="24"/>
          <w:szCs w:val="24"/>
        </w:rPr>
        <w:t xml:space="preserve"> tra i compiti principali dell’UCD vi è la </w:t>
      </w:r>
      <w:r w:rsidRPr="00CB6A61">
        <w:rPr>
          <w:rFonts w:ascii="Times New Roman" w:hAnsi="Times New Roman"/>
          <w:b/>
          <w:i/>
          <w:noProof/>
          <w:sz w:val="24"/>
          <w:szCs w:val="24"/>
        </w:rPr>
        <w:t>formazione dei catechisti e degli evangelizzatori</w:t>
      </w:r>
      <w:r w:rsidRPr="00CB6A61">
        <w:rPr>
          <w:rFonts w:ascii="Times New Roman" w:hAnsi="Times New Roman"/>
          <w:noProof/>
          <w:sz w:val="24"/>
          <w:szCs w:val="24"/>
        </w:rPr>
        <w:t xml:space="preserve"> delle parrocchie </w:t>
      </w:r>
      <w:r w:rsidRPr="00CB6A61">
        <w:rPr>
          <w:rFonts w:ascii="Times New Roman" w:hAnsi="Times New Roman"/>
          <w:sz w:val="24"/>
          <w:szCs w:val="24"/>
        </w:rPr>
        <w:t>e delle aggregazioni ecclesiali, nonché</w:t>
      </w:r>
      <w:r w:rsidRPr="00CB6A61">
        <w:rPr>
          <w:rFonts w:ascii="Times New Roman" w:hAnsi="Times New Roman"/>
          <w:noProof/>
          <w:sz w:val="24"/>
          <w:szCs w:val="24"/>
        </w:rPr>
        <w:t xml:space="preserve"> l’individuazione e la prima qualificazione dei formatori che potranno collaborare a tale opera di </w:t>
      </w:r>
      <w:r w:rsidRPr="00CB6A61">
        <w:rPr>
          <w:rFonts w:ascii="Times New Roman" w:hAnsi="Times New Roman"/>
          <w:sz w:val="24"/>
          <w:szCs w:val="24"/>
        </w:rPr>
        <w:t>cura iniziale e permanente degli operatori.</w:t>
      </w:r>
      <w:r w:rsidRPr="00CB6A61">
        <w:rPr>
          <w:rFonts w:ascii="Times New Roman" w:hAnsi="Times New Roman"/>
          <w:noProof/>
          <w:sz w:val="24"/>
          <w:szCs w:val="24"/>
        </w:rPr>
        <w:t xml:space="preserve"> </w:t>
      </w:r>
    </w:p>
    <w:p w:rsidR="006D11CD" w:rsidRPr="00CB6A61" w:rsidRDefault="006D11CD" w:rsidP="00286230">
      <w:pPr>
        <w:ind w:right="-1" w:firstLine="142"/>
        <w:rPr>
          <w:rFonts w:ascii="Times New Roman" w:hAnsi="Times New Roman"/>
          <w:noProof/>
          <w:sz w:val="24"/>
          <w:szCs w:val="24"/>
        </w:rPr>
      </w:pPr>
      <w:r w:rsidRPr="00CB6A61">
        <w:rPr>
          <w:rFonts w:ascii="Times New Roman" w:hAnsi="Times New Roman"/>
          <w:sz w:val="24"/>
          <w:szCs w:val="24"/>
        </w:rPr>
        <w:t>Le diverse e delicate funzioni che l’UCD è chiamato ad assumere richiedono un gruppo di persone «veramente esperte»</w:t>
      </w:r>
      <w:r w:rsidRPr="00CB6A61">
        <w:rPr>
          <w:rStyle w:val="Rimandonotaapidipagina"/>
          <w:rFonts w:ascii="Times New Roman" w:hAnsi="Times New Roman"/>
          <w:sz w:val="24"/>
          <w:szCs w:val="24"/>
        </w:rPr>
        <w:footnoteReference w:id="183"/>
      </w:r>
      <w:r w:rsidRPr="00CB6A61">
        <w:rPr>
          <w:rFonts w:ascii="Times New Roman" w:hAnsi="Times New Roman"/>
          <w:sz w:val="24"/>
          <w:szCs w:val="24"/>
        </w:rPr>
        <w:t xml:space="preserve"> in materia, il cui perno è il </w:t>
      </w:r>
      <w:r w:rsidRPr="00CB6A61">
        <w:rPr>
          <w:rFonts w:ascii="Times New Roman" w:hAnsi="Times New Roman"/>
          <w:b/>
          <w:i/>
          <w:sz w:val="24"/>
          <w:szCs w:val="24"/>
        </w:rPr>
        <w:t>direttore</w:t>
      </w:r>
      <w:r w:rsidR="00C73EB4">
        <w:rPr>
          <w:rFonts w:ascii="Times New Roman" w:hAnsi="Times New Roman"/>
          <w:sz w:val="24"/>
          <w:szCs w:val="24"/>
        </w:rPr>
        <w:t xml:space="preserve"> </w:t>
      </w:r>
      <w:r w:rsidR="00C73EB4">
        <w:rPr>
          <w:rFonts w:ascii="Times New Roman" w:hAnsi="Times New Roman"/>
          <w:color w:val="0000FF"/>
          <w:sz w:val="24"/>
          <w:szCs w:val="24"/>
        </w:rPr>
        <w:t xml:space="preserve">- </w:t>
      </w:r>
      <w:r w:rsidRPr="00CB6A61">
        <w:rPr>
          <w:rFonts w:ascii="Times New Roman" w:hAnsi="Times New Roman"/>
          <w:sz w:val="24"/>
          <w:szCs w:val="24"/>
        </w:rPr>
        <w:t>p</w:t>
      </w:r>
      <w:r w:rsidR="00C73EB4">
        <w:rPr>
          <w:rFonts w:ascii="Times New Roman" w:hAnsi="Times New Roman"/>
          <w:sz w:val="24"/>
          <w:szCs w:val="24"/>
        </w:rPr>
        <w:t xml:space="preserve">resbitero, religioso/a, laico/a </w:t>
      </w:r>
      <w:r w:rsidR="00C73EB4">
        <w:rPr>
          <w:rFonts w:ascii="Times New Roman" w:hAnsi="Times New Roman"/>
          <w:color w:val="0000FF"/>
          <w:sz w:val="24"/>
          <w:szCs w:val="24"/>
        </w:rPr>
        <w:t>-</w:t>
      </w:r>
      <w:r w:rsidRPr="00CB6A61">
        <w:rPr>
          <w:rFonts w:ascii="Times New Roman" w:hAnsi="Times New Roman"/>
          <w:sz w:val="24"/>
          <w:szCs w:val="24"/>
        </w:rPr>
        <w:t xml:space="preserve"> nominato dal vescovo, al quale va assicurata la possibilità di una formazione e di un aggiornamento specifici e non saltuari, nonché il mandato di coltivare contatti e legami con il coordinamento regionale e l’Ufficio Catechistico Nazionale. Andranno inoltre stabiliti gli ambiti di studio e di azione pastorale da privilegiare, tenendo conto anzitutto dei </w:t>
      </w:r>
      <w:r w:rsidRPr="00CB6A61">
        <w:rPr>
          <w:rFonts w:ascii="Times New Roman" w:hAnsi="Times New Roman"/>
          <w:noProof/>
          <w:sz w:val="24"/>
          <w:szCs w:val="24"/>
        </w:rPr>
        <w:t>tre settori stabilmente</w:t>
      </w:r>
      <w:r w:rsidR="00C73EB4">
        <w:rPr>
          <w:rFonts w:ascii="Times New Roman" w:hAnsi="Times New Roman"/>
          <w:noProof/>
          <w:sz w:val="24"/>
          <w:szCs w:val="24"/>
        </w:rPr>
        <w:t xml:space="preserve"> istituiti a livello nazionale </w:t>
      </w:r>
      <w:r w:rsidR="00C73EB4">
        <w:rPr>
          <w:rFonts w:ascii="Times New Roman" w:hAnsi="Times New Roman"/>
          <w:noProof/>
          <w:color w:val="0000FF"/>
          <w:sz w:val="24"/>
          <w:szCs w:val="24"/>
        </w:rPr>
        <w:t xml:space="preserve">- </w:t>
      </w:r>
      <w:r w:rsidRPr="00CB6A61">
        <w:rPr>
          <w:rFonts w:ascii="Times New Roman" w:hAnsi="Times New Roman"/>
          <w:noProof/>
          <w:sz w:val="24"/>
          <w:szCs w:val="24"/>
        </w:rPr>
        <w:t>apostolato biblico,</w:t>
      </w:r>
      <w:r w:rsidR="00C73EB4">
        <w:rPr>
          <w:rFonts w:ascii="Times New Roman" w:hAnsi="Times New Roman"/>
          <w:noProof/>
          <w:sz w:val="24"/>
          <w:szCs w:val="24"/>
        </w:rPr>
        <w:t xml:space="preserve"> catecumenato, persone disabili </w:t>
      </w:r>
      <w:r w:rsidR="00C73EB4">
        <w:rPr>
          <w:rFonts w:ascii="Times New Roman" w:hAnsi="Times New Roman"/>
          <w:noProof/>
          <w:color w:val="0000FF"/>
          <w:sz w:val="24"/>
          <w:szCs w:val="24"/>
        </w:rPr>
        <w:t>-</w:t>
      </w:r>
      <w:r w:rsidRPr="00CB6A61">
        <w:rPr>
          <w:rFonts w:ascii="Times New Roman" w:hAnsi="Times New Roman"/>
          <w:noProof/>
          <w:sz w:val="24"/>
          <w:szCs w:val="24"/>
        </w:rPr>
        <w:t xml:space="preserve">, la cui responsabilità è affidata dal vescovo a persone competenti che collaboreranno col direttore UCD; essi potranno eventualmente essere integrati con altri settori che appaiono rilevanti a seconda delle risorse e delle tipicità locali. Il direttore dell’UCD privilegerà  opportunamente il </w:t>
      </w:r>
      <w:r w:rsidRPr="00CB6A61">
        <w:rPr>
          <w:rFonts w:ascii="Times New Roman" w:hAnsi="Times New Roman"/>
          <w:b/>
          <w:i/>
          <w:noProof/>
          <w:sz w:val="24"/>
          <w:szCs w:val="24"/>
        </w:rPr>
        <w:t>lavoro di equipe</w:t>
      </w:r>
      <w:r w:rsidRPr="00CB6A61">
        <w:rPr>
          <w:rFonts w:ascii="Times New Roman" w:hAnsi="Times New Roman"/>
          <w:noProof/>
          <w:sz w:val="24"/>
          <w:szCs w:val="24"/>
        </w:rPr>
        <w:t xml:space="preserve">, così </w:t>
      </w:r>
      <w:r w:rsidRPr="00CB6A61">
        <w:rPr>
          <w:rFonts w:ascii="Times New Roman" w:hAnsi="Times New Roman"/>
          <w:sz w:val="24"/>
          <w:szCs w:val="24"/>
        </w:rPr>
        <w:t>da superare una logica per compartimenti stagni in favore di una modalità di procedere più consona a quello che deve essere un centro propulsore dell’evangelizzazione e della catechesi al servizio del vescovo e della Chiesa locale.</w:t>
      </w:r>
    </w:p>
    <w:p w:rsidR="006D11CD" w:rsidRPr="00CB6A61" w:rsidRDefault="006D11CD" w:rsidP="00286230">
      <w:pPr>
        <w:ind w:right="-1" w:firstLine="142"/>
        <w:rPr>
          <w:rFonts w:ascii="Times New Roman" w:hAnsi="Times New Roman"/>
          <w:b/>
          <w:noProof/>
          <w:sz w:val="24"/>
          <w:szCs w:val="24"/>
        </w:rPr>
      </w:pPr>
    </w:p>
    <w:p w:rsidR="006D11CD" w:rsidRPr="00CB6A61" w:rsidRDefault="006D11CD" w:rsidP="003C3410">
      <w:pPr>
        <w:pStyle w:val="Paragrafoelenco1"/>
        <w:numPr>
          <w:ilvl w:val="0"/>
          <w:numId w:val="6"/>
        </w:numPr>
        <w:ind w:left="0" w:right="-1" w:firstLine="142"/>
        <w:rPr>
          <w:rFonts w:ascii="Times New Roman" w:hAnsi="Times New Roman"/>
          <w:b/>
          <w:sz w:val="24"/>
          <w:szCs w:val="24"/>
        </w:rPr>
      </w:pPr>
      <w:r w:rsidRPr="00CB6A61">
        <w:rPr>
          <w:rFonts w:ascii="Times New Roman" w:hAnsi="Times New Roman"/>
          <w:b/>
          <w:noProof/>
          <w:sz w:val="24"/>
          <w:szCs w:val="24"/>
        </w:rPr>
        <w:lastRenderedPageBreak/>
        <w:t>La corresponsabilità a livello regionale</w:t>
      </w:r>
    </w:p>
    <w:p w:rsidR="006D11CD" w:rsidRPr="00253623" w:rsidRDefault="006D11CD" w:rsidP="00286230">
      <w:pPr>
        <w:ind w:right="-1" w:firstLine="142"/>
        <w:rPr>
          <w:rFonts w:ascii="Times New Roman" w:hAnsi="Times New Roman"/>
          <w:noProof/>
          <w:sz w:val="24"/>
          <w:szCs w:val="24"/>
        </w:rPr>
      </w:pPr>
      <w:r w:rsidRPr="00CB6A61">
        <w:rPr>
          <w:rFonts w:ascii="Times New Roman" w:hAnsi="Times New Roman"/>
          <w:noProof/>
          <w:sz w:val="24"/>
          <w:szCs w:val="24"/>
        </w:rPr>
        <w:t xml:space="preserve">Spetta a ogni Conferenza Episcopale regionale di promuovere il </w:t>
      </w:r>
      <w:r w:rsidRPr="00CB6A61">
        <w:rPr>
          <w:rFonts w:ascii="Times New Roman" w:hAnsi="Times New Roman"/>
          <w:b/>
          <w:i/>
          <w:noProof/>
          <w:sz w:val="24"/>
          <w:szCs w:val="24"/>
        </w:rPr>
        <w:t xml:space="preserve">monitoraggio della situazione </w:t>
      </w:r>
      <w:r w:rsidRPr="00253623">
        <w:rPr>
          <w:rFonts w:ascii="Times New Roman" w:hAnsi="Times New Roman"/>
          <w:b/>
          <w:i/>
          <w:noProof/>
          <w:sz w:val="24"/>
          <w:szCs w:val="24"/>
        </w:rPr>
        <w:t>catechistica</w:t>
      </w:r>
      <w:r w:rsidRPr="00253623">
        <w:rPr>
          <w:rFonts w:ascii="Times New Roman" w:hAnsi="Times New Roman"/>
          <w:noProof/>
          <w:sz w:val="24"/>
          <w:szCs w:val="24"/>
        </w:rPr>
        <w:t xml:space="preserve"> e lo sviluppo di particolari aree di lavoro attinenti le </w:t>
      </w:r>
      <w:r w:rsidRPr="00253623">
        <w:rPr>
          <w:rFonts w:ascii="Times New Roman" w:hAnsi="Times New Roman"/>
          <w:b/>
          <w:i/>
          <w:noProof/>
          <w:sz w:val="24"/>
          <w:szCs w:val="24"/>
        </w:rPr>
        <w:t>specificità della realtà locale</w:t>
      </w:r>
      <w:r w:rsidR="00C73EB4" w:rsidRPr="00253623">
        <w:rPr>
          <w:rFonts w:ascii="Times New Roman" w:hAnsi="Times New Roman"/>
          <w:noProof/>
          <w:sz w:val="24"/>
          <w:szCs w:val="24"/>
        </w:rPr>
        <w:t xml:space="preserve">: </w:t>
      </w:r>
      <w:r w:rsidRPr="00253623">
        <w:rPr>
          <w:rFonts w:ascii="Times New Roman" w:hAnsi="Times New Roman"/>
          <w:noProof/>
          <w:sz w:val="24"/>
          <w:szCs w:val="24"/>
        </w:rPr>
        <w:t>arte e catechesi, annuncio e pastora</w:t>
      </w:r>
      <w:r w:rsidR="00C73EB4" w:rsidRPr="00253623">
        <w:rPr>
          <w:rFonts w:ascii="Times New Roman" w:hAnsi="Times New Roman"/>
          <w:noProof/>
          <w:sz w:val="24"/>
          <w:szCs w:val="24"/>
        </w:rPr>
        <w:t>le del turismo, pietà popolare…</w:t>
      </w:r>
      <w:r w:rsidRPr="00253623">
        <w:rPr>
          <w:rFonts w:ascii="Times New Roman" w:hAnsi="Times New Roman"/>
          <w:noProof/>
          <w:sz w:val="24"/>
          <w:szCs w:val="24"/>
        </w:rPr>
        <w:t>.</w:t>
      </w:r>
    </w:p>
    <w:p w:rsidR="006D11CD" w:rsidRPr="00CB6A61" w:rsidRDefault="006D11CD" w:rsidP="00286230">
      <w:pPr>
        <w:ind w:right="-1" w:firstLine="142"/>
        <w:rPr>
          <w:rFonts w:ascii="Times New Roman" w:hAnsi="Times New Roman"/>
          <w:b/>
          <w:sz w:val="24"/>
          <w:szCs w:val="24"/>
        </w:rPr>
      </w:pPr>
      <w:r w:rsidRPr="00253623">
        <w:rPr>
          <w:rFonts w:ascii="Times New Roman" w:hAnsi="Times New Roman"/>
          <w:noProof/>
          <w:sz w:val="24"/>
          <w:szCs w:val="24"/>
        </w:rPr>
        <w:t>Per realizzare questi obiettivi, tutte le Conferenze Episcopali regionali si sono dotate di un coordinamento catechistico regionale permanente. Tale realtà, che può ass</w:t>
      </w:r>
      <w:r w:rsidR="00C73EB4" w:rsidRPr="00253623">
        <w:rPr>
          <w:rFonts w:ascii="Times New Roman" w:hAnsi="Times New Roman"/>
          <w:noProof/>
          <w:sz w:val="24"/>
          <w:szCs w:val="24"/>
        </w:rPr>
        <w:t xml:space="preserve">umere denominazioni differenti - </w:t>
      </w:r>
      <w:r w:rsidRPr="00253623">
        <w:rPr>
          <w:rFonts w:ascii="Times New Roman" w:hAnsi="Times New Roman"/>
          <w:noProof/>
          <w:sz w:val="24"/>
          <w:szCs w:val="24"/>
        </w:rPr>
        <w:t xml:space="preserve">ufficio catechistico regionale, servizio regionale per la catechesi, commissione per l’evangelizzazione e la catechesi, consulta </w:t>
      </w:r>
      <w:r w:rsidR="00C73EB4" w:rsidRPr="00253623">
        <w:rPr>
          <w:rFonts w:ascii="Times New Roman" w:hAnsi="Times New Roman"/>
          <w:noProof/>
          <w:sz w:val="24"/>
          <w:szCs w:val="24"/>
        </w:rPr>
        <w:t>regionale…-</w:t>
      </w:r>
      <w:r w:rsidRPr="00253623">
        <w:rPr>
          <w:rFonts w:ascii="Times New Roman" w:hAnsi="Times New Roman"/>
          <w:noProof/>
          <w:sz w:val="24"/>
          <w:szCs w:val="24"/>
        </w:rPr>
        <w:t xml:space="preserve">, è presieduta dal Vescovo delegato per la </w:t>
      </w:r>
      <w:r w:rsidRPr="00CB6A61">
        <w:rPr>
          <w:rFonts w:ascii="Times New Roman" w:hAnsi="Times New Roman"/>
          <w:noProof/>
          <w:sz w:val="24"/>
          <w:szCs w:val="24"/>
        </w:rPr>
        <w:t>catechesi di ciascuna regione ed è coordinata da un direttore regionale, che anima il confronto tra i direttori degli UCD e dei loro principali collaboratori. Infatti «ragioni non solo di prossimità geografica, ma anche di omogeneità culturale rendono consigliabile un lavoro catechistico comune»</w:t>
      </w:r>
      <w:r w:rsidRPr="00CB6A61">
        <w:rPr>
          <w:rStyle w:val="Rimandonotaapidipagina"/>
          <w:rFonts w:ascii="Times New Roman" w:hAnsi="Times New Roman"/>
          <w:noProof/>
          <w:sz w:val="24"/>
          <w:szCs w:val="24"/>
        </w:rPr>
        <w:footnoteReference w:id="184"/>
      </w:r>
      <w:r w:rsidRPr="00CB6A61">
        <w:rPr>
          <w:rFonts w:ascii="Times New Roman" w:hAnsi="Times New Roman"/>
          <w:noProof/>
          <w:sz w:val="24"/>
          <w:szCs w:val="24"/>
        </w:rPr>
        <w:t>. Analogamente, all’interno del coordinamento regionale, è bene che vengano indicati i coordinatori dei responsabili per ciascun settore (apostolato biblico, catecumenato, persone disabili) che lavorino in stretta sintonia con il direttore regionale.</w:t>
      </w:r>
    </w:p>
    <w:p w:rsidR="006D11CD" w:rsidRPr="00CB6A61" w:rsidRDefault="006D11CD" w:rsidP="00286230">
      <w:pPr>
        <w:ind w:right="-1" w:firstLine="142"/>
        <w:rPr>
          <w:rFonts w:ascii="Times New Roman" w:hAnsi="Times New Roman"/>
          <w:b/>
          <w:sz w:val="24"/>
          <w:szCs w:val="24"/>
        </w:rPr>
      </w:pPr>
      <w:r w:rsidRPr="00CB6A61">
        <w:rPr>
          <w:rFonts w:ascii="Times New Roman" w:hAnsi="Times New Roman"/>
          <w:noProof/>
          <w:sz w:val="24"/>
          <w:szCs w:val="24"/>
        </w:rPr>
        <w:t xml:space="preserve">Si raccomanda di dedicare una parte significativa del lavoro degli organismi regionali alla </w:t>
      </w:r>
      <w:r w:rsidRPr="00CB6A61">
        <w:rPr>
          <w:rFonts w:ascii="Times New Roman" w:hAnsi="Times New Roman"/>
          <w:b/>
          <w:i/>
          <w:noProof/>
          <w:sz w:val="24"/>
          <w:szCs w:val="24"/>
        </w:rPr>
        <w:t>formazione dei formatori</w:t>
      </w:r>
      <w:r w:rsidRPr="00CB6A61">
        <w:rPr>
          <w:rFonts w:ascii="Times New Roman" w:hAnsi="Times New Roman"/>
          <w:noProof/>
          <w:sz w:val="24"/>
          <w:szCs w:val="24"/>
        </w:rPr>
        <w:t>, sotto la presidenza del vescovo delegato per la catechesi e il coordinamento del direttore regionale. Andranno privilegiati al riguardo – anche in rapporto con le indicazioni e le iniziative offerte dall’UCN – i settori specifici dell’attività di evangelizzazione e catechesi che fossero più bisognosi di figure preparate.</w:t>
      </w:r>
    </w:p>
    <w:p w:rsidR="006D11CD" w:rsidRPr="00CB6A61" w:rsidRDefault="006D11CD" w:rsidP="00286230">
      <w:pPr>
        <w:ind w:right="-1" w:firstLine="142"/>
        <w:rPr>
          <w:rFonts w:ascii="Times New Roman" w:hAnsi="Times New Roman"/>
          <w:sz w:val="24"/>
          <w:szCs w:val="24"/>
        </w:rPr>
      </w:pPr>
    </w:p>
    <w:p w:rsidR="006D11CD" w:rsidRPr="00CB6A61" w:rsidRDefault="006D11CD" w:rsidP="003C3410">
      <w:pPr>
        <w:pStyle w:val="Paragrafoelenco1"/>
        <w:numPr>
          <w:ilvl w:val="0"/>
          <w:numId w:val="6"/>
        </w:numPr>
        <w:ind w:left="0" w:right="-1" w:firstLine="142"/>
        <w:rPr>
          <w:rFonts w:ascii="Times New Roman" w:hAnsi="Times New Roman"/>
          <w:b/>
          <w:sz w:val="24"/>
          <w:szCs w:val="24"/>
        </w:rPr>
      </w:pPr>
      <w:r w:rsidRPr="00CB6A61">
        <w:rPr>
          <w:rFonts w:ascii="Times New Roman" w:hAnsi="Times New Roman"/>
          <w:b/>
          <w:noProof/>
          <w:sz w:val="24"/>
          <w:szCs w:val="24"/>
        </w:rPr>
        <w:t>Compiti dell’ufficio catechistico nazionale (UCN)</w:t>
      </w:r>
    </w:p>
    <w:p w:rsidR="006D11CD" w:rsidRPr="00CB6A61" w:rsidRDefault="006D11CD" w:rsidP="00286230">
      <w:pPr>
        <w:ind w:right="-1" w:firstLine="142"/>
        <w:rPr>
          <w:rFonts w:ascii="Times New Roman" w:hAnsi="Times New Roman"/>
          <w:sz w:val="24"/>
          <w:szCs w:val="24"/>
          <w:lang w:eastAsia="it-IT"/>
        </w:rPr>
      </w:pPr>
      <w:r w:rsidRPr="00CB6A61">
        <w:rPr>
          <w:rFonts w:ascii="Times New Roman" w:hAnsi="Times New Roman"/>
          <w:sz w:val="24"/>
          <w:szCs w:val="24"/>
          <w:lang w:eastAsia="it-IT"/>
        </w:rPr>
        <w:t xml:space="preserve">Tra i compiti dell’UCN espressi dal </w:t>
      </w:r>
      <w:r w:rsidRPr="00CB6A61">
        <w:rPr>
          <w:rFonts w:ascii="Times New Roman" w:hAnsi="Times New Roman"/>
          <w:i/>
          <w:sz w:val="24"/>
          <w:szCs w:val="24"/>
          <w:lang w:eastAsia="it-IT"/>
        </w:rPr>
        <w:t>Regolamento</w:t>
      </w:r>
      <w:r w:rsidRPr="00CB6A61">
        <w:rPr>
          <w:rFonts w:ascii="Times New Roman" w:hAnsi="Times New Roman"/>
          <w:sz w:val="24"/>
          <w:szCs w:val="24"/>
          <w:lang w:eastAsia="it-IT"/>
        </w:rPr>
        <w:t xml:space="preserve"> approvato dalla Presidenza della CEI il 27 giugno 2011, si ricordano in particolare la promozione, il coordinamento e la diffusione dell’impegno delle diocesi in materia di catechesi; il sostegno e lo sviluppo del progetto catechistico italiano; lo studio della ricezione dei catechismi nazionali e la loro eventuale revisione, secondo le indicazioni della Segreteria Generale della CEI e della Santa Sede.</w:t>
      </w:r>
    </w:p>
    <w:p w:rsidR="006D11CD" w:rsidRPr="00CB6A61" w:rsidRDefault="006D11CD" w:rsidP="00286230">
      <w:pPr>
        <w:ind w:right="-1" w:firstLine="142"/>
        <w:rPr>
          <w:rFonts w:ascii="Times New Roman" w:hAnsi="Times New Roman"/>
          <w:sz w:val="24"/>
          <w:szCs w:val="24"/>
          <w:lang w:eastAsia="it-IT"/>
        </w:rPr>
      </w:pPr>
      <w:r w:rsidRPr="00CB6A61">
        <w:rPr>
          <w:rFonts w:ascii="Times New Roman" w:hAnsi="Times New Roman"/>
          <w:sz w:val="24"/>
          <w:szCs w:val="24"/>
          <w:lang w:eastAsia="it-IT"/>
        </w:rPr>
        <w:t>L’UCN favorisce anche la cooperazione tra gli uffici catechistici diocesani e quelli regionali, attraverso la propria Consulta nazionale e iniziative specifiche (notiziario, seminari di studio, convegni regionali e nazionali); coordina, inoltre, l’attività degli uffici catechistici diocesani e regionali con le facoltà teologiche, gli istituti superiori di scienze religiose, i centri catechistici, le riviste, le associazioni e i movimenti ecclesiali, in relazione agli ambiti propri dell’Ufficio.</w:t>
      </w:r>
    </w:p>
    <w:p w:rsidR="006D11CD" w:rsidRPr="00CB6A61" w:rsidRDefault="006D11CD" w:rsidP="00286230">
      <w:pPr>
        <w:ind w:right="-1" w:firstLine="142"/>
        <w:rPr>
          <w:rFonts w:ascii="Times New Roman" w:hAnsi="Times New Roman"/>
          <w:sz w:val="24"/>
          <w:szCs w:val="24"/>
          <w:lang w:eastAsia="it-IT"/>
        </w:rPr>
      </w:pPr>
      <w:r w:rsidRPr="00CB6A61">
        <w:rPr>
          <w:rFonts w:ascii="Times New Roman" w:hAnsi="Times New Roman"/>
          <w:noProof/>
          <w:sz w:val="24"/>
          <w:szCs w:val="24"/>
        </w:rPr>
        <w:t xml:space="preserve">Tra i compiti assegnati all’UCN in riferimento alla formazione dei catechisti vi è anzitutto la </w:t>
      </w:r>
      <w:r w:rsidRPr="00CB6A61">
        <w:rPr>
          <w:rFonts w:ascii="Times New Roman" w:hAnsi="Times New Roman"/>
          <w:b/>
          <w:i/>
          <w:noProof/>
          <w:sz w:val="24"/>
          <w:szCs w:val="24"/>
        </w:rPr>
        <w:t>qualificazione iniziale e permanente dei direttori degli UCD</w:t>
      </w:r>
      <w:r w:rsidRPr="00CB6A61">
        <w:rPr>
          <w:rFonts w:ascii="Times New Roman" w:hAnsi="Times New Roman"/>
          <w:noProof/>
          <w:sz w:val="24"/>
          <w:szCs w:val="24"/>
        </w:rPr>
        <w:t>, da realizzare anche mediante il coinvolgimento degli istituti specializzati in catechetica delle Facoltà Teologiche e delle Pontificie Università.</w:t>
      </w:r>
    </w:p>
    <w:p w:rsidR="006D11CD" w:rsidRPr="00CB6A61" w:rsidRDefault="006D11CD" w:rsidP="00286230">
      <w:pPr>
        <w:ind w:right="-1" w:firstLine="142"/>
        <w:rPr>
          <w:rFonts w:ascii="Times New Roman" w:hAnsi="Times New Roman"/>
          <w:sz w:val="24"/>
          <w:szCs w:val="24"/>
          <w:lang w:eastAsia="it-IT"/>
        </w:rPr>
      </w:pPr>
      <w:r w:rsidRPr="00CB6A61">
        <w:rPr>
          <w:rFonts w:ascii="Times New Roman" w:hAnsi="Times New Roman"/>
          <w:sz w:val="24"/>
          <w:szCs w:val="24"/>
        </w:rPr>
        <w:t xml:space="preserve">Recependo, infine, le esigenze manifestate dalle regioni ecclesiastiche, l’Ufficio potrà opportunamente incaricarsi di promuovere e sostenere  </w:t>
      </w:r>
      <w:r w:rsidRPr="00CB6A61">
        <w:rPr>
          <w:rFonts w:ascii="Times New Roman" w:hAnsi="Times New Roman"/>
          <w:b/>
          <w:i/>
          <w:sz w:val="24"/>
          <w:szCs w:val="24"/>
        </w:rPr>
        <w:t>percorsi formativi</w:t>
      </w:r>
      <w:r w:rsidRPr="00CB6A61">
        <w:rPr>
          <w:rFonts w:ascii="Times New Roman" w:hAnsi="Times New Roman"/>
          <w:sz w:val="24"/>
          <w:szCs w:val="24"/>
        </w:rPr>
        <w:t xml:space="preserve"> per i componenti delle équipe diocesane, con particolare attenzione ai settori classici di attività dell’ufficio; con una sapiente opera di coordinamento e di patrocinio, potrà anche favorire  il sorgere sul territorio di iniziative interdiocesane finalizzate a tale scopo. </w:t>
      </w:r>
    </w:p>
    <w:p w:rsidR="006D11CD" w:rsidRPr="00CB6A61" w:rsidRDefault="006D11CD" w:rsidP="00286230">
      <w:pPr>
        <w:ind w:right="-1" w:firstLine="142"/>
        <w:rPr>
          <w:rFonts w:ascii="Times New Roman" w:hAnsi="Times New Roman"/>
          <w:sz w:val="24"/>
          <w:szCs w:val="24"/>
          <w:lang w:eastAsia="it-IT"/>
        </w:rPr>
      </w:pPr>
      <w:r w:rsidRPr="00CB6A61">
        <w:rPr>
          <w:rFonts w:ascii="Times New Roman" w:hAnsi="Times New Roman"/>
          <w:sz w:val="24"/>
          <w:szCs w:val="24"/>
        </w:rPr>
        <w:t>All’interno dell’UCN operano tre settori specifici, rispettivamente per l’Apostolato Biblico, per la catechesi delle persone disabili e per il Servizio per il Catecumenato.</w:t>
      </w:r>
    </w:p>
    <w:p w:rsidR="006D11CD" w:rsidRDefault="006D11CD" w:rsidP="00286230">
      <w:pPr>
        <w:ind w:right="-1" w:firstLine="142"/>
        <w:rPr>
          <w:rFonts w:ascii="Times New Roman" w:hAnsi="Times New Roman"/>
          <w:sz w:val="24"/>
          <w:szCs w:val="24"/>
        </w:rPr>
      </w:pPr>
    </w:p>
    <w:p w:rsidR="00D0155D" w:rsidRDefault="00D0155D" w:rsidP="00286230">
      <w:pPr>
        <w:ind w:right="-1" w:firstLine="142"/>
        <w:rPr>
          <w:rFonts w:ascii="Times New Roman" w:hAnsi="Times New Roman"/>
          <w:sz w:val="24"/>
          <w:szCs w:val="24"/>
        </w:rPr>
      </w:pPr>
    </w:p>
    <w:p w:rsidR="00D0155D" w:rsidRPr="00CB6A61" w:rsidRDefault="00D0155D" w:rsidP="00286230">
      <w:pPr>
        <w:ind w:right="-1" w:firstLine="142"/>
        <w:rPr>
          <w:rFonts w:ascii="Times New Roman" w:hAnsi="Times New Roman"/>
          <w:sz w:val="24"/>
          <w:szCs w:val="24"/>
        </w:rPr>
      </w:pPr>
    </w:p>
    <w:p w:rsidR="006D11CD" w:rsidRPr="00CB6A61" w:rsidRDefault="006D11CD" w:rsidP="003C3410">
      <w:pPr>
        <w:pStyle w:val="Paragrafoelenco1"/>
        <w:numPr>
          <w:ilvl w:val="0"/>
          <w:numId w:val="6"/>
        </w:numPr>
        <w:ind w:left="0" w:right="-1" w:firstLine="142"/>
        <w:rPr>
          <w:rFonts w:ascii="Times New Roman" w:hAnsi="Times New Roman"/>
          <w:noProof/>
          <w:sz w:val="24"/>
          <w:szCs w:val="24"/>
        </w:rPr>
      </w:pPr>
      <w:r w:rsidRPr="00CB6A61">
        <w:rPr>
          <w:rFonts w:ascii="Times New Roman" w:hAnsi="Times New Roman"/>
          <w:b/>
          <w:noProof/>
          <w:sz w:val="24"/>
          <w:szCs w:val="24"/>
        </w:rPr>
        <w:t xml:space="preserve">Settore per l’Apostolato biblico </w:t>
      </w:r>
    </w:p>
    <w:p w:rsidR="006D11CD" w:rsidRPr="00CB6A61" w:rsidRDefault="006D11CD" w:rsidP="00286230">
      <w:pPr>
        <w:ind w:right="-1" w:firstLine="142"/>
        <w:rPr>
          <w:rFonts w:ascii="Times New Roman" w:hAnsi="Times New Roman"/>
          <w:noProof/>
          <w:sz w:val="24"/>
          <w:szCs w:val="24"/>
        </w:rPr>
      </w:pPr>
      <w:r w:rsidRPr="00CB6A61">
        <w:rPr>
          <w:rFonts w:ascii="Times New Roman" w:hAnsi="Times New Roman"/>
          <w:noProof/>
          <w:sz w:val="24"/>
          <w:szCs w:val="24"/>
        </w:rPr>
        <w:t>Il settore per l’Apostolato Biblico</w:t>
      </w:r>
      <w:r w:rsidRPr="00CB6A61">
        <w:rPr>
          <w:rStyle w:val="Rimandonotaapidipagina"/>
          <w:rFonts w:ascii="Times New Roman" w:hAnsi="Times New Roman"/>
          <w:noProof/>
          <w:sz w:val="24"/>
          <w:szCs w:val="24"/>
        </w:rPr>
        <w:footnoteReference w:id="185"/>
      </w:r>
      <w:r w:rsidRPr="00CB6A61">
        <w:rPr>
          <w:rFonts w:ascii="Times New Roman" w:hAnsi="Times New Roman"/>
          <w:noProof/>
          <w:sz w:val="24"/>
          <w:szCs w:val="24"/>
        </w:rPr>
        <w:t xml:space="preserve"> cura l’avvio e l’approfondimento della pratica della Parola di Dio nella vita delle Chiese locali, attraverso l’approccio diretto al testo biblico, in obbedienza al dettato conciliare: «</w:t>
      </w:r>
      <w:r w:rsidRPr="00CB6A61">
        <w:rPr>
          <w:rFonts w:ascii="Times New Roman" w:hAnsi="Times New Roman"/>
          <w:i/>
          <w:noProof/>
          <w:sz w:val="24"/>
          <w:szCs w:val="24"/>
        </w:rPr>
        <w:t>È necessario che i fedeli abbiano grande accesso alla Sacra Scrittura</w:t>
      </w:r>
      <w:r w:rsidRPr="00CB6A61">
        <w:rPr>
          <w:rFonts w:ascii="Times New Roman" w:hAnsi="Times New Roman"/>
          <w:noProof/>
          <w:sz w:val="24"/>
          <w:szCs w:val="24"/>
        </w:rPr>
        <w:t>» (DV 22). In questo modo, favorisce l’incontro con il testo biblico come fonte e “libro della catechesi”: il Settore valorizza la centralità della Bibbia, la promuove e la diffonde a livello popolare, favorisce l’animazione biblica dell’intera pastorale (liturgia, carità, cultura, ecumenismo…) e  coordina le attività diocesane sulla Parola di Dio. A livello nazionale collabora con l’Associazione Biblica Italiana e supporta i Settori per l’Apostolato biblico a livello regionale e diocesano.</w:t>
      </w:r>
    </w:p>
    <w:p w:rsidR="006D11CD" w:rsidRPr="00CB6A61" w:rsidRDefault="006D11CD" w:rsidP="00286230">
      <w:pPr>
        <w:ind w:right="-1" w:firstLine="142"/>
        <w:rPr>
          <w:rFonts w:ascii="Times New Roman" w:hAnsi="Times New Roman"/>
          <w:noProof/>
          <w:color w:val="FF0000"/>
          <w:sz w:val="24"/>
          <w:szCs w:val="24"/>
        </w:rPr>
      </w:pPr>
    </w:p>
    <w:p w:rsidR="006D11CD" w:rsidRPr="00CB6A61" w:rsidRDefault="006D11CD" w:rsidP="003C3410">
      <w:pPr>
        <w:pStyle w:val="Paragrafoelenco1"/>
        <w:numPr>
          <w:ilvl w:val="0"/>
          <w:numId w:val="6"/>
        </w:numPr>
        <w:ind w:left="0" w:right="-1" w:firstLine="142"/>
        <w:rPr>
          <w:rFonts w:ascii="Times New Roman" w:hAnsi="Times New Roman"/>
          <w:noProof/>
          <w:sz w:val="24"/>
          <w:szCs w:val="24"/>
        </w:rPr>
      </w:pPr>
      <w:r w:rsidRPr="00CB6A61">
        <w:rPr>
          <w:rFonts w:ascii="Times New Roman" w:hAnsi="Times New Roman"/>
          <w:b/>
          <w:noProof/>
          <w:sz w:val="24"/>
          <w:szCs w:val="24"/>
        </w:rPr>
        <w:t>Settore del Servizio per il catecumenato</w:t>
      </w:r>
    </w:p>
    <w:p w:rsidR="006D11CD" w:rsidRPr="00CB6A61" w:rsidRDefault="006D11CD" w:rsidP="00286230">
      <w:pPr>
        <w:ind w:right="-1" w:firstLine="142"/>
        <w:rPr>
          <w:rFonts w:ascii="Times New Roman" w:hAnsi="Times New Roman"/>
          <w:sz w:val="24"/>
          <w:szCs w:val="24"/>
        </w:rPr>
      </w:pPr>
      <w:r w:rsidRPr="00CB6A61">
        <w:rPr>
          <w:rFonts w:ascii="Times New Roman" w:hAnsi="Times New Roman"/>
          <w:noProof/>
          <w:sz w:val="24"/>
          <w:szCs w:val="24"/>
        </w:rPr>
        <w:t>Il settore per il Servizio del Catecumenato è, con una denominazione comune a</w:t>
      </w:r>
      <w:r w:rsidRPr="00CB6A61">
        <w:rPr>
          <w:rFonts w:ascii="Times New Roman" w:hAnsi="Times New Roman"/>
          <w:sz w:val="24"/>
          <w:szCs w:val="24"/>
        </w:rPr>
        <w:t xml:space="preserve"> molte nazioni europee, un ambito organizzativo ormai stabilmente inserito nell’Ufficio catechistico nazionale. Suo compito è promuovere la diffusione della mentalità catecumenale e favorire un coordinamento delle iniziative sul territorio, mettendosi a servizio del vescovi e delle persone da loro incaricate. Conformemente alle tre Note pastorali sull’iniziazione cristiana pubblicate dal Consiglio Episcopale Permanente della CEI dal 1997 al 2003, gli ambiti di impegno  del Settore nazionale sono: il catecumenato degli adulti non battezzati, l’iniziazione cristiana dei fanciulli e dei ragazzi non battezzati dai 7 ai 14 anni, il completamento dell’iniziazione cristiana di quanti – battezzati da infanti – chiedono di riscoprire la fede in età adulta o si preparano a ricevere gli altri sacramenti dell’iniziazione.</w:t>
      </w:r>
    </w:p>
    <w:p w:rsidR="006D11CD" w:rsidRPr="00CB6A61" w:rsidRDefault="006D11CD" w:rsidP="00286230">
      <w:pPr>
        <w:ind w:right="-1" w:firstLine="142"/>
        <w:rPr>
          <w:rFonts w:ascii="Times New Roman" w:hAnsi="Times New Roman"/>
          <w:color w:val="FF0000"/>
          <w:sz w:val="24"/>
          <w:szCs w:val="24"/>
        </w:rPr>
      </w:pPr>
    </w:p>
    <w:p w:rsidR="006D11CD" w:rsidRPr="00CB6A61" w:rsidRDefault="006D11CD" w:rsidP="003C3410">
      <w:pPr>
        <w:pStyle w:val="Paragrafoelenco1"/>
        <w:numPr>
          <w:ilvl w:val="0"/>
          <w:numId w:val="6"/>
        </w:numPr>
        <w:ind w:left="0" w:right="-1" w:firstLine="142"/>
        <w:rPr>
          <w:rFonts w:ascii="Times New Roman" w:hAnsi="Times New Roman"/>
          <w:noProof/>
          <w:sz w:val="24"/>
          <w:szCs w:val="24"/>
        </w:rPr>
      </w:pPr>
      <w:r w:rsidRPr="00CB6A61">
        <w:rPr>
          <w:rFonts w:ascii="Times New Roman" w:hAnsi="Times New Roman"/>
          <w:b/>
          <w:noProof/>
          <w:sz w:val="24"/>
          <w:szCs w:val="24"/>
        </w:rPr>
        <w:t>Settore per la catechesi delle persone disabili</w:t>
      </w:r>
    </w:p>
    <w:p w:rsidR="006D11CD" w:rsidRPr="00253623" w:rsidRDefault="006D11CD" w:rsidP="00286230">
      <w:pPr>
        <w:ind w:right="-1" w:firstLine="142"/>
        <w:rPr>
          <w:rFonts w:ascii="Times New Roman" w:hAnsi="Times New Roman"/>
          <w:noProof/>
          <w:sz w:val="24"/>
          <w:szCs w:val="24"/>
        </w:rPr>
      </w:pPr>
      <w:r w:rsidRPr="00CB6A61">
        <w:rPr>
          <w:rFonts w:ascii="Times New Roman" w:hAnsi="Times New Roman"/>
          <w:sz w:val="24"/>
          <w:szCs w:val="24"/>
        </w:rPr>
        <w:t xml:space="preserve">In collaborazione con le realtà diocesane, le congregazioni religiose e le aggregazioni laicali che operano in questo ambito, il settore per </w:t>
      </w:r>
      <w:smartTag w:uri="urn:schemas-microsoft-com:office:smarttags" w:element="PersonName">
        <w:smartTagPr>
          <w:attr w:name="ProductID" w:val="la Catechesi"/>
        </w:smartTagPr>
        <w:r w:rsidRPr="00CB6A61">
          <w:rPr>
            <w:rFonts w:ascii="Times New Roman" w:hAnsi="Times New Roman"/>
            <w:sz w:val="24"/>
            <w:szCs w:val="24"/>
          </w:rPr>
          <w:t>la Catechesi</w:t>
        </w:r>
      </w:smartTag>
      <w:r w:rsidRPr="00CB6A61">
        <w:rPr>
          <w:rFonts w:ascii="Times New Roman" w:hAnsi="Times New Roman"/>
          <w:sz w:val="24"/>
          <w:szCs w:val="24"/>
        </w:rPr>
        <w:t xml:space="preserve"> delle persone disabili</w:t>
      </w:r>
      <w:r w:rsidRPr="00CB6A61">
        <w:rPr>
          <w:rStyle w:val="Rimandonotaapidipagina"/>
          <w:rFonts w:ascii="Times New Roman" w:hAnsi="Times New Roman"/>
          <w:sz w:val="24"/>
          <w:szCs w:val="24"/>
        </w:rPr>
        <w:footnoteReference w:id="186"/>
      </w:r>
      <w:r w:rsidRPr="00CB6A61">
        <w:rPr>
          <w:rFonts w:ascii="Times New Roman" w:hAnsi="Times New Roman"/>
          <w:sz w:val="24"/>
          <w:szCs w:val="24"/>
        </w:rPr>
        <w:t xml:space="preserve"> si propone di stimolare nella comunità ecclesiale e nelle diverse realtà sociali la sensibilizzazione e la cura pastorale, la formazione di catechisti e l’ideazione di strumenti adeguati ai vari ambiti di disabilità motoria, </w:t>
      </w:r>
      <w:r w:rsidRPr="00253623">
        <w:rPr>
          <w:rFonts w:ascii="Times New Roman" w:hAnsi="Times New Roman"/>
          <w:sz w:val="24"/>
          <w:szCs w:val="24"/>
        </w:rPr>
        <w:t>intellettiva e sensoriale. All’interno di questi obiettivi, il tema dell’inclusione ha un’importanza rilevante ed è tra i compiti principali delle Chiese locali in ordine alla presenza ordinaria delle persone disabili e delle loro famiglie nella vita pastorale e, specificamente, all’interno dei percorsi catechistici. In tal modo si intende favorire la realizzazione di esperienze di educazione religiosa delle persone disabili considerate non più per il loro limite, bensì per le loro potenzialità anche in ordine alla testimonianza di fede.</w:t>
      </w:r>
    </w:p>
    <w:p w:rsidR="006D11CD" w:rsidRPr="00253623" w:rsidRDefault="006D11CD" w:rsidP="00286230">
      <w:pPr>
        <w:ind w:right="-1" w:firstLine="142"/>
        <w:rPr>
          <w:rFonts w:ascii="Times New Roman" w:hAnsi="Times New Roman"/>
          <w:sz w:val="24"/>
          <w:szCs w:val="24"/>
        </w:rPr>
      </w:pPr>
    </w:p>
    <w:p w:rsidR="006D11CD" w:rsidRPr="00253623" w:rsidRDefault="006D11CD" w:rsidP="003C3410">
      <w:pPr>
        <w:pStyle w:val="Paragrafoelenco1"/>
        <w:numPr>
          <w:ilvl w:val="0"/>
          <w:numId w:val="6"/>
        </w:numPr>
        <w:ind w:left="0" w:right="-1" w:firstLine="142"/>
        <w:rPr>
          <w:rFonts w:ascii="Times New Roman" w:hAnsi="Times New Roman"/>
          <w:b/>
          <w:noProof/>
          <w:sz w:val="24"/>
          <w:szCs w:val="24"/>
        </w:rPr>
      </w:pPr>
      <w:r w:rsidRPr="00253623">
        <w:rPr>
          <w:rFonts w:ascii="Times New Roman" w:hAnsi="Times New Roman"/>
          <w:b/>
          <w:noProof/>
          <w:sz w:val="24"/>
          <w:szCs w:val="24"/>
        </w:rPr>
        <w:t>Strumenti e sussidi</w:t>
      </w:r>
    </w:p>
    <w:p w:rsidR="006D11CD" w:rsidRPr="00253623" w:rsidRDefault="006D11CD" w:rsidP="00286230">
      <w:pPr>
        <w:ind w:right="-1" w:firstLine="142"/>
        <w:rPr>
          <w:rFonts w:ascii="Times New Roman" w:hAnsi="Times New Roman"/>
          <w:noProof/>
          <w:sz w:val="24"/>
          <w:szCs w:val="24"/>
        </w:rPr>
      </w:pPr>
      <w:r w:rsidRPr="00253623">
        <w:rPr>
          <w:rFonts w:ascii="Times New Roman" w:hAnsi="Times New Roman"/>
          <w:noProof/>
          <w:sz w:val="24"/>
          <w:szCs w:val="24"/>
        </w:rPr>
        <w:t xml:space="preserve">Non di rado comunità e aggregazioni laicali elaborano in proprio </w:t>
      </w:r>
      <w:r w:rsidRPr="00253623">
        <w:rPr>
          <w:rFonts w:ascii="Times New Roman" w:hAnsi="Times New Roman"/>
          <w:b/>
          <w:i/>
          <w:noProof/>
          <w:sz w:val="24"/>
          <w:szCs w:val="24"/>
        </w:rPr>
        <w:t xml:space="preserve">strumenti, sussidi </w:t>
      </w:r>
      <w:r w:rsidRPr="00253623">
        <w:rPr>
          <w:rFonts w:ascii="Times New Roman" w:hAnsi="Times New Roman"/>
          <w:noProof/>
          <w:sz w:val="24"/>
          <w:szCs w:val="24"/>
        </w:rPr>
        <w:t xml:space="preserve">e </w:t>
      </w:r>
      <w:r w:rsidRPr="00253623">
        <w:rPr>
          <w:rFonts w:ascii="Times New Roman" w:hAnsi="Times New Roman"/>
          <w:b/>
          <w:i/>
          <w:noProof/>
          <w:sz w:val="24"/>
          <w:szCs w:val="24"/>
        </w:rPr>
        <w:t>quaderni attivi</w:t>
      </w:r>
      <w:r w:rsidRPr="00253623">
        <w:rPr>
          <w:rFonts w:ascii="Times New Roman" w:hAnsi="Times New Roman"/>
          <w:noProof/>
          <w:sz w:val="24"/>
          <w:szCs w:val="24"/>
        </w:rPr>
        <w:t xml:space="preserve"> da utilizzare nello svolgimento della catechesi: si tratta di un impegno che manifesta la </w:t>
      </w:r>
      <w:r w:rsidRPr="00253623">
        <w:rPr>
          <w:rFonts w:ascii="Times New Roman" w:hAnsi="Times New Roman"/>
          <w:noProof/>
          <w:sz w:val="24"/>
          <w:szCs w:val="24"/>
        </w:rPr>
        <w:lastRenderedPageBreak/>
        <w:t xml:space="preserve">creatività e la competenza delle varie componenti della realtà ecclesiale. Rimane compito dell’UCN </w:t>
      </w:r>
      <w:r w:rsidR="00C73EB4" w:rsidRPr="00253623">
        <w:rPr>
          <w:rFonts w:ascii="Times New Roman" w:hAnsi="Times New Roman"/>
          <w:noProof/>
          <w:sz w:val="24"/>
          <w:szCs w:val="24"/>
        </w:rPr>
        <w:t>accompagnare e sostenere</w:t>
      </w:r>
      <w:r w:rsidRPr="00253623">
        <w:rPr>
          <w:rFonts w:ascii="Times New Roman" w:hAnsi="Times New Roman"/>
          <w:noProof/>
          <w:sz w:val="24"/>
          <w:szCs w:val="24"/>
        </w:rPr>
        <w:t xml:space="preserve"> l’elaborazione </w:t>
      </w:r>
      <w:r w:rsidR="00C73EB4" w:rsidRPr="00253623">
        <w:rPr>
          <w:rFonts w:ascii="Times New Roman" w:hAnsi="Times New Roman"/>
          <w:noProof/>
          <w:sz w:val="24"/>
          <w:szCs w:val="24"/>
        </w:rPr>
        <w:t xml:space="preserve">dei vari strumenti e sussidi catechistici. Quando i testi non sono firmati dal Vescovo per la propria diocesi o dalla Conferenza episcopale regionale, si chiede all’UCN di esprimere un parere sulla loro congruità con gli attuali orientamenti catechistici. </w:t>
      </w:r>
      <w:r w:rsidRPr="00253623">
        <w:rPr>
          <w:rFonts w:ascii="Times New Roman" w:hAnsi="Times New Roman"/>
          <w:noProof/>
          <w:sz w:val="24"/>
          <w:szCs w:val="24"/>
        </w:rPr>
        <w:t>I vescovi ribadiscono, infatti, il valore del progetto catechistico nazionale come punto di riferimento per ogni altro strumento: una chiarificazione necessaria a fronte del proliferare, accanto ai catechismi ufficiali della CEI, di sussidi di varia impostazione e di vario livello. Chiedono inoltre alle Case editrici di ispirazione cristiana di dotarsi o di accrescere i centri catechistici loro annessi, ai quali potrà far capo la redazione di strumenti e sussidi che – in un organico rapporto con i catechismi ufficiali – ricevano poi</w:t>
      </w:r>
      <w:r w:rsidR="00C73EB4" w:rsidRPr="00253623">
        <w:rPr>
          <w:rFonts w:ascii="Times New Roman" w:hAnsi="Times New Roman"/>
          <w:noProof/>
          <w:sz w:val="24"/>
          <w:szCs w:val="24"/>
        </w:rPr>
        <w:t xml:space="preserve"> il consenso</w:t>
      </w:r>
      <w:r w:rsidRPr="00253623">
        <w:rPr>
          <w:rFonts w:ascii="Times New Roman" w:hAnsi="Times New Roman"/>
          <w:noProof/>
          <w:sz w:val="24"/>
          <w:szCs w:val="24"/>
        </w:rPr>
        <w:t xml:space="preserve"> dell’UCN. </w:t>
      </w:r>
    </w:p>
    <w:p w:rsidR="006D11CD" w:rsidRPr="00253623" w:rsidRDefault="006D11CD" w:rsidP="00286230">
      <w:pPr>
        <w:ind w:right="-1" w:firstLine="142"/>
        <w:rPr>
          <w:rFonts w:ascii="Times New Roman" w:hAnsi="Times New Roman"/>
          <w:noProof/>
          <w:sz w:val="24"/>
          <w:szCs w:val="24"/>
        </w:rPr>
      </w:pPr>
      <w:r w:rsidRPr="00253623">
        <w:rPr>
          <w:rFonts w:ascii="Times New Roman" w:hAnsi="Times New Roman"/>
          <w:noProof/>
          <w:sz w:val="24"/>
          <w:szCs w:val="24"/>
        </w:rPr>
        <w:t xml:space="preserve">Spetta, infine, proprio all’UCN coltivare la sensibilizzazione di tali Case editrici in relazione al servizio dell’evangelizzazione e della catechesi, anche promuovendo la realizzazione di </w:t>
      </w:r>
      <w:r w:rsidRPr="00253623">
        <w:rPr>
          <w:rFonts w:ascii="Times New Roman" w:hAnsi="Times New Roman"/>
          <w:b/>
          <w:i/>
          <w:noProof/>
          <w:sz w:val="24"/>
          <w:szCs w:val="24"/>
        </w:rPr>
        <w:t>iniziative specifiche in campo editoriale e dei media</w:t>
      </w:r>
      <w:r w:rsidRPr="00253623">
        <w:rPr>
          <w:rFonts w:ascii="Times New Roman" w:hAnsi="Times New Roman"/>
          <w:noProof/>
          <w:sz w:val="24"/>
          <w:szCs w:val="24"/>
        </w:rPr>
        <w:t>.</w:t>
      </w:r>
    </w:p>
    <w:p w:rsidR="006D11CD" w:rsidRPr="00CB6A61" w:rsidRDefault="006D11CD" w:rsidP="00286230">
      <w:pPr>
        <w:ind w:right="-1" w:firstLine="142"/>
        <w:rPr>
          <w:rFonts w:ascii="Times New Roman" w:hAnsi="Times New Roman"/>
          <w:noProof/>
          <w:sz w:val="24"/>
          <w:szCs w:val="24"/>
        </w:rPr>
      </w:pPr>
    </w:p>
    <w:p w:rsidR="006D11CD" w:rsidRPr="00CB6A61" w:rsidRDefault="006D11CD" w:rsidP="003C3410">
      <w:pPr>
        <w:pStyle w:val="Paragrafoelenco1"/>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Una revisione dei catechismi</w:t>
      </w:r>
    </w:p>
    <w:p w:rsidR="006D11CD" w:rsidRPr="00253623" w:rsidRDefault="006D11CD" w:rsidP="00286230">
      <w:pPr>
        <w:ind w:right="-1" w:firstLine="142"/>
        <w:rPr>
          <w:rFonts w:ascii="Times New Roman" w:hAnsi="Times New Roman"/>
          <w:noProof/>
          <w:sz w:val="24"/>
          <w:szCs w:val="24"/>
        </w:rPr>
      </w:pPr>
      <w:r w:rsidRPr="00CB6A61">
        <w:rPr>
          <w:rFonts w:ascii="Times New Roman" w:hAnsi="Times New Roman"/>
          <w:noProof/>
          <w:sz w:val="24"/>
          <w:szCs w:val="24"/>
        </w:rPr>
        <w:t>Dal momento che «la pubblicazione dei Catechismi è una responsabilità che concerne in maniera molto diretta il ministero episcopale»</w:t>
      </w:r>
      <w:r w:rsidRPr="00CB6A61">
        <w:rPr>
          <w:rStyle w:val="Rimandonotaapidipagina"/>
          <w:rFonts w:ascii="Times New Roman" w:hAnsi="Times New Roman"/>
          <w:noProof/>
          <w:sz w:val="24"/>
          <w:szCs w:val="24"/>
        </w:rPr>
        <w:footnoteReference w:id="187"/>
      </w:r>
      <w:r w:rsidRPr="00CB6A61">
        <w:rPr>
          <w:rFonts w:ascii="Times New Roman" w:hAnsi="Times New Roman"/>
          <w:noProof/>
          <w:sz w:val="24"/>
          <w:szCs w:val="24"/>
        </w:rPr>
        <w:t xml:space="preserve">, all’UCN è affidato il compito di studiare e proporre al Consiglio </w:t>
      </w:r>
      <w:r w:rsidRPr="00CB6A61">
        <w:rPr>
          <w:rFonts w:ascii="Times New Roman" w:hAnsi="Times New Roman"/>
          <w:sz w:val="24"/>
          <w:szCs w:val="24"/>
        </w:rPr>
        <w:t>episcopale</w:t>
      </w:r>
      <w:r w:rsidRPr="00CB6A61">
        <w:rPr>
          <w:rFonts w:ascii="Times New Roman" w:hAnsi="Times New Roman"/>
          <w:b/>
          <w:sz w:val="24"/>
          <w:szCs w:val="24"/>
        </w:rPr>
        <w:t xml:space="preserve"> </w:t>
      </w:r>
      <w:r w:rsidRPr="00CB6A61">
        <w:rPr>
          <w:rFonts w:ascii="Times New Roman" w:hAnsi="Times New Roman"/>
          <w:noProof/>
          <w:sz w:val="24"/>
          <w:szCs w:val="24"/>
        </w:rPr>
        <w:t xml:space="preserve">permanente della CEI un percorso che porti a una revisione o a una riattualizzazione dei catechismi nazionali. Oltre che tener conto di una proposta organica e sistematica dei contenuti della fede con particolare riferimento al Catechismo della Chiesa Cattolica, questo cammino dovrà riflettere sui mutati contesti culturali e comunicativi, con una particolare attenzione alle situazioni dei destinatari, in vista di una loro reale crescita nella fede e </w:t>
      </w:r>
      <w:r w:rsidRPr="00253623">
        <w:rPr>
          <w:rFonts w:ascii="Times New Roman" w:hAnsi="Times New Roman"/>
          <w:noProof/>
          <w:sz w:val="24"/>
          <w:szCs w:val="24"/>
        </w:rPr>
        <w:t>nella vita cristiana. È auspicabile che le stesse Conferenze episcopali regionali s’impegnino nell’attuazione di strumenti catechistici, sempre in sintonia con il progetto catechistico italiano.</w:t>
      </w:r>
    </w:p>
    <w:p w:rsidR="006D11CD" w:rsidRPr="00CB6A61" w:rsidRDefault="006D11CD" w:rsidP="00286230">
      <w:pPr>
        <w:ind w:right="-1" w:firstLine="142"/>
        <w:rPr>
          <w:rFonts w:ascii="Times New Roman" w:hAnsi="Times New Roman"/>
          <w:b/>
          <w:noProof/>
          <w:sz w:val="24"/>
          <w:szCs w:val="24"/>
        </w:rPr>
      </w:pPr>
    </w:p>
    <w:p w:rsidR="006D11CD" w:rsidRPr="00CB6A61" w:rsidRDefault="006D11CD" w:rsidP="00286230">
      <w:pPr>
        <w:ind w:right="-1" w:firstLine="142"/>
        <w:jc w:val="left"/>
        <w:rPr>
          <w:rFonts w:ascii="Times New Roman" w:hAnsi="Times New Roman"/>
          <w:noProof/>
          <w:sz w:val="24"/>
          <w:szCs w:val="24"/>
        </w:rPr>
      </w:pPr>
    </w:p>
    <w:p w:rsidR="006D11CD" w:rsidRPr="00CB6A61" w:rsidRDefault="006D11CD" w:rsidP="00286230">
      <w:pPr>
        <w:ind w:right="-1" w:firstLine="142"/>
        <w:jc w:val="left"/>
        <w:rPr>
          <w:rFonts w:ascii="Times New Roman" w:hAnsi="Times New Roman"/>
          <w:noProof/>
          <w:sz w:val="24"/>
          <w:szCs w:val="24"/>
        </w:rPr>
      </w:pPr>
    </w:p>
    <w:p w:rsidR="006D11CD" w:rsidRPr="00CB6A61" w:rsidRDefault="006D11CD" w:rsidP="00286230">
      <w:pPr>
        <w:ind w:right="-1" w:firstLine="142"/>
        <w:jc w:val="left"/>
        <w:rPr>
          <w:rFonts w:ascii="Times New Roman" w:hAnsi="Times New Roman"/>
          <w:noProof/>
          <w:sz w:val="24"/>
          <w:szCs w:val="24"/>
        </w:rPr>
      </w:pPr>
    </w:p>
    <w:p w:rsidR="006D11CD" w:rsidRPr="00CB6A61" w:rsidRDefault="006D11CD" w:rsidP="00286230">
      <w:pPr>
        <w:ind w:right="-1" w:firstLine="142"/>
        <w:jc w:val="left"/>
        <w:rPr>
          <w:rFonts w:ascii="Times New Roman" w:hAnsi="Times New Roman"/>
          <w:noProof/>
          <w:sz w:val="24"/>
          <w:szCs w:val="24"/>
        </w:rPr>
      </w:pPr>
    </w:p>
    <w:p w:rsidR="006D11CD" w:rsidRPr="00CB6A61" w:rsidRDefault="006D11CD" w:rsidP="00286230">
      <w:pPr>
        <w:ind w:right="-1" w:firstLine="142"/>
        <w:jc w:val="left"/>
        <w:rPr>
          <w:rFonts w:ascii="Times New Roman" w:hAnsi="Times New Roman"/>
          <w:noProof/>
          <w:sz w:val="24"/>
          <w:szCs w:val="24"/>
        </w:rPr>
      </w:pPr>
    </w:p>
    <w:p w:rsidR="006D11CD" w:rsidRPr="00CB6A61" w:rsidRDefault="006D11CD" w:rsidP="00286230">
      <w:pPr>
        <w:ind w:right="-1" w:firstLine="142"/>
        <w:jc w:val="left"/>
        <w:rPr>
          <w:rFonts w:ascii="Times New Roman" w:hAnsi="Times New Roman"/>
          <w:noProof/>
          <w:sz w:val="24"/>
          <w:szCs w:val="24"/>
        </w:rPr>
      </w:pPr>
    </w:p>
    <w:p w:rsidR="006D11CD" w:rsidRPr="00CB6A61" w:rsidRDefault="006D11CD" w:rsidP="00286230">
      <w:pPr>
        <w:spacing w:after="200"/>
        <w:ind w:right="-1" w:firstLine="142"/>
        <w:jc w:val="left"/>
        <w:rPr>
          <w:rFonts w:ascii="Times New Roman" w:hAnsi="Times New Roman"/>
          <w:noProof/>
          <w:sz w:val="24"/>
          <w:szCs w:val="24"/>
        </w:rPr>
      </w:pPr>
      <w:r w:rsidRPr="00CB6A61">
        <w:rPr>
          <w:rFonts w:ascii="Times New Roman" w:hAnsi="Times New Roman"/>
          <w:noProof/>
          <w:sz w:val="24"/>
          <w:szCs w:val="24"/>
        </w:rPr>
        <w:br w:type="page"/>
      </w:r>
    </w:p>
    <w:p w:rsidR="006D11CD" w:rsidRPr="00CB6A61" w:rsidRDefault="006D11CD" w:rsidP="00286230">
      <w:pPr>
        <w:ind w:right="-1" w:firstLine="142"/>
        <w:jc w:val="left"/>
        <w:rPr>
          <w:rFonts w:ascii="Times New Roman" w:hAnsi="Times New Roman"/>
          <w:noProof/>
          <w:sz w:val="24"/>
          <w:szCs w:val="24"/>
        </w:rPr>
      </w:pPr>
    </w:p>
    <w:p w:rsidR="006D11CD" w:rsidRPr="00884A24" w:rsidRDefault="006D11CD" w:rsidP="00286230">
      <w:pPr>
        <w:widowControl w:val="0"/>
        <w:spacing w:line="240" w:lineRule="auto"/>
        <w:ind w:right="-1" w:firstLine="142"/>
        <w:jc w:val="center"/>
        <w:rPr>
          <w:rFonts w:ascii="Times New Roman" w:hAnsi="Times New Roman"/>
          <w:b/>
          <w:caps/>
          <w:noProof/>
          <w:sz w:val="36"/>
          <w:szCs w:val="36"/>
        </w:rPr>
      </w:pPr>
      <w:r w:rsidRPr="00884A24">
        <w:rPr>
          <w:rFonts w:ascii="Times New Roman" w:hAnsi="Times New Roman"/>
          <w:b/>
          <w:caps/>
          <w:noProof/>
          <w:sz w:val="36"/>
          <w:szCs w:val="36"/>
        </w:rPr>
        <w:t>Conclusione</w:t>
      </w:r>
    </w:p>
    <w:p w:rsidR="006D11CD" w:rsidRPr="00CB6A61" w:rsidRDefault="006D11CD" w:rsidP="00286230">
      <w:pPr>
        <w:pStyle w:val="Paragrafoelenco1"/>
        <w:widowControl w:val="0"/>
        <w:spacing w:line="240" w:lineRule="auto"/>
        <w:ind w:left="0" w:right="-1" w:firstLine="142"/>
        <w:contextualSpacing w:val="0"/>
        <w:jc w:val="center"/>
        <w:rPr>
          <w:rFonts w:ascii="Times New Roman" w:hAnsi="Times New Roman"/>
          <w:i/>
          <w:sz w:val="48"/>
          <w:szCs w:val="24"/>
        </w:rPr>
      </w:pPr>
    </w:p>
    <w:p w:rsidR="006D11CD" w:rsidRPr="00884A24" w:rsidRDefault="006D11CD" w:rsidP="00286230">
      <w:pPr>
        <w:pStyle w:val="Paragrafoelenco1"/>
        <w:widowControl w:val="0"/>
        <w:spacing w:line="240" w:lineRule="auto"/>
        <w:ind w:left="0" w:right="-1" w:firstLine="142"/>
        <w:contextualSpacing w:val="0"/>
        <w:jc w:val="center"/>
        <w:rPr>
          <w:rFonts w:ascii="Times New Roman" w:hAnsi="Times New Roman"/>
          <w:b/>
          <w:sz w:val="36"/>
          <w:szCs w:val="36"/>
        </w:rPr>
      </w:pPr>
      <w:r w:rsidRPr="00884A24">
        <w:rPr>
          <w:rFonts w:ascii="Times New Roman" w:hAnsi="Times New Roman"/>
          <w:b/>
          <w:i/>
          <w:sz w:val="36"/>
          <w:szCs w:val="36"/>
        </w:rPr>
        <w:t xml:space="preserve">CON </w:t>
      </w:r>
      <w:smartTag w:uri="urn:schemas-microsoft-com:office:smarttags" w:element="PersonName">
        <w:smartTagPr>
          <w:attr w:name="ProductID" w:val="LA GIOIA DELLO"/>
        </w:smartTagPr>
        <w:r w:rsidRPr="00884A24">
          <w:rPr>
            <w:rFonts w:ascii="Times New Roman" w:hAnsi="Times New Roman"/>
            <w:b/>
            <w:i/>
            <w:sz w:val="36"/>
            <w:szCs w:val="36"/>
          </w:rPr>
          <w:t>LA GIOIA DELLO</w:t>
        </w:r>
      </w:smartTag>
      <w:r w:rsidRPr="00884A24">
        <w:rPr>
          <w:rFonts w:ascii="Times New Roman" w:hAnsi="Times New Roman"/>
          <w:b/>
          <w:i/>
          <w:sz w:val="36"/>
          <w:szCs w:val="36"/>
        </w:rPr>
        <w:t xml:space="preserve"> SPIRITO SANTO</w:t>
      </w:r>
      <w:r w:rsidRPr="00884A24">
        <w:rPr>
          <w:rFonts w:ascii="Times New Roman" w:hAnsi="Times New Roman"/>
          <w:b/>
          <w:sz w:val="36"/>
          <w:szCs w:val="36"/>
        </w:rPr>
        <w:t xml:space="preserve"> (</w:t>
      </w:r>
      <w:r w:rsidRPr="00884A24">
        <w:rPr>
          <w:rFonts w:ascii="Times New Roman" w:hAnsi="Times New Roman"/>
          <w:b/>
          <w:i/>
          <w:sz w:val="36"/>
          <w:szCs w:val="36"/>
        </w:rPr>
        <w:t>1Ts</w:t>
      </w:r>
      <w:r w:rsidRPr="00884A24">
        <w:rPr>
          <w:rFonts w:ascii="Times New Roman" w:hAnsi="Times New Roman"/>
          <w:b/>
          <w:sz w:val="36"/>
          <w:szCs w:val="36"/>
        </w:rPr>
        <w:t xml:space="preserve"> 1,6)</w:t>
      </w:r>
    </w:p>
    <w:p w:rsidR="006D11CD" w:rsidRDefault="006D11CD" w:rsidP="00286230">
      <w:pPr>
        <w:widowControl w:val="0"/>
        <w:ind w:right="-1" w:firstLine="142"/>
        <w:jc w:val="left"/>
        <w:rPr>
          <w:rFonts w:ascii="Times New Roman" w:hAnsi="Times New Roman"/>
          <w:i/>
          <w:noProof/>
          <w:sz w:val="24"/>
          <w:szCs w:val="24"/>
        </w:rPr>
      </w:pPr>
    </w:p>
    <w:p w:rsidR="004756E1" w:rsidRPr="00CB6A61" w:rsidRDefault="004756E1" w:rsidP="00286230">
      <w:pPr>
        <w:widowControl w:val="0"/>
        <w:ind w:right="-1" w:firstLine="142"/>
        <w:jc w:val="left"/>
        <w:rPr>
          <w:rFonts w:ascii="Times New Roman" w:hAnsi="Times New Roman"/>
          <w:i/>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smartTag w:uri="urn:schemas-microsoft-com:office:smarttags" w:element="PersonName">
        <w:smartTagPr>
          <w:attr w:name="ProductID" w:val="la Parola"/>
        </w:smartTagPr>
        <w:r w:rsidRPr="00CB6A61">
          <w:rPr>
            <w:rFonts w:ascii="Times New Roman" w:hAnsi="Times New Roman"/>
            <w:b/>
            <w:noProof/>
            <w:sz w:val="24"/>
            <w:szCs w:val="24"/>
          </w:rPr>
          <w:t>La Parola</w:t>
        </w:r>
      </w:smartTag>
      <w:r w:rsidRPr="00CB6A61">
        <w:rPr>
          <w:rFonts w:ascii="Times New Roman" w:hAnsi="Times New Roman"/>
          <w:b/>
          <w:noProof/>
          <w:sz w:val="24"/>
          <w:szCs w:val="24"/>
        </w:rPr>
        <w:t xml:space="preserve"> che chiama, opera e trasforma</w:t>
      </w:r>
    </w:p>
    <w:p w:rsidR="006D11CD" w:rsidRPr="00CB6A61" w:rsidRDefault="00695843" w:rsidP="00C53CCD">
      <w:pPr>
        <w:widowControl w:val="0"/>
        <w:ind w:right="-1" w:firstLine="142"/>
        <w:rPr>
          <w:rFonts w:ascii="Times New Roman" w:hAnsi="Times New Roman"/>
          <w:noProof/>
          <w:sz w:val="24"/>
          <w:szCs w:val="24"/>
        </w:rPr>
      </w:pPr>
      <w:r>
        <w:rPr>
          <w:noProof/>
          <w:lang w:eastAsia="it-IT"/>
        </w:rPr>
        <mc:AlternateContent>
          <mc:Choice Requires="wps">
            <w:drawing>
              <wp:anchor distT="0" distB="0" distL="114300" distR="114300" simplePos="0" relativeHeight="251660288" behindDoc="0" locked="0" layoutInCell="0" allowOverlap="1" wp14:anchorId="0DF37ACD" wp14:editId="50BAD2ED">
                <wp:simplePos x="0" y="0"/>
                <wp:positionH relativeFrom="margin">
                  <wp:posOffset>2865120</wp:posOffset>
                </wp:positionH>
                <wp:positionV relativeFrom="margin">
                  <wp:posOffset>1525905</wp:posOffset>
                </wp:positionV>
                <wp:extent cx="3282950" cy="1727835"/>
                <wp:effectExtent l="7620" t="11430" r="14605" b="22860"/>
                <wp:wrapSquare wrapText="bothSides"/>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0" cy="172783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4756E1" w:rsidRPr="00440147" w:rsidRDefault="004756E1" w:rsidP="00DC2779">
                            <w:pPr>
                              <w:tabs>
                                <w:tab w:val="left" w:pos="709"/>
                                <w:tab w:val="left" w:pos="1418"/>
                                <w:tab w:val="center" w:pos="4320"/>
                              </w:tabs>
                              <w:spacing w:line="240" w:lineRule="auto"/>
                              <w:ind w:left="426" w:right="385" w:firstLine="0"/>
                              <w:rPr>
                                <w:rFonts w:ascii="Times New Roman" w:hAnsi="Times New Roman"/>
                                <w:sz w:val="20"/>
                                <w:szCs w:val="20"/>
                              </w:rPr>
                            </w:pPr>
                            <w:r w:rsidRPr="00440147">
                              <w:rPr>
                                <w:rFonts w:ascii="Times New Roman" w:hAnsi="Times New Roman"/>
                                <w:b/>
                                <w:spacing w:val="10"/>
                                <w:sz w:val="20"/>
                                <w:szCs w:val="20"/>
                              </w:rPr>
                              <w:t>2</w:t>
                            </w:r>
                            <w:r w:rsidRPr="00440147">
                              <w:rPr>
                                <w:rFonts w:ascii="Times New Roman" w:hAnsi="Times New Roman"/>
                                <w:i/>
                                <w:position w:val="4"/>
                                <w:sz w:val="20"/>
                                <w:szCs w:val="20"/>
                                <w:vertAlign w:val="superscript"/>
                              </w:rPr>
                              <w:t>13</w:t>
                            </w:r>
                            <w:r w:rsidRPr="00440147">
                              <w:rPr>
                                <w:rFonts w:ascii="Times New Roman" w:hAnsi="Times New Roman"/>
                                <w:sz w:val="20"/>
                                <w:szCs w:val="20"/>
                              </w:rPr>
                              <w:t xml:space="preserve">Proprio per questo anche noi rendiamo continuamente grazie a Dio perché, ricevendo la parola di Dio che noi vi abbiamo fatto udire, l’avete accolta non come parola di uomini ma, qual è veramente, come parola di Dio, che opera in voi credenti. </w:t>
                            </w:r>
                            <w:r w:rsidRPr="00440147">
                              <w:rPr>
                                <w:rFonts w:ascii="Times New Roman" w:hAnsi="Times New Roman"/>
                                <w:sz w:val="20"/>
                                <w:szCs w:val="20"/>
                              </w:rPr>
                              <w:tab/>
                            </w:r>
                          </w:p>
                          <w:p w:rsidR="004756E1" w:rsidRPr="00440147" w:rsidRDefault="004756E1" w:rsidP="001B2721">
                            <w:pPr>
                              <w:tabs>
                                <w:tab w:val="left" w:pos="709"/>
                                <w:tab w:val="left" w:pos="1418"/>
                                <w:tab w:val="center" w:pos="4320"/>
                              </w:tabs>
                              <w:spacing w:line="240" w:lineRule="auto"/>
                              <w:ind w:left="426" w:right="385" w:firstLine="0"/>
                              <w:jc w:val="right"/>
                              <w:rPr>
                                <w:rFonts w:ascii="Times New Roman" w:hAnsi="Times New Roman"/>
                                <w:sz w:val="20"/>
                                <w:szCs w:val="20"/>
                              </w:rPr>
                            </w:pPr>
                            <w:r w:rsidRPr="00440147">
                              <w:rPr>
                                <w:rFonts w:ascii="Times New Roman" w:hAnsi="Times New Roman"/>
                                <w:b/>
                                <w:i/>
                                <w:noProof/>
                                <w:sz w:val="20"/>
                                <w:szCs w:val="20"/>
                              </w:rPr>
                              <w:t>1Ts</w:t>
                            </w:r>
                            <w:r>
                              <w:rPr>
                                <w:rFonts w:ascii="Times New Roman" w:hAnsi="Times New Roman"/>
                                <w:b/>
                                <w:noProof/>
                                <w:sz w:val="20"/>
                                <w:szCs w:val="20"/>
                              </w:rPr>
                              <w:t xml:space="preserve"> 2,</w:t>
                            </w:r>
                            <w:r w:rsidRPr="00440147">
                              <w:rPr>
                                <w:rFonts w:ascii="Times New Roman" w:hAnsi="Times New Roman"/>
                                <w:b/>
                                <w:noProof/>
                                <w:sz w:val="20"/>
                                <w:szCs w:val="20"/>
                              </w:rPr>
                              <w:t>13</w:t>
                            </w:r>
                          </w:p>
                          <w:p w:rsidR="004756E1" w:rsidRPr="00F30C47" w:rsidRDefault="004756E1" w:rsidP="00DC2779">
                            <w:pPr>
                              <w:tabs>
                                <w:tab w:val="left" w:pos="284"/>
                                <w:tab w:val="left" w:pos="1418"/>
                                <w:tab w:val="center" w:pos="4320"/>
                                <w:tab w:val="left" w:pos="4395"/>
                              </w:tabs>
                              <w:spacing w:line="240" w:lineRule="auto"/>
                              <w:ind w:left="284" w:right="245" w:firstLine="0"/>
                              <w:rPr>
                                <w:rFonts w:ascii="Times New Roman" w:hAnsi="Times New Roman"/>
                                <w:sz w:val="20"/>
                                <w:szCs w:val="20"/>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225.6pt;margin-top:120.15pt;width:258.5pt;height:136.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" o:allowincell="f" strokecolor="#d99594" strokeweight="1pt">
                <v:fill color2="#e5b8b7" focus="100%" type="gradient"/>
                <v:shadow on="t" color="#622423" opacity=".5" offset="1pt"/>
                <v:textbox inset="18pt,18pt,18pt,18pt">
                  <w:txbxContent>
                    <w:p w:rsidR="004756E1" w:rsidRPr="00440147" w:rsidRDefault="004756E1" w:rsidP="00DC2779">
                      <w:pPr>
                        <w:tabs>
                          <w:tab w:val="left" w:pos="709"/>
                          <w:tab w:val="left" w:pos="1418"/>
                          <w:tab w:val="center" w:pos="4320"/>
                        </w:tabs>
                        <w:spacing w:line="240" w:lineRule="auto"/>
                        <w:ind w:left="426" w:right="385" w:firstLine="0"/>
                        <w:rPr>
                          <w:rFonts w:ascii="Times New Roman" w:hAnsi="Times New Roman"/>
                          <w:sz w:val="20"/>
                          <w:szCs w:val="20"/>
                        </w:rPr>
                      </w:pPr>
                      <w:r w:rsidRPr="00440147">
                        <w:rPr>
                          <w:rFonts w:ascii="Times New Roman" w:hAnsi="Times New Roman"/>
                          <w:b/>
                          <w:spacing w:val="10"/>
                          <w:sz w:val="20"/>
                          <w:szCs w:val="20"/>
                        </w:rPr>
                        <w:t>2</w:t>
                      </w:r>
                      <w:r w:rsidRPr="00440147">
                        <w:rPr>
                          <w:rFonts w:ascii="Times New Roman" w:hAnsi="Times New Roman"/>
                          <w:i/>
                          <w:position w:val="4"/>
                          <w:sz w:val="20"/>
                          <w:szCs w:val="20"/>
                          <w:vertAlign w:val="superscript"/>
                        </w:rPr>
                        <w:t>13</w:t>
                      </w:r>
                      <w:r w:rsidRPr="00440147">
                        <w:rPr>
                          <w:rFonts w:ascii="Times New Roman" w:hAnsi="Times New Roman"/>
                          <w:sz w:val="20"/>
                          <w:szCs w:val="20"/>
                        </w:rPr>
                        <w:t xml:space="preserve">Proprio per questo anche noi rendiamo continuamente grazie a Dio perché, ricevendo la parola di Dio che noi vi abbiamo fatto udire, l’avete accolta non come parola di uomini ma, qual è veramente, come parola di Dio, che opera in voi credenti. </w:t>
                      </w:r>
                      <w:r w:rsidRPr="00440147">
                        <w:rPr>
                          <w:rFonts w:ascii="Times New Roman" w:hAnsi="Times New Roman"/>
                          <w:sz w:val="20"/>
                          <w:szCs w:val="20"/>
                        </w:rPr>
                        <w:tab/>
                      </w:r>
                    </w:p>
                    <w:p w:rsidR="004756E1" w:rsidRPr="00440147" w:rsidRDefault="004756E1" w:rsidP="001B2721">
                      <w:pPr>
                        <w:tabs>
                          <w:tab w:val="left" w:pos="709"/>
                          <w:tab w:val="left" w:pos="1418"/>
                          <w:tab w:val="center" w:pos="4320"/>
                        </w:tabs>
                        <w:spacing w:line="240" w:lineRule="auto"/>
                        <w:ind w:left="426" w:right="385" w:firstLine="0"/>
                        <w:jc w:val="right"/>
                        <w:rPr>
                          <w:rFonts w:ascii="Times New Roman" w:hAnsi="Times New Roman"/>
                          <w:sz w:val="20"/>
                          <w:szCs w:val="20"/>
                        </w:rPr>
                      </w:pPr>
                      <w:r w:rsidRPr="00440147">
                        <w:rPr>
                          <w:rFonts w:ascii="Times New Roman" w:hAnsi="Times New Roman"/>
                          <w:b/>
                          <w:i/>
                          <w:noProof/>
                          <w:sz w:val="20"/>
                          <w:szCs w:val="20"/>
                        </w:rPr>
                        <w:t>1Ts</w:t>
                      </w:r>
                      <w:r>
                        <w:rPr>
                          <w:rFonts w:ascii="Times New Roman" w:hAnsi="Times New Roman"/>
                          <w:b/>
                          <w:noProof/>
                          <w:sz w:val="20"/>
                          <w:szCs w:val="20"/>
                        </w:rPr>
                        <w:t xml:space="preserve"> 2,</w:t>
                      </w:r>
                      <w:r w:rsidRPr="00440147">
                        <w:rPr>
                          <w:rFonts w:ascii="Times New Roman" w:hAnsi="Times New Roman"/>
                          <w:b/>
                          <w:noProof/>
                          <w:sz w:val="20"/>
                          <w:szCs w:val="20"/>
                        </w:rPr>
                        <w:t>13</w:t>
                      </w:r>
                    </w:p>
                    <w:p w:rsidR="004756E1" w:rsidRPr="00F30C47" w:rsidRDefault="004756E1" w:rsidP="00DC2779">
                      <w:pPr>
                        <w:tabs>
                          <w:tab w:val="left" w:pos="284"/>
                          <w:tab w:val="left" w:pos="1418"/>
                          <w:tab w:val="center" w:pos="4320"/>
                          <w:tab w:val="left" w:pos="4395"/>
                        </w:tabs>
                        <w:spacing w:line="240" w:lineRule="auto"/>
                        <w:ind w:left="284" w:right="245" w:firstLine="0"/>
                        <w:rPr>
                          <w:rFonts w:ascii="Times New Roman" w:hAnsi="Times New Roman"/>
                          <w:sz w:val="20"/>
                          <w:szCs w:val="20"/>
                        </w:rPr>
                      </w:pPr>
                    </w:p>
                  </w:txbxContent>
                </v:textbox>
                <w10:wrap type="square" anchorx="margin" anchory="margin"/>
              </v:rect>
            </w:pict>
          </mc:Fallback>
        </mc:AlternateContent>
      </w:r>
      <w:r w:rsidR="006D11CD" w:rsidRPr="00CB6A61">
        <w:rPr>
          <w:rFonts w:ascii="Times New Roman" w:hAnsi="Times New Roman"/>
          <w:noProof/>
          <w:sz w:val="24"/>
          <w:szCs w:val="24"/>
        </w:rPr>
        <w:t>L’apostolo Paolo testimonia la sua certezza dell’esistenza</w:t>
      </w:r>
      <w:r w:rsidR="006D11CD">
        <w:rPr>
          <w:rFonts w:ascii="Times New Roman" w:hAnsi="Times New Roman"/>
          <w:noProof/>
          <w:sz w:val="24"/>
          <w:szCs w:val="24"/>
        </w:rPr>
        <w:t>,</w:t>
      </w:r>
      <w:r w:rsidR="006D11CD" w:rsidRPr="00CB6A61">
        <w:rPr>
          <w:rFonts w:ascii="Times New Roman" w:hAnsi="Times New Roman"/>
          <w:noProof/>
          <w:sz w:val="24"/>
          <w:szCs w:val="24"/>
        </w:rPr>
        <w:t xml:space="preserve"> nella vita cristiana</w:t>
      </w:r>
      <w:r w:rsidR="006D11CD">
        <w:rPr>
          <w:rFonts w:ascii="Times New Roman" w:hAnsi="Times New Roman"/>
          <w:noProof/>
          <w:sz w:val="24"/>
          <w:szCs w:val="24"/>
        </w:rPr>
        <w:t>,</w:t>
      </w:r>
      <w:r w:rsidR="006D11CD" w:rsidRPr="00CB6A61">
        <w:rPr>
          <w:rFonts w:ascii="Times New Roman" w:hAnsi="Times New Roman"/>
          <w:noProof/>
          <w:sz w:val="24"/>
          <w:szCs w:val="24"/>
        </w:rPr>
        <w:t xml:space="preserve"> di un’«opera della parola», cioè di un dinamismo spirituale che chiama il credente ad annunciare il Vangelo in modo creativo e fecondo in ogni situazione di vita. A partire da qualsiasi fragilità esistenziale o morale, l’annuncio di Gesù Salvatore rinnova il miracolo della conversione e la risposta della fede autentica.</w:t>
      </w:r>
      <w:r w:rsidR="006D11CD">
        <w:rPr>
          <w:rFonts w:ascii="Times New Roman" w:hAnsi="Times New Roman"/>
          <w:noProof/>
          <w:sz w:val="24"/>
          <w:szCs w:val="24"/>
        </w:rPr>
        <w:t xml:space="preserve"> </w:t>
      </w:r>
      <w:r w:rsidR="006D11CD" w:rsidRPr="00CB6A61">
        <w:rPr>
          <w:rFonts w:ascii="Times New Roman" w:hAnsi="Times New Roman"/>
          <w:noProof/>
          <w:sz w:val="24"/>
          <w:szCs w:val="24"/>
        </w:rPr>
        <w:t xml:space="preserve">Se </w:t>
      </w:r>
      <w:smartTag w:uri="urn:schemas-microsoft-com:office:smarttags" w:element="PersonName">
        <w:smartTagPr>
          <w:attr w:name="ProductID" w:val="la Chiesa"/>
        </w:smartTagPr>
        <w:r w:rsidR="006D11CD" w:rsidRPr="00CB6A61">
          <w:rPr>
            <w:rFonts w:ascii="Times New Roman" w:hAnsi="Times New Roman"/>
            <w:noProof/>
            <w:sz w:val="24"/>
            <w:szCs w:val="24"/>
          </w:rPr>
          <w:t>la Chiesa</w:t>
        </w:r>
      </w:smartTag>
      <w:r w:rsidR="006D11CD" w:rsidRPr="00CB6A61">
        <w:rPr>
          <w:rFonts w:ascii="Times New Roman" w:hAnsi="Times New Roman"/>
          <w:noProof/>
          <w:sz w:val="24"/>
          <w:szCs w:val="24"/>
        </w:rPr>
        <w:t xml:space="preserve"> «esiste per evangelizzare» possiamo così anche affermare che l’evangelizzazione «fa» </w:t>
      </w:r>
      <w:smartTag w:uri="urn:schemas-microsoft-com:office:smarttags" w:element="PersonName">
        <w:smartTagPr>
          <w:attr w:name="ProductID" w:val="la Chiesa"/>
        </w:smartTagPr>
        <w:r w:rsidR="006D11CD" w:rsidRPr="00CB6A61">
          <w:rPr>
            <w:rFonts w:ascii="Times New Roman" w:hAnsi="Times New Roman"/>
            <w:noProof/>
            <w:sz w:val="24"/>
            <w:szCs w:val="24"/>
          </w:rPr>
          <w:t>la Chiesa</w:t>
        </w:r>
      </w:smartTag>
      <w:r w:rsidR="006D11CD" w:rsidRPr="00CB6A61">
        <w:rPr>
          <w:rFonts w:ascii="Times New Roman" w:hAnsi="Times New Roman"/>
          <w:noProof/>
          <w:sz w:val="24"/>
          <w:szCs w:val="24"/>
        </w:rPr>
        <w:t xml:space="preserve">, in quanto essa è, nella sua più intima natura, dialogo di chiamata e risposta, dono e </w:t>
      </w:r>
      <w:r w:rsidR="006D11CD">
        <w:rPr>
          <w:rFonts w:ascii="Times New Roman" w:hAnsi="Times New Roman"/>
          <w:noProof/>
          <w:sz w:val="24"/>
          <w:szCs w:val="24"/>
        </w:rPr>
        <w:t>accoglienza, proposta e libertà.</w:t>
      </w:r>
    </w:p>
    <w:p w:rsidR="006D11CD" w:rsidRPr="00CB6A61" w:rsidRDefault="006D11CD" w:rsidP="00286230">
      <w:pPr>
        <w:widowControl w:val="0"/>
        <w:ind w:right="-1" w:firstLine="142"/>
        <w:rPr>
          <w:rFonts w:ascii="Times New Roman" w:hAnsi="Times New Roman"/>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Domenica, giorno del Signore e dell’assemblea eucaristica</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Anche nel nostro tempo il Signore desidera «far crescere e sovrabbondare nell’amore» (</w:t>
      </w:r>
      <w:r w:rsidRPr="00CB6A61">
        <w:rPr>
          <w:rFonts w:ascii="Times New Roman" w:hAnsi="Times New Roman"/>
          <w:i/>
          <w:noProof/>
          <w:sz w:val="24"/>
          <w:szCs w:val="24"/>
        </w:rPr>
        <w:t>1Ts</w:t>
      </w:r>
      <w:r w:rsidRPr="00CB6A61">
        <w:rPr>
          <w:rFonts w:ascii="Times New Roman" w:hAnsi="Times New Roman"/>
          <w:noProof/>
          <w:sz w:val="24"/>
          <w:szCs w:val="24"/>
        </w:rPr>
        <w:t xml:space="preserve"> 3,12) quanti vivono la fraternità cristiana e si dispongono a servire il Vangelo, con l’annuncio della salvezza in Gesù Cristo, morto e risorto.</w:t>
      </w:r>
    </w:p>
    <w:p w:rsidR="006D11CD" w:rsidRPr="00CB6A61" w:rsidRDefault="006D11CD" w:rsidP="00286230">
      <w:pPr>
        <w:widowControl w:val="0"/>
        <w:ind w:right="-1" w:firstLine="142"/>
        <w:rPr>
          <w:rFonts w:ascii="Times New Roman" w:hAnsi="Times New Roman"/>
          <w:noProof/>
          <w:sz w:val="24"/>
          <w:szCs w:val="24"/>
        </w:rPr>
      </w:pPr>
      <w:r w:rsidRPr="00CB6A61">
        <w:rPr>
          <w:rFonts w:ascii="Times New Roman" w:hAnsi="Times New Roman"/>
          <w:noProof/>
          <w:sz w:val="24"/>
          <w:szCs w:val="24"/>
        </w:rPr>
        <w:t xml:space="preserve">Il giorno del Signore, </w:t>
      </w:r>
      <w:smartTag w:uri="urn:schemas-microsoft-com:office:smarttags" w:element="PersonName">
        <w:smartTagPr>
          <w:attr w:name="ProductID" w:val="la Domenica"/>
        </w:smartTagPr>
        <w:r w:rsidRPr="00CB6A61">
          <w:rPr>
            <w:rFonts w:ascii="Times New Roman" w:hAnsi="Times New Roman"/>
            <w:noProof/>
            <w:sz w:val="24"/>
            <w:szCs w:val="24"/>
          </w:rPr>
          <w:t>la Domenica</w:t>
        </w:r>
      </w:smartTag>
      <w:r w:rsidRPr="00CB6A61">
        <w:rPr>
          <w:rFonts w:ascii="Times New Roman" w:hAnsi="Times New Roman"/>
          <w:noProof/>
          <w:sz w:val="24"/>
          <w:szCs w:val="24"/>
        </w:rPr>
        <w:t>, si rivela così come evento sintetico della vita della comunità ecclesiale, vero luogo di grazia che invita i cristiani a lasciarsi trasformare dallo Spirito in vista dell’incontro con Cristo e del gioioso annuncio missionario del Vangelo. In effetti, al vertice di ogni azione educativa «sta la preoccupazione di disporre i fedeli a fare del mistero eucaristico la fonte e il culmine di tutta la vita cristiana»</w:t>
      </w:r>
      <w:r w:rsidRPr="00CB6A61">
        <w:rPr>
          <w:rStyle w:val="Rimandonotaapidipagina"/>
          <w:rFonts w:ascii="Times New Roman" w:hAnsi="Times New Roman"/>
          <w:noProof/>
          <w:sz w:val="24"/>
          <w:szCs w:val="24"/>
        </w:rPr>
        <w:footnoteReference w:id="188"/>
      </w:r>
      <w:r w:rsidRPr="00CB6A61">
        <w:rPr>
          <w:rFonts w:ascii="Times New Roman" w:hAnsi="Times New Roman"/>
          <w:noProof/>
          <w:sz w:val="24"/>
          <w:szCs w:val="24"/>
        </w:rPr>
        <w:t xml:space="preserve">. La partecipazione alla Messa domenicale, che ancora per tanti rappresenta l’accesso popolare alla vita di fede, permette di recuperare il </w:t>
      </w:r>
      <w:r w:rsidRPr="00CB6A61">
        <w:rPr>
          <w:rFonts w:ascii="Times New Roman" w:hAnsi="Times New Roman"/>
          <w:i/>
          <w:noProof/>
          <w:sz w:val="24"/>
          <w:szCs w:val="24"/>
        </w:rPr>
        <w:t>respiro pasquale</w:t>
      </w:r>
      <w:r w:rsidRPr="00CB6A61">
        <w:rPr>
          <w:rFonts w:ascii="Times New Roman" w:hAnsi="Times New Roman"/>
          <w:noProof/>
          <w:sz w:val="24"/>
          <w:szCs w:val="24"/>
        </w:rPr>
        <w:t xml:space="preserve"> della Chiesa. </w:t>
      </w:r>
      <w:r w:rsidRPr="00CB6A61">
        <w:rPr>
          <w:rFonts w:ascii="Times New Roman" w:hAnsi="Times New Roman"/>
          <w:sz w:val="24"/>
          <w:szCs w:val="24"/>
        </w:rPr>
        <w:t>Nel tempo di Pasqua, risuona incessantemente nella liturgia l’eco del grido gioioso dei discepoli: «</w:t>
      </w:r>
      <w:r w:rsidRPr="00CB6A61">
        <w:rPr>
          <w:rFonts w:ascii="Times New Roman" w:hAnsi="Times New Roman"/>
          <w:i/>
          <w:sz w:val="24"/>
          <w:szCs w:val="24"/>
        </w:rPr>
        <w:t>Surrexit Dominus vere</w:t>
      </w:r>
      <w:r w:rsidRPr="00CB6A61">
        <w:rPr>
          <w:rFonts w:ascii="Times New Roman" w:hAnsi="Times New Roman"/>
          <w:sz w:val="24"/>
          <w:szCs w:val="24"/>
        </w:rPr>
        <w:t xml:space="preserve"> – Il Signore è davvero risorto!». Si tratta di compiere lo stesso itinerario che Gesù fece fare ai due discepoli di Emmaus: andare col Signore e lasciarsi aprire gli occhi al vero senso della Scrittura e alla sua presenza nel pane spezzato. Il culmine di questo cammino, oggi come allora, è </w:t>
      </w:r>
      <w:smartTag w:uri="urn:schemas-microsoft-com:office:smarttags" w:element="PersonName">
        <w:smartTagPr>
          <w:attr w:name="ProductID" w:val="la Comunione"/>
        </w:smartTagPr>
        <w:r w:rsidRPr="00CB6A61">
          <w:rPr>
            <w:rFonts w:ascii="Times New Roman" w:hAnsi="Times New Roman"/>
            <w:sz w:val="24"/>
            <w:szCs w:val="24"/>
          </w:rPr>
          <w:t>la Comunione</w:t>
        </w:r>
      </w:smartTag>
      <w:r w:rsidRPr="00CB6A61">
        <w:rPr>
          <w:rFonts w:ascii="Times New Roman" w:hAnsi="Times New Roman"/>
          <w:sz w:val="24"/>
          <w:szCs w:val="24"/>
        </w:rPr>
        <w:t xml:space="preserve"> eucaristica, dove «Gesù ci nutre con il suo Corpo e il suo Sangue, per essere presente nella nostra vita, per renderci nuovi, animati dalla potenza dello Spirito Santo»</w:t>
      </w:r>
      <w:r w:rsidRPr="00CB6A61">
        <w:rPr>
          <w:rStyle w:val="Rimandonotaapidipagina"/>
          <w:rFonts w:ascii="Times New Roman" w:hAnsi="Times New Roman"/>
          <w:sz w:val="24"/>
          <w:szCs w:val="24"/>
        </w:rPr>
        <w:footnoteReference w:id="189"/>
      </w:r>
      <w:r w:rsidRPr="00CB6A61">
        <w:rPr>
          <w:rFonts w:ascii="Times New Roman" w:hAnsi="Times New Roman"/>
          <w:sz w:val="24"/>
          <w:szCs w:val="24"/>
        </w:rPr>
        <w:t xml:space="preserve">. Come canta </w:t>
      </w:r>
      <w:smartTag w:uri="urn:schemas-microsoft-com:office:smarttags" w:element="PersonName">
        <w:smartTagPr>
          <w:attr w:name="ProductID" w:val="la Chiesa"/>
        </w:smartTagPr>
        <w:r w:rsidRPr="00CB6A61">
          <w:rPr>
            <w:rFonts w:ascii="Times New Roman" w:hAnsi="Times New Roman"/>
            <w:sz w:val="24"/>
            <w:szCs w:val="24"/>
          </w:rPr>
          <w:t>la Chiesa</w:t>
        </w:r>
      </w:smartTag>
      <w:r w:rsidRPr="00CB6A61">
        <w:rPr>
          <w:rFonts w:ascii="Times New Roman" w:hAnsi="Times New Roman"/>
          <w:sz w:val="24"/>
          <w:szCs w:val="24"/>
        </w:rPr>
        <w:t xml:space="preserve"> in un Prefazio eucaristico, si tratta di ripercorrere – per grazia – le orme che Dio stesso ha percorso in Gesù Cristo nello Spirito:</w:t>
      </w:r>
    </w:p>
    <w:p w:rsidR="006D11CD" w:rsidRPr="00CB6A61" w:rsidRDefault="006D11CD" w:rsidP="00286230">
      <w:pPr>
        <w:pStyle w:val="Paragrafoelenco1"/>
        <w:widowControl w:val="0"/>
        <w:ind w:left="0" w:right="-1" w:firstLine="142"/>
        <w:jc w:val="left"/>
        <w:rPr>
          <w:rFonts w:ascii="Times New Roman" w:hAnsi="Times New Roman"/>
          <w:b/>
          <w:i/>
          <w:noProof/>
          <w:sz w:val="24"/>
          <w:szCs w:val="24"/>
          <w:highlight w:val="yellow"/>
        </w:rPr>
      </w:pPr>
      <w:r w:rsidRPr="00CB6A61">
        <w:rPr>
          <w:rFonts w:ascii="Times New Roman" w:hAnsi="Times New Roman"/>
          <w:i/>
          <w:sz w:val="24"/>
          <w:szCs w:val="24"/>
        </w:rPr>
        <w:t>Nella pienezza dei tempi hai mandato il tuo Figlio,</w:t>
      </w:r>
      <w:r w:rsidRPr="00CB6A61">
        <w:rPr>
          <w:rFonts w:ascii="Times New Roman" w:hAnsi="Times New Roman"/>
          <w:i/>
          <w:sz w:val="24"/>
          <w:szCs w:val="24"/>
        </w:rPr>
        <w:br/>
        <w:t>ospite e pellegrino in mezzo a noi,</w:t>
      </w:r>
      <w:r w:rsidRPr="00CB6A61">
        <w:rPr>
          <w:rFonts w:ascii="Times New Roman" w:hAnsi="Times New Roman"/>
          <w:i/>
          <w:sz w:val="24"/>
          <w:szCs w:val="24"/>
        </w:rPr>
        <w:br/>
        <w:t>per redimerci dal peccato e dalla morte;</w:t>
      </w:r>
      <w:r w:rsidRPr="00CB6A61">
        <w:rPr>
          <w:rFonts w:ascii="Times New Roman" w:hAnsi="Times New Roman"/>
          <w:i/>
          <w:sz w:val="24"/>
          <w:szCs w:val="24"/>
        </w:rPr>
        <w:br/>
      </w:r>
      <w:r w:rsidRPr="00CB6A61">
        <w:rPr>
          <w:rFonts w:ascii="Times New Roman" w:hAnsi="Times New Roman"/>
          <w:i/>
          <w:sz w:val="24"/>
          <w:szCs w:val="24"/>
        </w:rPr>
        <w:lastRenderedPageBreak/>
        <w:t>e hai donato il tuo Spirito,</w:t>
      </w:r>
      <w:r w:rsidRPr="00CB6A61">
        <w:rPr>
          <w:rFonts w:ascii="Times New Roman" w:hAnsi="Times New Roman"/>
          <w:i/>
          <w:sz w:val="24"/>
          <w:szCs w:val="24"/>
        </w:rPr>
        <w:br/>
        <w:t>per fare di tutte le nazioni un solo popolo nuovo</w:t>
      </w:r>
      <w:r w:rsidRPr="00CB6A61">
        <w:rPr>
          <w:rFonts w:ascii="Times New Roman" w:hAnsi="Times New Roman"/>
          <w:i/>
          <w:sz w:val="24"/>
          <w:szCs w:val="24"/>
        </w:rPr>
        <w:br/>
        <w:t>che ha come fine il tuo regno,</w:t>
      </w:r>
      <w:r w:rsidRPr="00CB6A61">
        <w:rPr>
          <w:rFonts w:ascii="Times New Roman" w:hAnsi="Times New Roman"/>
          <w:i/>
          <w:sz w:val="24"/>
          <w:szCs w:val="24"/>
        </w:rPr>
        <w:br/>
        <w:t>come condizione la libertà dei tuoi figli,</w:t>
      </w:r>
      <w:r w:rsidRPr="00CB6A61">
        <w:rPr>
          <w:rFonts w:ascii="Times New Roman" w:hAnsi="Times New Roman"/>
          <w:i/>
          <w:sz w:val="24"/>
          <w:szCs w:val="24"/>
        </w:rPr>
        <w:br/>
        <w:t>come statuto il precetto dell’amore</w:t>
      </w:r>
      <w:r w:rsidRPr="00CB6A61">
        <w:rPr>
          <w:rStyle w:val="Rimandonotaapidipagina"/>
          <w:rFonts w:ascii="Times New Roman" w:hAnsi="Times New Roman"/>
          <w:sz w:val="24"/>
          <w:szCs w:val="24"/>
        </w:rPr>
        <w:footnoteReference w:id="190"/>
      </w:r>
      <w:r w:rsidRPr="00CB6A61">
        <w:rPr>
          <w:rFonts w:ascii="Times New Roman" w:hAnsi="Times New Roman"/>
          <w:i/>
          <w:sz w:val="24"/>
          <w:szCs w:val="24"/>
        </w:rPr>
        <w:t>.</w:t>
      </w:r>
    </w:p>
    <w:p w:rsidR="006D11CD" w:rsidRPr="00CB6A61" w:rsidRDefault="006D11CD" w:rsidP="00286230">
      <w:pPr>
        <w:widowControl w:val="0"/>
        <w:ind w:right="-1" w:firstLine="142"/>
        <w:rPr>
          <w:rFonts w:ascii="Times New Roman" w:hAnsi="Times New Roman"/>
          <w:noProof/>
          <w:sz w:val="24"/>
          <w:szCs w:val="24"/>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Immersi nel mistero pasquale</w:t>
      </w:r>
    </w:p>
    <w:p w:rsidR="006D11CD" w:rsidRPr="00CB6A61" w:rsidRDefault="006D11CD" w:rsidP="00286230">
      <w:pPr>
        <w:widowControl w:val="0"/>
        <w:ind w:right="-1" w:firstLine="142"/>
        <w:rPr>
          <w:rFonts w:ascii="Times New Roman" w:hAnsi="Times New Roman"/>
          <w:iCs/>
          <w:sz w:val="20"/>
          <w:szCs w:val="20"/>
        </w:rPr>
      </w:pPr>
      <w:r w:rsidRPr="00CB6A61">
        <w:rPr>
          <w:rFonts w:ascii="Times New Roman" w:hAnsi="Times New Roman"/>
          <w:noProof/>
          <w:sz w:val="24"/>
          <w:szCs w:val="24"/>
        </w:rPr>
        <w:t xml:space="preserve">Questa dimensione </w:t>
      </w:r>
      <w:r w:rsidRPr="00CB6A61">
        <w:rPr>
          <w:rFonts w:ascii="Times New Roman" w:hAnsi="Times New Roman"/>
          <w:i/>
          <w:noProof/>
          <w:sz w:val="24"/>
          <w:szCs w:val="24"/>
        </w:rPr>
        <w:t>domenicale</w:t>
      </w:r>
      <w:r w:rsidRPr="00CB6A61">
        <w:rPr>
          <w:rFonts w:ascii="Times New Roman" w:hAnsi="Times New Roman"/>
          <w:noProof/>
          <w:sz w:val="24"/>
          <w:szCs w:val="24"/>
        </w:rPr>
        <w:t xml:space="preserve"> della vita delle nostre comunità – evento di grazia che ci immerge nel mistero pasquale di Cristo, relazione feconda con Dio e con i fratelli, festa che anticipa il regno eterno di Dio – ci aiuta a ricentrare sempre l’annuncio e la nostra azione pastorale intorno all’essenziale: </w:t>
      </w:r>
      <w:r w:rsidRPr="00CB6A61">
        <w:rPr>
          <w:rFonts w:ascii="Times New Roman" w:hAnsi="Times New Roman"/>
          <w:noProof/>
          <w:szCs w:val="24"/>
        </w:rPr>
        <w:t>«</w:t>
      </w:r>
      <w:r w:rsidRPr="00CB6A61">
        <w:rPr>
          <w:rFonts w:ascii="Times New Roman" w:hAnsi="Times New Roman"/>
          <w:sz w:val="24"/>
          <w:szCs w:val="24"/>
        </w:rPr>
        <w:t xml:space="preserve">Non serve disperdersi in tante cose secondarie o superflue, ma </w:t>
      </w:r>
      <w:r w:rsidRPr="00CB6A61">
        <w:rPr>
          <w:rFonts w:ascii="Times New Roman" w:hAnsi="Times New Roman"/>
          <w:b/>
          <w:sz w:val="24"/>
          <w:szCs w:val="24"/>
        </w:rPr>
        <w:t>concentrarsi sulla realtà fondamentale</w:t>
      </w:r>
      <w:r w:rsidRPr="00CB6A61">
        <w:rPr>
          <w:rFonts w:ascii="Times New Roman" w:hAnsi="Times New Roman"/>
          <w:sz w:val="24"/>
          <w:szCs w:val="24"/>
        </w:rPr>
        <w:t xml:space="preserve">, che è l’incontro con Cristo, con la sua misericordia, con il suo amore e l’amare i fratelli come Lui ci ha amato. Un incontro con Cristo che è anche adorazione, parola poco usata: </w:t>
      </w:r>
      <w:r w:rsidRPr="00CB6A61">
        <w:rPr>
          <w:rFonts w:ascii="Times New Roman" w:hAnsi="Times New Roman"/>
          <w:b/>
          <w:sz w:val="24"/>
          <w:szCs w:val="24"/>
        </w:rPr>
        <w:t>adorare Cristo</w:t>
      </w:r>
      <w:r w:rsidRPr="00CB6A61">
        <w:rPr>
          <w:rFonts w:ascii="Times New Roman" w:hAnsi="Times New Roman"/>
          <w:sz w:val="24"/>
          <w:szCs w:val="24"/>
        </w:rPr>
        <w:t>. Un progetto animato dalla creatività e dalla fantasia dello Spirito Santo, che ci spinge anche a percorrere vie nuove, con coraggio, senza fossilizzarci! Ci potremmo chiedere: com’è la pastorale delle nostre diocesi e parrocchie? Rende visibile l’essenziale, cioè Gesù Cristo? Le diverse esperienze, caratteristiche, camminano insieme nell’armonia che dona lo Spirito Santo? Oppure la nostra pastorale è dispersiva, frammentaria, per cui, alla fine, ciascuno va per conto suo?</w:t>
      </w:r>
      <w:r w:rsidRPr="00CB6A61">
        <w:rPr>
          <w:rFonts w:ascii="Times New Roman" w:hAnsi="Times New Roman"/>
          <w:szCs w:val="20"/>
        </w:rPr>
        <w:t>»</w:t>
      </w:r>
      <w:r w:rsidRPr="00CB6A61">
        <w:rPr>
          <w:rStyle w:val="Rimandonotaapidipagina"/>
          <w:rFonts w:ascii="Times New Roman" w:hAnsi="Times New Roman"/>
          <w:szCs w:val="20"/>
        </w:rPr>
        <w:footnoteReference w:id="191"/>
      </w:r>
      <w:r w:rsidRPr="00CB6A61">
        <w:rPr>
          <w:rFonts w:ascii="Times New Roman" w:hAnsi="Times New Roman"/>
          <w:iCs/>
          <w:sz w:val="20"/>
          <w:szCs w:val="20"/>
        </w:rPr>
        <w:t>.</w:t>
      </w:r>
    </w:p>
    <w:p w:rsidR="006D11CD" w:rsidRPr="00CB6A61" w:rsidRDefault="006D11CD" w:rsidP="00286230">
      <w:pPr>
        <w:widowControl w:val="0"/>
        <w:ind w:right="-1" w:firstLine="142"/>
        <w:rPr>
          <w:rFonts w:ascii="Times New Roman" w:hAnsi="Times New Roman"/>
          <w:iCs/>
          <w:sz w:val="20"/>
          <w:szCs w:val="20"/>
        </w:rPr>
      </w:pPr>
    </w:p>
    <w:p w:rsidR="006D11CD" w:rsidRPr="00CB6A61" w:rsidRDefault="006D11CD" w:rsidP="003C3410">
      <w:pPr>
        <w:pStyle w:val="Paragrafoelenco1"/>
        <w:widowControl w:val="0"/>
        <w:numPr>
          <w:ilvl w:val="0"/>
          <w:numId w:val="6"/>
        </w:numPr>
        <w:ind w:left="0" w:right="-1" w:firstLine="142"/>
        <w:rPr>
          <w:rFonts w:ascii="Times New Roman" w:hAnsi="Times New Roman"/>
          <w:b/>
          <w:noProof/>
          <w:sz w:val="24"/>
          <w:szCs w:val="24"/>
        </w:rPr>
      </w:pPr>
      <w:r w:rsidRPr="00CB6A61">
        <w:rPr>
          <w:rFonts w:ascii="Times New Roman" w:hAnsi="Times New Roman"/>
          <w:b/>
          <w:noProof/>
          <w:sz w:val="24"/>
          <w:szCs w:val="24"/>
        </w:rPr>
        <w:t>Lungo l’anno liturgico</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noProof/>
          <w:sz w:val="24"/>
          <w:szCs w:val="24"/>
        </w:rPr>
        <w:t>La centralità del giorno del Signore rimanda, nella scansione delle settimane, al valore dell’Anno Liturgico: «</w:t>
      </w:r>
      <w:r w:rsidRPr="00CB6A61">
        <w:rPr>
          <w:rFonts w:ascii="Times New Roman" w:hAnsi="Times New Roman"/>
          <w:sz w:val="24"/>
          <w:szCs w:val="24"/>
        </w:rPr>
        <w:t>Il modo più ordinario per seguire un itinerario di fede è condividere il cammino della Chiesa nell'Anno liturgico, scandendone su di esso le tappe. L’Anno liturgico infatti determina un percorso celebrativo in un crescente inserimento nel mistero di Cristo; offre una prospettiva organica per l'itinerario della catechesi; guida verso la maturazione di atteggiamenti e di comportamenti coerenti di vita cristiana (...). Come ambiente ecclesiale tipico per compiere l’itinerario di fede, non deve essere messo in secondo piano da nessun'altra esigenza o proposta pastorale»</w:t>
      </w:r>
      <w:r w:rsidRPr="00CB6A61">
        <w:rPr>
          <w:rStyle w:val="Rimandonotaapidipagina"/>
          <w:rFonts w:ascii="Times New Roman" w:hAnsi="Times New Roman"/>
          <w:sz w:val="24"/>
          <w:szCs w:val="24"/>
        </w:rPr>
        <w:footnoteReference w:id="192"/>
      </w:r>
      <w:r w:rsidRPr="00CB6A61">
        <w:rPr>
          <w:rFonts w:ascii="Times New Roman" w:hAnsi="Times New Roman"/>
          <w:sz w:val="24"/>
          <w:szCs w:val="24"/>
        </w:rPr>
        <w:t>. L’Anno liturgico nasce dall’esigenza di offrire a tutto il popolo di Dio, in modo non saltuario o occasionale, i doni essenziali e necessari per vivere da credenti nel tempo. Ogni giorno, e specialmente nella Domenica, il cristiano è invitato a uscire dal proprio isolamento per andare all’incontro con i fratelli, ad accogliere nel cuore la ricchezza di quella Parola che è lampada per i passi di ogni giorno, ad accedere alla misericordia del Padre e ad offrire il Pane della vita che dà la forza di sostenere fatiche e avversità. Nello  stesso tempo, invitando a celebrare i diversi misteri della vita di Cristo, l’Anno liturgico rivela e racconta le molteplici forme della vicinanza del Signore a ogni condizione umana: nessun frammento di storia è sottratto alla sua grazia, tutto è raccolto, portato e trasfigurato.</w:t>
      </w:r>
      <w:r w:rsidRPr="00CB6A61">
        <w:rPr>
          <w:rFonts w:ascii="Times New Roman" w:hAnsi="Times New Roman"/>
          <w:b/>
          <w:noProof/>
          <w:sz w:val="24"/>
          <w:szCs w:val="24"/>
        </w:rPr>
        <w:t xml:space="preserve"> </w:t>
      </w:r>
    </w:p>
    <w:p w:rsidR="006D11CD" w:rsidRDefault="006D11CD" w:rsidP="00286230">
      <w:pPr>
        <w:widowControl w:val="0"/>
        <w:ind w:right="-1" w:firstLine="142"/>
        <w:rPr>
          <w:rFonts w:ascii="Times New Roman" w:hAnsi="Times New Roman"/>
          <w:b/>
          <w:noProof/>
          <w:sz w:val="24"/>
          <w:szCs w:val="24"/>
        </w:rPr>
      </w:pPr>
    </w:p>
    <w:p w:rsidR="004756E1" w:rsidRDefault="004756E1" w:rsidP="00286230">
      <w:pPr>
        <w:widowControl w:val="0"/>
        <w:ind w:right="-1" w:firstLine="142"/>
        <w:rPr>
          <w:rFonts w:ascii="Times New Roman" w:hAnsi="Times New Roman"/>
          <w:b/>
          <w:noProof/>
          <w:sz w:val="24"/>
          <w:szCs w:val="24"/>
        </w:rPr>
      </w:pPr>
    </w:p>
    <w:p w:rsidR="004756E1" w:rsidRPr="00CB6A61" w:rsidRDefault="004756E1" w:rsidP="00286230">
      <w:pPr>
        <w:widowControl w:val="0"/>
        <w:ind w:right="-1" w:firstLine="142"/>
        <w:rPr>
          <w:rFonts w:ascii="Times New Roman" w:hAnsi="Times New Roman"/>
          <w:b/>
          <w:noProof/>
          <w:sz w:val="24"/>
          <w:szCs w:val="24"/>
        </w:rPr>
      </w:pP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b/>
          <w:noProof/>
          <w:sz w:val="24"/>
          <w:szCs w:val="24"/>
        </w:rPr>
        <w:t xml:space="preserve">100. </w:t>
      </w:r>
      <w:r w:rsidR="00DC7ABD">
        <w:rPr>
          <w:rFonts w:ascii="Times New Roman" w:hAnsi="Times New Roman"/>
          <w:b/>
          <w:noProof/>
          <w:sz w:val="24"/>
          <w:szCs w:val="24"/>
        </w:rPr>
        <w:t xml:space="preserve">   </w:t>
      </w:r>
      <w:r w:rsidRPr="00CB6A61">
        <w:rPr>
          <w:rFonts w:ascii="Times New Roman" w:hAnsi="Times New Roman"/>
          <w:b/>
          <w:noProof/>
          <w:sz w:val="24"/>
          <w:szCs w:val="24"/>
        </w:rPr>
        <w:t>La fedeltà di Dio</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noProof/>
          <w:sz w:val="24"/>
          <w:szCs w:val="24"/>
        </w:rPr>
        <w:t>Ogni momento di vita della Chiesa trova, dunque, nella celebrazione dell’</w:t>
      </w:r>
      <w:r w:rsidRPr="00CB6A61">
        <w:rPr>
          <w:rFonts w:ascii="Times New Roman" w:hAnsi="Times New Roman"/>
          <w:b/>
          <w:noProof/>
          <w:sz w:val="24"/>
          <w:szCs w:val="24"/>
        </w:rPr>
        <w:t>Eucaristia Domenicale</w:t>
      </w:r>
      <w:r w:rsidRPr="00CB6A61">
        <w:rPr>
          <w:rFonts w:ascii="Times New Roman" w:hAnsi="Times New Roman"/>
          <w:noProof/>
          <w:sz w:val="24"/>
          <w:szCs w:val="24"/>
        </w:rPr>
        <w:t xml:space="preserve"> il suo culmine e la sua sorgente. Ogni azione della Chiesa ha pertanto una «significativa valenza educativa»</w:t>
      </w:r>
      <w:r w:rsidRPr="00CB6A61">
        <w:rPr>
          <w:rStyle w:val="Rimandonotaapidipagina"/>
          <w:rFonts w:ascii="Times New Roman" w:hAnsi="Times New Roman"/>
          <w:noProof/>
          <w:sz w:val="24"/>
          <w:szCs w:val="24"/>
        </w:rPr>
        <w:footnoteReference w:id="193"/>
      </w:r>
      <w:r w:rsidRPr="00CB6A61">
        <w:rPr>
          <w:rFonts w:ascii="Times New Roman" w:hAnsi="Times New Roman"/>
          <w:noProof/>
          <w:sz w:val="24"/>
          <w:szCs w:val="24"/>
        </w:rPr>
        <w:t xml:space="preserve">, ne esprime l’identità, la missione e l’impegno e la buona notizia che Cristo ha in serbo per l’umanità. Così la comunità cristiana evangelizza non solo quando «fa catechesi», ma in ogni momento della sua esistenza: quando un cristiano testimonia il Vangelo sul lavoro; quando fonda una famiglia nella grazia di Cristo; quando cerca di vivere la giovinezza, il tempo libero, la professione e la malattia non prescindendo da Lui; quando si ritrova nella fraternità comunitaria a pregare, a condividere, a far festa, a servire i poveri, a invocare il perdono di Dio e a celebrare i suoi doni. </w:t>
      </w:r>
    </w:p>
    <w:p w:rsidR="006D11CD" w:rsidRPr="00CB6A61" w:rsidRDefault="006D11CD" w:rsidP="00286230">
      <w:pPr>
        <w:widowControl w:val="0"/>
        <w:ind w:right="-1" w:firstLine="142"/>
        <w:rPr>
          <w:rFonts w:ascii="Times New Roman" w:hAnsi="Times New Roman"/>
          <w:b/>
          <w:noProof/>
          <w:sz w:val="24"/>
          <w:szCs w:val="24"/>
        </w:rPr>
      </w:pPr>
      <w:r w:rsidRPr="00CB6A61">
        <w:rPr>
          <w:rFonts w:ascii="Times New Roman" w:hAnsi="Times New Roman"/>
          <w:noProof/>
          <w:sz w:val="24"/>
          <w:szCs w:val="24"/>
        </w:rPr>
        <w:t xml:space="preserve">In questo spirito gli </w:t>
      </w:r>
      <w:r w:rsidRPr="00CB6A61">
        <w:rPr>
          <w:rFonts w:ascii="Times New Roman" w:hAnsi="Times New Roman"/>
          <w:i/>
          <w:noProof/>
          <w:sz w:val="24"/>
          <w:szCs w:val="24"/>
        </w:rPr>
        <w:t>Orientamenti</w:t>
      </w:r>
      <w:r w:rsidRPr="00CB6A61">
        <w:rPr>
          <w:rFonts w:ascii="Times New Roman" w:hAnsi="Times New Roman"/>
          <w:noProof/>
          <w:sz w:val="24"/>
          <w:szCs w:val="24"/>
        </w:rPr>
        <w:t xml:space="preserve"> vogliono non solo interpellare i catechisti e gli altri specialisti della catechesi, ma rivolgersi alle comunità cristiane nel loro insieme: per riscoprire che tutto l’agire pastorale – se visto in chiave comunicativa, relazionale ed educativa – suscita domande, forma persone, educa a risposta, accompagna a coerenza il cammino della vita. </w:t>
      </w:r>
    </w:p>
    <w:p w:rsidR="006D11CD" w:rsidRDefault="006D11CD" w:rsidP="00286230">
      <w:pPr>
        <w:widowControl w:val="0"/>
        <w:ind w:right="-1" w:firstLine="142"/>
        <w:jc w:val="left"/>
        <w:rPr>
          <w:rFonts w:ascii="Times New Roman" w:hAnsi="Times New Roman"/>
          <w:i/>
          <w:noProof/>
          <w:sz w:val="24"/>
          <w:szCs w:val="24"/>
        </w:rPr>
      </w:pPr>
    </w:p>
    <w:p w:rsidR="006D11CD" w:rsidRPr="00CB6A61" w:rsidRDefault="006D11CD" w:rsidP="003A1576">
      <w:pPr>
        <w:widowControl w:val="0"/>
        <w:ind w:right="-1" w:firstLine="142"/>
        <w:rPr>
          <w:rFonts w:ascii="Times New Roman" w:hAnsi="Times New Roman"/>
          <w:i/>
          <w:noProof/>
          <w:sz w:val="24"/>
          <w:szCs w:val="24"/>
        </w:rPr>
      </w:pPr>
      <w:r w:rsidRPr="00CB6A61">
        <w:rPr>
          <w:rFonts w:ascii="Times New Roman" w:hAnsi="Times New Roman"/>
          <w:i/>
          <w:noProof/>
          <w:sz w:val="24"/>
          <w:szCs w:val="24"/>
        </w:rPr>
        <w:t>Il Dio della pace vi santifichi interamente,</w:t>
      </w:r>
    </w:p>
    <w:p w:rsidR="006D11CD" w:rsidRPr="00CB6A61" w:rsidRDefault="006D11CD" w:rsidP="003A1576">
      <w:pPr>
        <w:widowControl w:val="0"/>
        <w:ind w:right="-1" w:firstLine="0"/>
        <w:rPr>
          <w:rFonts w:ascii="Times New Roman" w:hAnsi="Times New Roman"/>
          <w:i/>
          <w:noProof/>
          <w:sz w:val="24"/>
          <w:szCs w:val="24"/>
        </w:rPr>
      </w:pPr>
      <w:r w:rsidRPr="00CB6A61">
        <w:rPr>
          <w:rFonts w:ascii="Times New Roman" w:hAnsi="Times New Roman"/>
          <w:i/>
          <w:noProof/>
          <w:sz w:val="24"/>
          <w:szCs w:val="24"/>
        </w:rPr>
        <w:t>e tutta la vostra persona,</w:t>
      </w:r>
    </w:p>
    <w:p w:rsidR="006D11CD" w:rsidRPr="00CB6A61" w:rsidRDefault="006D11CD" w:rsidP="003A1576">
      <w:pPr>
        <w:widowControl w:val="0"/>
        <w:ind w:right="-1" w:firstLine="0"/>
        <w:rPr>
          <w:rFonts w:ascii="Times New Roman" w:hAnsi="Times New Roman"/>
          <w:i/>
          <w:noProof/>
          <w:sz w:val="24"/>
          <w:szCs w:val="24"/>
        </w:rPr>
      </w:pPr>
      <w:r w:rsidRPr="00CB6A61">
        <w:rPr>
          <w:rFonts w:ascii="Times New Roman" w:hAnsi="Times New Roman"/>
          <w:i/>
          <w:noProof/>
          <w:sz w:val="24"/>
          <w:szCs w:val="24"/>
        </w:rPr>
        <w:t>spirito, anima e corpo,</w:t>
      </w:r>
    </w:p>
    <w:p w:rsidR="006D11CD" w:rsidRPr="00CB6A61" w:rsidRDefault="006D11CD" w:rsidP="003A1576">
      <w:pPr>
        <w:widowControl w:val="0"/>
        <w:ind w:right="-1" w:firstLine="0"/>
        <w:rPr>
          <w:rFonts w:ascii="Times New Roman" w:hAnsi="Times New Roman"/>
          <w:i/>
          <w:noProof/>
          <w:sz w:val="24"/>
          <w:szCs w:val="24"/>
        </w:rPr>
      </w:pPr>
      <w:r w:rsidRPr="00CB6A61">
        <w:rPr>
          <w:rFonts w:ascii="Times New Roman" w:hAnsi="Times New Roman"/>
          <w:i/>
          <w:noProof/>
          <w:sz w:val="24"/>
          <w:szCs w:val="24"/>
        </w:rPr>
        <w:t>si conservi irreprensibile</w:t>
      </w:r>
    </w:p>
    <w:p w:rsidR="006D11CD" w:rsidRPr="00CB6A61" w:rsidRDefault="006D11CD" w:rsidP="003A1576">
      <w:pPr>
        <w:widowControl w:val="0"/>
        <w:ind w:right="-1" w:firstLine="0"/>
        <w:rPr>
          <w:rFonts w:ascii="Times New Roman" w:hAnsi="Times New Roman"/>
          <w:i/>
          <w:noProof/>
          <w:sz w:val="24"/>
          <w:szCs w:val="24"/>
        </w:rPr>
      </w:pPr>
      <w:r w:rsidRPr="00CB6A61">
        <w:rPr>
          <w:rFonts w:ascii="Times New Roman" w:hAnsi="Times New Roman"/>
          <w:i/>
          <w:noProof/>
          <w:sz w:val="24"/>
          <w:szCs w:val="24"/>
        </w:rPr>
        <w:t>per la venuta del Signore nostro Gesù Cristo.</w:t>
      </w:r>
    </w:p>
    <w:p w:rsidR="006D11CD" w:rsidRPr="00CB6A61" w:rsidRDefault="006D11CD" w:rsidP="003A1576">
      <w:pPr>
        <w:widowControl w:val="0"/>
        <w:ind w:right="-1" w:firstLine="0"/>
        <w:rPr>
          <w:rFonts w:ascii="Times New Roman" w:hAnsi="Times New Roman"/>
          <w:i/>
          <w:noProof/>
          <w:sz w:val="24"/>
          <w:szCs w:val="24"/>
        </w:rPr>
      </w:pPr>
      <w:r w:rsidRPr="00CB6A61">
        <w:rPr>
          <w:rFonts w:ascii="Times New Roman" w:hAnsi="Times New Roman"/>
          <w:i/>
          <w:noProof/>
          <w:sz w:val="24"/>
          <w:szCs w:val="24"/>
        </w:rPr>
        <w:t>Degno di fede è colui che vi chiama:</w:t>
      </w:r>
    </w:p>
    <w:p w:rsidR="006D11CD" w:rsidRDefault="006D11CD" w:rsidP="003A1576">
      <w:pPr>
        <w:widowControl w:val="0"/>
        <w:ind w:right="-1" w:firstLine="0"/>
        <w:rPr>
          <w:rFonts w:ascii="Times New Roman" w:hAnsi="Times New Roman"/>
          <w:noProof/>
          <w:sz w:val="24"/>
          <w:szCs w:val="24"/>
        </w:rPr>
      </w:pPr>
      <w:r>
        <w:rPr>
          <w:rFonts w:ascii="Times New Roman" w:hAnsi="Times New Roman"/>
          <w:i/>
          <w:noProof/>
          <w:sz w:val="24"/>
          <w:szCs w:val="24"/>
        </w:rPr>
        <w:t>egli farà tutto questo</w:t>
      </w:r>
      <w:r w:rsidRPr="00CB6A61">
        <w:rPr>
          <w:rFonts w:ascii="Times New Roman" w:hAnsi="Times New Roman"/>
          <w:noProof/>
          <w:sz w:val="24"/>
          <w:szCs w:val="24"/>
        </w:rPr>
        <w:t xml:space="preserve"> (</w:t>
      </w:r>
      <w:r w:rsidRPr="00CB6A61">
        <w:rPr>
          <w:rFonts w:ascii="Times New Roman" w:hAnsi="Times New Roman"/>
          <w:i/>
          <w:noProof/>
          <w:sz w:val="24"/>
          <w:szCs w:val="24"/>
        </w:rPr>
        <w:t>1Ts</w:t>
      </w:r>
      <w:r w:rsidRPr="00CB6A61">
        <w:rPr>
          <w:rFonts w:ascii="Times New Roman" w:hAnsi="Times New Roman"/>
          <w:noProof/>
          <w:sz w:val="24"/>
          <w:szCs w:val="24"/>
        </w:rPr>
        <w:t xml:space="preserve"> 5,23-24).</w:t>
      </w:r>
    </w:p>
    <w:p w:rsidR="00253623" w:rsidRDefault="006D11CD">
      <w:pPr>
        <w:spacing w:after="200"/>
        <w:ind w:firstLine="0"/>
        <w:jc w:val="left"/>
        <w:rPr>
          <w:rFonts w:ascii="Times New Roman" w:hAnsi="Times New Roman"/>
          <w:noProof/>
          <w:sz w:val="24"/>
          <w:szCs w:val="24"/>
        </w:rPr>
      </w:pPr>
      <w:r>
        <w:rPr>
          <w:rFonts w:ascii="Times New Roman" w:hAnsi="Times New Roman"/>
          <w:noProof/>
          <w:sz w:val="24"/>
          <w:szCs w:val="24"/>
        </w:rPr>
        <w:br w:type="page"/>
      </w:r>
    </w:p>
    <w:p w:rsidR="00253623" w:rsidRDefault="00253623" w:rsidP="00253623">
      <w:pPr>
        <w:spacing w:line="240" w:lineRule="auto"/>
        <w:ind w:firstLine="0"/>
        <w:jc w:val="center"/>
        <w:rPr>
          <w:rFonts w:ascii="Times New Roman" w:hAnsi="Times New Roman"/>
          <w:b/>
          <w:noProof/>
          <w:sz w:val="36"/>
          <w:szCs w:val="24"/>
        </w:rPr>
      </w:pPr>
      <w:r w:rsidRPr="00253623">
        <w:rPr>
          <w:rFonts w:ascii="Times New Roman" w:hAnsi="Times New Roman"/>
          <w:b/>
          <w:noProof/>
          <w:sz w:val="36"/>
          <w:szCs w:val="24"/>
        </w:rPr>
        <w:lastRenderedPageBreak/>
        <w:t xml:space="preserve">INDICE </w:t>
      </w:r>
    </w:p>
    <w:p w:rsidR="00C62AF4" w:rsidRPr="00253623" w:rsidRDefault="00C62AF4" w:rsidP="00253623">
      <w:pPr>
        <w:spacing w:line="240" w:lineRule="auto"/>
        <w:ind w:firstLine="0"/>
        <w:jc w:val="center"/>
        <w:rPr>
          <w:rFonts w:ascii="Times New Roman" w:hAnsi="Times New Roman"/>
          <w:b/>
          <w:noProof/>
          <w:sz w:val="36"/>
          <w:szCs w:val="24"/>
        </w:rPr>
      </w:pPr>
    </w:p>
    <w:p w:rsidR="00F8373A" w:rsidRPr="007471F2" w:rsidRDefault="00F8373A" w:rsidP="00696E97">
      <w:pPr>
        <w:spacing w:line="240" w:lineRule="auto"/>
        <w:ind w:firstLine="0"/>
        <w:rPr>
          <w:rFonts w:ascii="Times New Roman" w:hAnsi="Times New Roman"/>
          <w:b/>
          <w:smallCaps/>
          <w:sz w:val="24"/>
          <w:szCs w:val="24"/>
        </w:rPr>
      </w:pPr>
      <w:r w:rsidRPr="007471F2">
        <w:rPr>
          <w:rFonts w:ascii="Times New Roman" w:hAnsi="Times New Roman"/>
          <w:b/>
          <w:smallCaps/>
          <w:sz w:val="24"/>
          <w:szCs w:val="24"/>
        </w:rPr>
        <w:t>Presentazione</w:t>
      </w:r>
    </w:p>
    <w:p w:rsidR="00696E97" w:rsidRPr="003E64A1" w:rsidRDefault="00696E97" w:rsidP="00696E97">
      <w:pPr>
        <w:spacing w:line="240" w:lineRule="auto"/>
        <w:ind w:firstLine="0"/>
        <w:rPr>
          <w:rFonts w:ascii="Times New Roman" w:hAnsi="Times New Roman"/>
          <w:b/>
          <w:sz w:val="24"/>
          <w:szCs w:val="24"/>
        </w:rPr>
      </w:pPr>
    </w:p>
    <w:p w:rsidR="00696E97" w:rsidRPr="007471F2" w:rsidRDefault="00F8373A" w:rsidP="00696E97">
      <w:pPr>
        <w:spacing w:line="240" w:lineRule="auto"/>
        <w:ind w:firstLine="0"/>
        <w:rPr>
          <w:rFonts w:ascii="Times New Roman" w:hAnsi="Times New Roman"/>
          <w:b/>
          <w:smallCaps/>
          <w:sz w:val="24"/>
          <w:szCs w:val="24"/>
        </w:rPr>
      </w:pPr>
      <w:r w:rsidRPr="007471F2">
        <w:rPr>
          <w:rFonts w:ascii="Times New Roman" w:hAnsi="Times New Roman"/>
          <w:b/>
          <w:smallCaps/>
          <w:sz w:val="24"/>
          <w:szCs w:val="24"/>
        </w:rPr>
        <w:t>Introduzione</w:t>
      </w:r>
    </w:p>
    <w:p w:rsidR="00F8373A" w:rsidRPr="003E64A1" w:rsidRDefault="00696E97" w:rsidP="00696E97">
      <w:pPr>
        <w:spacing w:line="240" w:lineRule="auto"/>
        <w:ind w:firstLine="0"/>
        <w:rPr>
          <w:rFonts w:ascii="Times New Roman" w:hAnsi="Times New Roman"/>
          <w:sz w:val="24"/>
          <w:szCs w:val="24"/>
        </w:rPr>
      </w:pPr>
      <w:r>
        <w:rPr>
          <w:rFonts w:ascii="Times New Roman" w:hAnsi="Times New Roman"/>
          <w:b/>
          <w:sz w:val="24"/>
          <w:szCs w:val="24"/>
        </w:rPr>
        <w:t>Con la potenza dello Spirito Santo (</w:t>
      </w:r>
      <w:r>
        <w:rPr>
          <w:rFonts w:ascii="Times New Roman" w:hAnsi="Times New Roman"/>
          <w:b/>
          <w:i/>
          <w:sz w:val="24"/>
          <w:szCs w:val="24"/>
        </w:rPr>
        <w:t>1Ts</w:t>
      </w:r>
      <w:r>
        <w:rPr>
          <w:rFonts w:ascii="Times New Roman" w:hAnsi="Times New Roman"/>
          <w:b/>
          <w:sz w:val="24"/>
          <w:szCs w:val="24"/>
        </w:rPr>
        <w:t xml:space="preserve"> 1,5a) </w:t>
      </w:r>
      <w:r w:rsidR="00F8373A" w:rsidRPr="003E64A1">
        <w:rPr>
          <w:rFonts w:ascii="Times New Roman" w:hAnsi="Times New Roman"/>
          <w:sz w:val="24"/>
          <w:szCs w:val="24"/>
        </w:rPr>
        <w:t>(1-</w:t>
      </w:r>
      <w:r w:rsidR="006B6592">
        <w:rPr>
          <w:rFonts w:ascii="Times New Roman" w:hAnsi="Times New Roman"/>
          <w:sz w:val="24"/>
          <w:szCs w:val="24"/>
        </w:rPr>
        <w:t>7</w:t>
      </w:r>
      <w:r w:rsidR="00F8373A" w:rsidRPr="003E64A1">
        <w:rPr>
          <w:rFonts w:ascii="Times New Roman" w:hAnsi="Times New Roman"/>
          <w:sz w:val="24"/>
          <w:szCs w:val="24"/>
        </w:rPr>
        <w:t>)</w:t>
      </w:r>
    </w:p>
    <w:p w:rsidR="00F8373A" w:rsidRPr="003E64A1" w:rsidRDefault="00F8373A" w:rsidP="00696E97">
      <w:pPr>
        <w:spacing w:line="240" w:lineRule="auto"/>
        <w:rPr>
          <w:rFonts w:ascii="Times New Roman" w:hAnsi="Times New Roman"/>
          <w:b/>
          <w:sz w:val="24"/>
          <w:szCs w:val="24"/>
          <w:highlight w:val="yellow"/>
        </w:rPr>
      </w:pPr>
    </w:p>
    <w:p w:rsidR="00C62AF4" w:rsidRPr="007471F2" w:rsidRDefault="00F8373A" w:rsidP="00696E97">
      <w:pPr>
        <w:pStyle w:val="Nessunaspaziatura10"/>
        <w:jc w:val="both"/>
        <w:rPr>
          <w:rFonts w:ascii="Times New Roman" w:hAnsi="Times New Roman"/>
          <w:b/>
          <w:smallCaps/>
          <w:sz w:val="24"/>
          <w:szCs w:val="24"/>
        </w:rPr>
      </w:pPr>
      <w:r w:rsidRPr="007471F2">
        <w:rPr>
          <w:rFonts w:ascii="Times New Roman" w:hAnsi="Times New Roman"/>
          <w:b/>
          <w:smallCaps/>
          <w:sz w:val="24"/>
          <w:szCs w:val="24"/>
        </w:rPr>
        <w:t xml:space="preserve">Capitolo 1 – </w:t>
      </w:r>
      <w:r w:rsidR="006B6592" w:rsidRPr="007471F2">
        <w:rPr>
          <w:rFonts w:ascii="Times New Roman" w:hAnsi="Times New Roman"/>
          <w:b/>
          <w:smallCaps/>
          <w:sz w:val="24"/>
          <w:szCs w:val="24"/>
        </w:rPr>
        <w:t>Abitare con speranza il nostro tempo</w:t>
      </w:r>
    </w:p>
    <w:p w:rsidR="00F8373A" w:rsidRPr="003E64A1" w:rsidRDefault="00C62AF4" w:rsidP="00696E97">
      <w:pPr>
        <w:pStyle w:val="Nessunaspaziatura10"/>
        <w:jc w:val="both"/>
        <w:rPr>
          <w:rFonts w:ascii="Times New Roman" w:hAnsi="Times New Roman"/>
          <w:sz w:val="24"/>
          <w:szCs w:val="24"/>
        </w:rPr>
      </w:pPr>
      <w:r>
        <w:rPr>
          <w:rFonts w:ascii="Times New Roman" w:hAnsi="Times New Roman"/>
          <w:b/>
          <w:sz w:val="24"/>
          <w:szCs w:val="24"/>
        </w:rPr>
        <w:t>Un nuovo impegno di evangelizzazione</w:t>
      </w:r>
      <w:r w:rsidR="006B6592" w:rsidRPr="003E64A1">
        <w:rPr>
          <w:rFonts w:ascii="Times New Roman" w:hAnsi="Times New Roman"/>
          <w:sz w:val="24"/>
          <w:szCs w:val="24"/>
        </w:rPr>
        <w:t xml:space="preserve"> </w:t>
      </w:r>
      <w:r w:rsidR="00F8373A" w:rsidRPr="003E64A1">
        <w:rPr>
          <w:rFonts w:ascii="Times New Roman" w:hAnsi="Times New Roman"/>
          <w:sz w:val="24"/>
          <w:szCs w:val="24"/>
        </w:rPr>
        <w:t>(</w:t>
      </w:r>
      <w:r w:rsidR="006B6592">
        <w:rPr>
          <w:rFonts w:ascii="Times New Roman" w:hAnsi="Times New Roman"/>
          <w:sz w:val="24"/>
          <w:szCs w:val="24"/>
        </w:rPr>
        <w:t>8-31</w:t>
      </w:r>
      <w:r w:rsidR="00F8373A" w:rsidRPr="003E64A1">
        <w:rPr>
          <w:rFonts w:ascii="Times New Roman" w:hAnsi="Times New Roman"/>
          <w:sz w:val="24"/>
          <w:szCs w:val="24"/>
        </w:rPr>
        <w:t>)</w:t>
      </w:r>
    </w:p>
    <w:p w:rsidR="00F8373A" w:rsidRDefault="00C62AF4" w:rsidP="00696E97">
      <w:pPr>
        <w:pStyle w:val="Nessunaspaziatura10"/>
        <w:ind w:left="360"/>
        <w:jc w:val="both"/>
        <w:rPr>
          <w:rFonts w:ascii="Times New Roman" w:hAnsi="Times New Roman"/>
          <w:i/>
          <w:sz w:val="24"/>
          <w:szCs w:val="24"/>
        </w:rPr>
      </w:pPr>
      <w:r>
        <w:rPr>
          <w:rFonts w:ascii="Times New Roman" w:hAnsi="Times New Roman"/>
          <w:i/>
          <w:sz w:val="24"/>
          <w:szCs w:val="24"/>
        </w:rPr>
        <w:t>Per la vita buona del Vangelo</w:t>
      </w:r>
    </w:p>
    <w:p w:rsidR="00C62AF4" w:rsidRDefault="00C62AF4" w:rsidP="00696E97">
      <w:pPr>
        <w:pStyle w:val="Nessunaspaziatura10"/>
        <w:ind w:left="360"/>
        <w:jc w:val="both"/>
        <w:rPr>
          <w:rFonts w:ascii="Times New Roman" w:hAnsi="Times New Roman"/>
          <w:i/>
          <w:sz w:val="24"/>
          <w:szCs w:val="24"/>
        </w:rPr>
      </w:pPr>
      <w:r>
        <w:rPr>
          <w:rFonts w:ascii="Times New Roman" w:hAnsi="Times New Roman"/>
          <w:i/>
          <w:sz w:val="24"/>
          <w:szCs w:val="24"/>
        </w:rPr>
        <w:t>L’avventura della fede</w:t>
      </w:r>
    </w:p>
    <w:p w:rsidR="00C62AF4" w:rsidRDefault="00C62AF4" w:rsidP="00696E97">
      <w:pPr>
        <w:pStyle w:val="Nessunaspaziatura10"/>
        <w:ind w:left="360"/>
        <w:jc w:val="both"/>
        <w:rPr>
          <w:rFonts w:ascii="Times New Roman" w:hAnsi="Times New Roman"/>
          <w:i/>
          <w:sz w:val="24"/>
          <w:szCs w:val="24"/>
        </w:rPr>
      </w:pPr>
      <w:r>
        <w:rPr>
          <w:rFonts w:ascii="Times New Roman" w:hAnsi="Times New Roman"/>
          <w:i/>
          <w:sz w:val="24"/>
          <w:szCs w:val="24"/>
        </w:rPr>
        <w:t>La Chiesa esiste per evangelizzare</w:t>
      </w:r>
    </w:p>
    <w:p w:rsidR="00C62AF4" w:rsidRDefault="00C62AF4" w:rsidP="00696E97">
      <w:pPr>
        <w:pStyle w:val="Nessunaspaziatura10"/>
        <w:ind w:left="360"/>
        <w:jc w:val="both"/>
        <w:rPr>
          <w:rFonts w:ascii="Times New Roman" w:hAnsi="Times New Roman"/>
          <w:i/>
          <w:sz w:val="24"/>
          <w:szCs w:val="24"/>
        </w:rPr>
      </w:pPr>
      <w:r>
        <w:rPr>
          <w:rFonts w:ascii="Times New Roman" w:hAnsi="Times New Roman"/>
          <w:i/>
          <w:sz w:val="24"/>
          <w:szCs w:val="24"/>
        </w:rPr>
        <w:t>Evangelizzazione, annuncio e catechesi</w:t>
      </w:r>
    </w:p>
    <w:p w:rsidR="00841C9C" w:rsidRDefault="00C62AF4" w:rsidP="00696E97">
      <w:pPr>
        <w:pStyle w:val="Nessunaspaziatura10"/>
        <w:ind w:left="360"/>
        <w:jc w:val="both"/>
        <w:rPr>
          <w:rFonts w:ascii="Times New Roman" w:hAnsi="Times New Roman"/>
          <w:i/>
          <w:sz w:val="24"/>
          <w:szCs w:val="24"/>
        </w:rPr>
      </w:pPr>
      <w:r>
        <w:rPr>
          <w:rFonts w:ascii="Times New Roman" w:hAnsi="Times New Roman"/>
          <w:i/>
          <w:sz w:val="24"/>
          <w:szCs w:val="24"/>
        </w:rPr>
        <w:t>Accompagnare la ma</w:t>
      </w:r>
      <w:r w:rsidR="00841C9C">
        <w:rPr>
          <w:rFonts w:ascii="Times New Roman" w:hAnsi="Times New Roman"/>
          <w:i/>
          <w:sz w:val="24"/>
          <w:szCs w:val="24"/>
        </w:rPr>
        <w:t>turità della fede</w:t>
      </w:r>
    </w:p>
    <w:p w:rsidR="00C62AF4" w:rsidRPr="003E64A1" w:rsidRDefault="00841C9C" w:rsidP="00696E97">
      <w:pPr>
        <w:pStyle w:val="Nessunaspaziatura10"/>
        <w:ind w:left="360"/>
        <w:jc w:val="both"/>
        <w:rPr>
          <w:rFonts w:ascii="Times New Roman" w:hAnsi="Times New Roman"/>
          <w:i/>
          <w:sz w:val="24"/>
          <w:szCs w:val="24"/>
        </w:rPr>
      </w:pPr>
      <w:r>
        <w:rPr>
          <w:rFonts w:ascii="Times New Roman" w:hAnsi="Times New Roman"/>
          <w:i/>
          <w:sz w:val="24"/>
          <w:szCs w:val="24"/>
        </w:rPr>
        <w:t>I soggetti responsabili dell’annuncio e della catechesi</w:t>
      </w:r>
      <w:r w:rsidR="00C62AF4">
        <w:rPr>
          <w:rFonts w:ascii="Times New Roman" w:hAnsi="Times New Roman"/>
          <w:i/>
          <w:sz w:val="24"/>
          <w:szCs w:val="24"/>
        </w:rPr>
        <w:t xml:space="preserve"> </w:t>
      </w:r>
    </w:p>
    <w:p w:rsidR="00F8373A" w:rsidRPr="003E64A1" w:rsidRDefault="00F8373A" w:rsidP="00696E97">
      <w:pPr>
        <w:pStyle w:val="Nessunaspaziatura10"/>
        <w:jc w:val="both"/>
        <w:rPr>
          <w:rFonts w:ascii="Times New Roman" w:hAnsi="Times New Roman"/>
          <w:b/>
          <w:sz w:val="24"/>
          <w:szCs w:val="24"/>
          <w:highlight w:val="yellow"/>
        </w:rPr>
      </w:pPr>
    </w:p>
    <w:p w:rsidR="00841C9C" w:rsidRPr="007471F2" w:rsidRDefault="00F8373A" w:rsidP="00696E97">
      <w:pPr>
        <w:pStyle w:val="Nessunaspaziatura10"/>
        <w:jc w:val="both"/>
        <w:rPr>
          <w:rFonts w:ascii="Times New Roman" w:hAnsi="Times New Roman"/>
          <w:smallCaps/>
          <w:sz w:val="24"/>
          <w:szCs w:val="24"/>
        </w:rPr>
      </w:pPr>
      <w:r w:rsidRPr="007471F2">
        <w:rPr>
          <w:rFonts w:ascii="Times New Roman" w:hAnsi="Times New Roman"/>
          <w:b/>
          <w:smallCaps/>
          <w:sz w:val="24"/>
          <w:szCs w:val="24"/>
        </w:rPr>
        <w:t xml:space="preserve">Capitolo 2 – </w:t>
      </w:r>
      <w:r w:rsidR="006B6592" w:rsidRPr="007471F2">
        <w:rPr>
          <w:rFonts w:ascii="Times New Roman" w:hAnsi="Times New Roman"/>
          <w:b/>
          <w:smallCaps/>
          <w:sz w:val="24"/>
          <w:szCs w:val="24"/>
        </w:rPr>
        <w:t>Annunciare il Vangelo di Gesù</w:t>
      </w:r>
      <w:r w:rsidR="006B6592" w:rsidRPr="007471F2">
        <w:rPr>
          <w:rFonts w:ascii="Times New Roman" w:hAnsi="Times New Roman"/>
          <w:smallCaps/>
          <w:sz w:val="24"/>
          <w:szCs w:val="24"/>
        </w:rPr>
        <w:t xml:space="preserve"> </w:t>
      </w:r>
    </w:p>
    <w:p w:rsidR="00F8373A" w:rsidRPr="003E64A1" w:rsidRDefault="00841C9C" w:rsidP="00696E97">
      <w:pPr>
        <w:pStyle w:val="Nessunaspaziatura10"/>
        <w:jc w:val="both"/>
        <w:rPr>
          <w:rFonts w:ascii="Times New Roman" w:hAnsi="Times New Roman"/>
          <w:b/>
          <w:sz w:val="24"/>
          <w:szCs w:val="24"/>
        </w:rPr>
      </w:pPr>
      <w:r w:rsidRPr="00841C9C">
        <w:rPr>
          <w:rFonts w:ascii="Times New Roman" w:hAnsi="Times New Roman"/>
          <w:b/>
          <w:sz w:val="24"/>
          <w:szCs w:val="24"/>
        </w:rPr>
        <w:t>Il</w:t>
      </w:r>
      <w:r>
        <w:rPr>
          <w:rFonts w:ascii="Times New Roman" w:hAnsi="Times New Roman"/>
          <w:b/>
          <w:sz w:val="24"/>
          <w:szCs w:val="24"/>
        </w:rPr>
        <w:t xml:space="preserve"> coraggio del primo annuncio</w:t>
      </w:r>
      <w:r>
        <w:rPr>
          <w:rFonts w:ascii="Times New Roman" w:hAnsi="Times New Roman"/>
          <w:sz w:val="24"/>
          <w:szCs w:val="24"/>
        </w:rPr>
        <w:t xml:space="preserve"> </w:t>
      </w:r>
      <w:r w:rsidR="00F8373A" w:rsidRPr="003E64A1">
        <w:rPr>
          <w:rFonts w:ascii="Times New Roman" w:hAnsi="Times New Roman"/>
          <w:sz w:val="24"/>
          <w:szCs w:val="24"/>
        </w:rPr>
        <w:t>(</w:t>
      </w:r>
      <w:r w:rsidR="006B6592">
        <w:rPr>
          <w:rFonts w:ascii="Times New Roman" w:hAnsi="Times New Roman"/>
          <w:sz w:val="24"/>
          <w:szCs w:val="24"/>
        </w:rPr>
        <w:t>32-46</w:t>
      </w:r>
      <w:r w:rsidR="00F8373A" w:rsidRPr="003E64A1">
        <w:rPr>
          <w:rFonts w:ascii="Times New Roman" w:hAnsi="Times New Roman"/>
          <w:sz w:val="24"/>
          <w:szCs w:val="24"/>
        </w:rPr>
        <w:t>)</w:t>
      </w:r>
    </w:p>
    <w:p w:rsidR="00F8373A" w:rsidRDefault="00841C9C" w:rsidP="00696E97">
      <w:pPr>
        <w:pStyle w:val="Nessunaspaziatura10"/>
        <w:ind w:left="426"/>
        <w:jc w:val="both"/>
        <w:rPr>
          <w:rFonts w:ascii="Times New Roman" w:hAnsi="Times New Roman"/>
          <w:i/>
          <w:sz w:val="24"/>
          <w:szCs w:val="24"/>
        </w:rPr>
      </w:pPr>
      <w:r>
        <w:rPr>
          <w:rFonts w:ascii="Times New Roman" w:hAnsi="Times New Roman"/>
          <w:i/>
          <w:sz w:val="24"/>
          <w:szCs w:val="24"/>
        </w:rPr>
        <w:t>L’invito a credere</w:t>
      </w:r>
    </w:p>
    <w:p w:rsidR="00841C9C" w:rsidRDefault="00841C9C" w:rsidP="00696E97">
      <w:pPr>
        <w:pStyle w:val="Nessunaspaziatura10"/>
        <w:ind w:left="426"/>
        <w:jc w:val="both"/>
        <w:rPr>
          <w:rFonts w:ascii="Times New Roman" w:hAnsi="Times New Roman"/>
          <w:i/>
          <w:sz w:val="24"/>
          <w:szCs w:val="24"/>
        </w:rPr>
      </w:pPr>
      <w:r>
        <w:rPr>
          <w:rFonts w:ascii="Times New Roman" w:hAnsi="Times New Roman"/>
          <w:i/>
          <w:sz w:val="24"/>
          <w:szCs w:val="24"/>
        </w:rPr>
        <w:t>Nei luoghi della vita quotidiana</w:t>
      </w:r>
    </w:p>
    <w:p w:rsidR="00841C9C" w:rsidRPr="003E64A1" w:rsidRDefault="00841C9C" w:rsidP="00696E97">
      <w:pPr>
        <w:pStyle w:val="Nessunaspaziatura10"/>
        <w:ind w:left="426"/>
        <w:jc w:val="both"/>
        <w:rPr>
          <w:rFonts w:ascii="Times New Roman" w:hAnsi="Times New Roman"/>
          <w:sz w:val="24"/>
          <w:szCs w:val="24"/>
        </w:rPr>
      </w:pPr>
      <w:r>
        <w:rPr>
          <w:rFonts w:ascii="Times New Roman" w:hAnsi="Times New Roman"/>
          <w:i/>
          <w:sz w:val="24"/>
          <w:szCs w:val="24"/>
        </w:rPr>
        <w:t>Proposte pastorali</w:t>
      </w:r>
    </w:p>
    <w:p w:rsidR="00F8373A" w:rsidRPr="003E64A1" w:rsidRDefault="00F8373A" w:rsidP="00696E97">
      <w:pPr>
        <w:pStyle w:val="Nessunaspaziatura10"/>
        <w:ind w:left="426"/>
        <w:jc w:val="both"/>
        <w:rPr>
          <w:rFonts w:ascii="Times New Roman" w:hAnsi="Times New Roman"/>
          <w:sz w:val="24"/>
          <w:szCs w:val="24"/>
          <w:highlight w:val="yellow"/>
        </w:rPr>
      </w:pPr>
    </w:p>
    <w:p w:rsidR="00841C9C" w:rsidRPr="007471F2" w:rsidRDefault="00F8373A" w:rsidP="00696E97">
      <w:pPr>
        <w:pStyle w:val="Nessunaspaziatura10"/>
        <w:jc w:val="both"/>
        <w:rPr>
          <w:rFonts w:ascii="Times New Roman" w:hAnsi="Times New Roman"/>
          <w:b/>
          <w:smallCaps/>
          <w:sz w:val="24"/>
          <w:szCs w:val="24"/>
        </w:rPr>
      </w:pPr>
      <w:r w:rsidRPr="007471F2">
        <w:rPr>
          <w:rFonts w:ascii="Times New Roman" w:hAnsi="Times New Roman"/>
          <w:b/>
          <w:smallCaps/>
          <w:sz w:val="24"/>
          <w:szCs w:val="24"/>
        </w:rPr>
        <w:t xml:space="preserve">Capitolo 3 – </w:t>
      </w:r>
      <w:r w:rsidR="006B6592" w:rsidRPr="007471F2">
        <w:rPr>
          <w:rFonts w:ascii="Times New Roman" w:hAnsi="Times New Roman"/>
          <w:b/>
          <w:smallCaps/>
          <w:sz w:val="24"/>
          <w:szCs w:val="24"/>
        </w:rPr>
        <w:t xml:space="preserve">Iniziare, accompagnare e sostenere l’esperienza della fede </w:t>
      </w:r>
    </w:p>
    <w:p w:rsidR="00F8373A" w:rsidRPr="003E64A1" w:rsidRDefault="00841C9C" w:rsidP="00696E97">
      <w:pPr>
        <w:pStyle w:val="Nessunaspaziatura10"/>
        <w:jc w:val="both"/>
        <w:rPr>
          <w:rFonts w:ascii="Times New Roman" w:hAnsi="Times New Roman"/>
          <w:sz w:val="24"/>
          <w:szCs w:val="24"/>
        </w:rPr>
      </w:pPr>
      <w:r>
        <w:rPr>
          <w:rFonts w:ascii="Times New Roman" w:hAnsi="Times New Roman"/>
          <w:b/>
          <w:sz w:val="24"/>
          <w:szCs w:val="24"/>
        </w:rPr>
        <w:t xml:space="preserve">Il cammino dell’iniziazione cristiana </w:t>
      </w:r>
      <w:r w:rsidR="00F8373A" w:rsidRPr="003E64A1">
        <w:rPr>
          <w:rFonts w:ascii="Times New Roman" w:hAnsi="Times New Roman"/>
          <w:sz w:val="24"/>
          <w:szCs w:val="24"/>
        </w:rPr>
        <w:t>(</w:t>
      </w:r>
      <w:r w:rsidR="006B6592">
        <w:rPr>
          <w:rFonts w:ascii="Times New Roman" w:hAnsi="Times New Roman"/>
          <w:sz w:val="24"/>
          <w:szCs w:val="24"/>
        </w:rPr>
        <w:t>47-62</w:t>
      </w:r>
      <w:r w:rsidR="00F8373A" w:rsidRPr="003E64A1">
        <w:rPr>
          <w:rFonts w:ascii="Times New Roman" w:hAnsi="Times New Roman"/>
          <w:sz w:val="24"/>
          <w:szCs w:val="24"/>
        </w:rPr>
        <w:t>)</w:t>
      </w:r>
    </w:p>
    <w:p w:rsidR="00F8373A" w:rsidRDefault="00841C9C" w:rsidP="00696E97">
      <w:pPr>
        <w:pStyle w:val="Nessunaspaziatura10"/>
        <w:ind w:left="426"/>
        <w:jc w:val="both"/>
        <w:rPr>
          <w:rFonts w:ascii="Times New Roman" w:hAnsi="Times New Roman"/>
          <w:i/>
          <w:sz w:val="24"/>
          <w:szCs w:val="24"/>
        </w:rPr>
      </w:pPr>
      <w:r>
        <w:rPr>
          <w:rFonts w:ascii="Times New Roman" w:hAnsi="Times New Roman"/>
          <w:i/>
          <w:sz w:val="24"/>
          <w:szCs w:val="24"/>
        </w:rPr>
        <w:t>La maternità della Chiesa</w:t>
      </w:r>
    </w:p>
    <w:p w:rsidR="00841C9C" w:rsidRDefault="00841C9C" w:rsidP="00696E97">
      <w:pPr>
        <w:pStyle w:val="Nessunaspaziatura10"/>
        <w:ind w:left="426"/>
        <w:jc w:val="both"/>
        <w:rPr>
          <w:rFonts w:ascii="Times New Roman" w:hAnsi="Times New Roman"/>
          <w:i/>
          <w:sz w:val="24"/>
          <w:szCs w:val="24"/>
        </w:rPr>
      </w:pPr>
      <w:r>
        <w:rPr>
          <w:rFonts w:ascii="Times New Roman" w:hAnsi="Times New Roman"/>
          <w:i/>
          <w:sz w:val="24"/>
          <w:szCs w:val="24"/>
        </w:rPr>
        <w:t>L’iniziazione cristiana degli adulti</w:t>
      </w:r>
    </w:p>
    <w:p w:rsidR="00841C9C" w:rsidRDefault="00841C9C" w:rsidP="00696E97">
      <w:pPr>
        <w:pStyle w:val="Nessunaspaziatura10"/>
        <w:ind w:left="426"/>
        <w:jc w:val="both"/>
        <w:rPr>
          <w:rFonts w:ascii="Times New Roman" w:hAnsi="Times New Roman"/>
          <w:i/>
          <w:sz w:val="24"/>
          <w:szCs w:val="24"/>
        </w:rPr>
      </w:pPr>
      <w:r>
        <w:rPr>
          <w:rFonts w:ascii="Times New Roman" w:hAnsi="Times New Roman"/>
          <w:i/>
          <w:sz w:val="24"/>
          <w:szCs w:val="24"/>
        </w:rPr>
        <w:t>Gli itinerari di catechesi per l’iniziazione cristiana di bambini e ragazzi</w:t>
      </w:r>
    </w:p>
    <w:p w:rsidR="00841C9C" w:rsidRPr="003E64A1" w:rsidRDefault="00841C9C" w:rsidP="00696E97">
      <w:pPr>
        <w:pStyle w:val="Nessunaspaziatura10"/>
        <w:ind w:left="426"/>
        <w:jc w:val="both"/>
        <w:rPr>
          <w:rFonts w:ascii="Times New Roman" w:hAnsi="Times New Roman"/>
          <w:sz w:val="24"/>
          <w:szCs w:val="24"/>
        </w:rPr>
      </w:pPr>
      <w:r>
        <w:rPr>
          <w:rFonts w:ascii="Times New Roman" w:hAnsi="Times New Roman"/>
          <w:i/>
          <w:sz w:val="24"/>
          <w:szCs w:val="24"/>
        </w:rPr>
        <w:t>Proposte pastorali</w:t>
      </w:r>
    </w:p>
    <w:p w:rsidR="00F8373A" w:rsidRPr="003E64A1" w:rsidRDefault="00F8373A" w:rsidP="00696E97">
      <w:pPr>
        <w:spacing w:line="240" w:lineRule="auto"/>
        <w:rPr>
          <w:rFonts w:ascii="Times New Roman" w:hAnsi="Times New Roman"/>
          <w:sz w:val="24"/>
          <w:szCs w:val="24"/>
          <w:highlight w:val="yellow"/>
        </w:rPr>
      </w:pPr>
    </w:p>
    <w:p w:rsidR="00841C9C" w:rsidRPr="007471F2" w:rsidRDefault="00F8373A" w:rsidP="00696E97">
      <w:pPr>
        <w:pStyle w:val="Nessunaspaziatura10"/>
        <w:jc w:val="both"/>
        <w:rPr>
          <w:rFonts w:ascii="Times New Roman" w:hAnsi="Times New Roman"/>
          <w:b/>
          <w:smallCaps/>
          <w:sz w:val="24"/>
          <w:szCs w:val="24"/>
        </w:rPr>
      </w:pPr>
      <w:r w:rsidRPr="007471F2">
        <w:rPr>
          <w:rFonts w:ascii="Times New Roman" w:hAnsi="Times New Roman"/>
          <w:b/>
          <w:smallCaps/>
          <w:sz w:val="24"/>
          <w:szCs w:val="24"/>
        </w:rPr>
        <w:t xml:space="preserve">Capitolo 4 – </w:t>
      </w:r>
      <w:r w:rsidR="006B6592" w:rsidRPr="007471F2">
        <w:rPr>
          <w:rFonts w:ascii="Times New Roman" w:hAnsi="Times New Roman"/>
          <w:b/>
          <w:smallCaps/>
          <w:sz w:val="24"/>
          <w:szCs w:val="24"/>
        </w:rPr>
        <w:t xml:space="preserve">Testimoniare e narrare </w:t>
      </w:r>
    </w:p>
    <w:p w:rsidR="00F8373A" w:rsidRPr="003E64A1" w:rsidRDefault="00841C9C" w:rsidP="00696E97">
      <w:pPr>
        <w:pStyle w:val="Nessunaspaziatura10"/>
        <w:jc w:val="both"/>
        <w:rPr>
          <w:rFonts w:ascii="Times New Roman" w:hAnsi="Times New Roman"/>
          <w:sz w:val="24"/>
          <w:szCs w:val="24"/>
        </w:rPr>
      </w:pPr>
      <w:r>
        <w:rPr>
          <w:rFonts w:ascii="Times New Roman" w:hAnsi="Times New Roman"/>
          <w:b/>
          <w:sz w:val="24"/>
          <w:szCs w:val="24"/>
        </w:rPr>
        <w:t xml:space="preserve">Formare servitori del Vangelo </w:t>
      </w:r>
      <w:r w:rsidR="00F8373A" w:rsidRPr="003E64A1">
        <w:rPr>
          <w:rFonts w:ascii="Times New Roman" w:hAnsi="Times New Roman"/>
          <w:sz w:val="24"/>
          <w:szCs w:val="24"/>
        </w:rPr>
        <w:t>(</w:t>
      </w:r>
      <w:r w:rsidR="006B6592">
        <w:rPr>
          <w:rFonts w:ascii="Times New Roman" w:hAnsi="Times New Roman"/>
          <w:sz w:val="24"/>
          <w:szCs w:val="24"/>
        </w:rPr>
        <w:t>63-95</w:t>
      </w:r>
      <w:r w:rsidR="00F8373A" w:rsidRPr="003E64A1">
        <w:rPr>
          <w:rFonts w:ascii="Times New Roman" w:hAnsi="Times New Roman"/>
          <w:sz w:val="24"/>
          <w:szCs w:val="24"/>
        </w:rPr>
        <w:t>)</w:t>
      </w:r>
    </w:p>
    <w:p w:rsidR="00F8373A" w:rsidRDefault="00841C9C" w:rsidP="00696E97">
      <w:pPr>
        <w:pStyle w:val="Paragrafoelenco"/>
        <w:spacing w:before="0"/>
        <w:ind w:left="0" w:firstLine="357"/>
        <w:rPr>
          <w:i/>
          <w:color w:val="auto"/>
        </w:rPr>
      </w:pPr>
      <w:r w:rsidRPr="00841C9C">
        <w:rPr>
          <w:i/>
          <w:color w:val="auto"/>
        </w:rPr>
        <w:t>Gli evangelizzatori nella comunità cristiana</w:t>
      </w:r>
    </w:p>
    <w:p w:rsidR="00841C9C" w:rsidRDefault="00841C9C" w:rsidP="00696E97">
      <w:pPr>
        <w:pStyle w:val="Paragrafoelenco"/>
        <w:spacing w:before="0"/>
        <w:ind w:left="0" w:firstLine="357"/>
        <w:rPr>
          <w:i/>
          <w:color w:val="auto"/>
        </w:rPr>
      </w:pPr>
      <w:r>
        <w:rPr>
          <w:i/>
          <w:color w:val="auto"/>
        </w:rPr>
        <w:t>Pluralità di ministeri e servizi in ordine all’evangelizzazione</w:t>
      </w:r>
    </w:p>
    <w:p w:rsidR="00841C9C" w:rsidRDefault="00841C9C" w:rsidP="00696E97">
      <w:pPr>
        <w:pStyle w:val="Paragrafoelenco"/>
        <w:spacing w:before="0"/>
        <w:ind w:left="0" w:firstLine="357"/>
        <w:rPr>
          <w:i/>
          <w:color w:val="auto"/>
        </w:rPr>
      </w:pPr>
      <w:r>
        <w:rPr>
          <w:i/>
          <w:color w:val="auto"/>
        </w:rPr>
        <w:t>Nuove esigenze pastorali</w:t>
      </w:r>
    </w:p>
    <w:p w:rsidR="00841C9C" w:rsidRDefault="00841C9C" w:rsidP="00696E97">
      <w:pPr>
        <w:pStyle w:val="Paragrafoelenco"/>
        <w:spacing w:before="0"/>
        <w:ind w:left="0" w:firstLine="357"/>
        <w:rPr>
          <w:i/>
          <w:color w:val="auto"/>
        </w:rPr>
      </w:pPr>
      <w:r>
        <w:rPr>
          <w:i/>
          <w:color w:val="auto"/>
        </w:rPr>
        <w:t>Comunicare ed educare il dono della fede</w:t>
      </w:r>
    </w:p>
    <w:p w:rsidR="00841C9C" w:rsidRDefault="00841C9C" w:rsidP="00696E97">
      <w:pPr>
        <w:pStyle w:val="Paragrafoelenco"/>
        <w:spacing w:before="0"/>
        <w:ind w:left="0" w:firstLine="357"/>
        <w:rPr>
          <w:i/>
          <w:color w:val="auto"/>
        </w:rPr>
      </w:pPr>
      <w:r>
        <w:rPr>
          <w:i/>
          <w:color w:val="auto"/>
        </w:rPr>
        <w:t>Identità e vocazione dei catechisti</w:t>
      </w:r>
    </w:p>
    <w:p w:rsidR="00841C9C" w:rsidRDefault="00841C9C" w:rsidP="00696E97">
      <w:pPr>
        <w:pStyle w:val="Paragrafoelenco"/>
        <w:spacing w:before="0"/>
        <w:ind w:left="0" w:firstLine="357"/>
        <w:rPr>
          <w:i/>
          <w:color w:val="auto"/>
        </w:rPr>
      </w:pPr>
      <w:r>
        <w:rPr>
          <w:i/>
          <w:color w:val="auto"/>
        </w:rPr>
        <w:t>La ministerialità dei catechisti</w:t>
      </w:r>
    </w:p>
    <w:p w:rsidR="00841C9C" w:rsidRDefault="00841C9C" w:rsidP="00696E97">
      <w:pPr>
        <w:pStyle w:val="Paragrafoelenco"/>
        <w:spacing w:before="0"/>
        <w:ind w:left="0" w:firstLine="357"/>
        <w:rPr>
          <w:i/>
          <w:color w:val="auto"/>
        </w:rPr>
      </w:pPr>
      <w:r>
        <w:rPr>
          <w:i/>
          <w:color w:val="auto"/>
        </w:rPr>
        <w:t>La formazione dei catechisti</w:t>
      </w:r>
    </w:p>
    <w:p w:rsidR="00841C9C" w:rsidRPr="00841C9C" w:rsidRDefault="00841C9C" w:rsidP="00696E97">
      <w:pPr>
        <w:pStyle w:val="Paragrafoelenco"/>
        <w:spacing w:before="0"/>
        <w:ind w:left="0" w:firstLine="357"/>
        <w:rPr>
          <w:i/>
          <w:color w:val="auto"/>
        </w:rPr>
      </w:pPr>
      <w:r>
        <w:rPr>
          <w:i/>
          <w:color w:val="auto"/>
        </w:rPr>
        <w:t>Proposte pastorali</w:t>
      </w:r>
    </w:p>
    <w:p w:rsidR="00F8373A" w:rsidRPr="003E64A1" w:rsidRDefault="00F8373A" w:rsidP="00696E97">
      <w:pPr>
        <w:spacing w:line="240" w:lineRule="auto"/>
        <w:rPr>
          <w:rFonts w:ascii="Times New Roman" w:hAnsi="Times New Roman"/>
          <w:sz w:val="24"/>
          <w:szCs w:val="24"/>
          <w:highlight w:val="yellow"/>
        </w:rPr>
      </w:pPr>
    </w:p>
    <w:p w:rsidR="00F8373A" w:rsidRDefault="006B6592" w:rsidP="00696E97">
      <w:pPr>
        <w:pStyle w:val="Nessunaspaziatura10"/>
        <w:jc w:val="both"/>
        <w:rPr>
          <w:rFonts w:ascii="Times New Roman" w:hAnsi="Times New Roman"/>
          <w:sz w:val="24"/>
          <w:szCs w:val="24"/>
        </w:rPr>
      </w:pPr>
      <w:r w:rsidRPr="007471F2">
        <w:rPr>
          <w:rFonts w:ascii="Times New Roman" w:hAnsi="Times New Roman"/>
          <w:b/>
          <w:smallCaps/>
          <w:sz w:val="24"/>
          <w:szCs w:val="24"/>
        </w:rPr>
        <w:t>Conclusione</w:t>
      </w:r>
      <w:r>
        <w:rPr>
          <w:rFonts w:ascii="Times New Roman" w:hAnsi="Times New Roman"/>
          <w:b/>
          <w:sz w:val="24"/>
          <w:szCs w:val="24"/>
        </w:rPr>
        <w:t xml:space="preserve"> </w:t>
      </w:r>
    </w:p>
    <w:p w:rsidR="00F8373A" w:rsidRPr="003E64A1" w:rsidRDefault="00841C9C" w:rsidP="00F8373A">
      <w:pPr>
        <w:pStyle w:val="Nessunaspaziatura10"/>
        <w:spacing w:before="40"/>
        <w:jc w:val="both"/>
        <w:rPr>
          <w:rFonts w:ascii="Times New Roman" w:hAnsi="Times New Roman"/>
          <w:b/>
          <w:sz w:val="24"/>
          <w:szCs w:val="24"/>
          <w:highlight w:val="yellow"/>
        </w:rPr>
      </w:pPr>
      <w:r>
        <w:rPr>
          <w:rFonts w:ascii="Times New Roman" w:hAnsi="Times New Roman"/>
          <w:b/>
          <w:sz w:val="24"/>
          <w:szCs w:val="24"/>
        </w:rPr>
        <w:t>Con la gioia dello Spirito Santo (</w:t>
      </w:r>
      <w:r>
        <w:rPr>
          <w:rFonts w:ascii="Times New Roman" w:hAnsi="Times New Roman"/>
          <w:b/>
          <w:i/>
          <w:sz w:val="24"/>
          <w:szCs w:val="24"/>
        </w:rPr>
        <w:t>1Ts</w:t>
      </w:r>
      <w:r>
        <w:rPr>
          <w:rFonts w:ascii="Times New Roman" w:hAnsi="Times New Roman"/>
          <w:b/>
          <w:sz w:val="24"/>
          <w:szCs w:val="24"/>
        </w:rPr>
        <w:t xml:space="preserve"> 1,6)</w:t>
      </w:r>
      <w:r w:rsidRPr="00841C9C">
        <w:rPr>
          <w:rFonts w:ascii="Times New Roman" w:hAnsi="Times New Roman"/>
          <w:sz w:val="24"/>
          <w:szCs w:val="24"/>
        </w:rPr>
        <w:t xml:space="preserve"> </w:t>
      </w:r>
      <w:r w:rsidRPr="003E64A1">
        <w:rPr>
          <w:rFonts w:ascii="Times New Roman" w:hAnsi="Times New Roman"/>
          <w:sz w:val="24"/>
          <w:szCs w:val="24"/>
        </w:rPr>
        <w:t>(</w:t>
      </w:r>
      <w:r>
        <w:rPr>
          <w:rFonts w:ascii="Times New Roman" w:hAnsi="Times New Roman"/>
          <w:sz w:val="24"/>
          <w:szCs w:val="24"/>
        </w:rPr>
        <w:t>96-100</w:t>
      </w:r>
      <w:r w:rsidRPr="003E64A1">
        <w:rPr>
          <w:rFonts w:ascii="Times New Roman" w:hAnsi="Times New Roman"/>
          <w:sz w:val="24"/>
          <w:szCs w:val="24"/>
        </w:rPr>
        <w:t>)</w:t>
      </w:r>
    </w:p>
    <w:p w:rsidR="00890000" w:rsidRDefault="00890000">
      <w:pPr>
        <w:spacing w:line="240" w:lineRule="auto"/>
        <w:ind w:firstLine="0"/>
        <w:jc w:val="left"/>
        <w:rPr>
          <w:rFonts w:ascii="Times New Roman" w:hAnsi="Times New Roman"/>
          <w:noProof/>
          <w:color w:val="000000"/>
          <w:sz w:val="32"/>
          <w:szCs w:val="24"/>
        </w:rPr>
      </w:pPr>
      <w:r>
        <w:rPr>
          <w:rFonts w:ascii="Times New Roman" w:hAnsi="Times New Roman"/>
          <w:noProof/>
          <w:color w:val="000000"/>
          <w:sz w:val="32"/>
          <w:szCs w:val="24"/>
        </w:rPr>
        <w:br w:type="page"/>
      </w:r>
    </w:p>
    <w:p w:rsidR="00E7390B" w:rsidRPr="0017088C" w:rsidRDefault="00E7390B" w:rsidP="00696E97">
      <w:pPr>
        <w:tabs>
          <w:tab w:val="left" w:pos="284"/>
          <w:tab w:val="left" w:pos="2268"/>
        </w:tabs>
        <w:spacing w:line="240" w:lineRule="auto"/>
        <w:ind w:firstLine="0"/>
        <w:jc w:val="center"/>
        <w:outlineLvl w:val="0"/>
        <w:rPr>
          <w:rFonts w:ascii="Times New Roman" w:hAnsi="Times New Roman"/>
          <w:noProof/>
          <w:color w:val="000000"/>
          <w:sz w:val="32"/>
          <w:szCs w:val="24"/>
        </w:rPr>
      </w:pPr>
      <w:r w:rsidRPr="0017088C">
        <w:rPr>
          <w:rFonts w:ascii="Times New Roman" w:hAnsi="Times New Roman"/>
          <w:noProof/>
          <w:color w:val="000000"/>
          <w:sz w:val="32"/>
          <w:szCs w:val="24"/>
        </w:rPr>
        <w:lastRenderedPageBreak/>
        <w:t>Appendice agli</w:t>
      </w:r>
    </w:p>
    <w:p w:rsidR="00E7390B" w:rsidRPr="0017088C" w:rsidRDefault="00E7390B" w:rsidP="00E7390B">
      <w:pPr>
        <w:tabs>
          <w:tab w:val="left" w:pos="284"/>
        </w:tabs>
        <w:spacing w:line="240" w:lineRule="auto"/>
        <w:ind w:firstLine="0"/>
        <w:jc w:val="center"/>
        <w:outlineLvl w:val="0"/>
        <w:rPr>
          <w:rFonts w:ascii="Times New Roman" w:hAnsi="Times New Roman"/>
          <w:i/>
          <w:noProof/>
          <w:color w:val="000000"/>
          <w:sz w:val="32"/>
          <w:szCs w:val="24"/>
        </w:rPr>
      </w:pPr>
      <w:r w:rsidRPr="0017088C">
        <w:rPr>
          <w:rFonts w:ascii="Times New Roman" w:hAnsi="Times New Roman"/>
          <w:i/>
          <w:noProof/>
          <w:color w:val="000000"/>
          <w:sz w:val="32"/>
          <w:szCs w:val="24"/>
        </w:rPr>
        <w:t>Orientamenti per l’annuncio e la catechesi in Italia</w:t>
      </w:r>
    </w:p>
    <w:p w:rsidR="00E7390B" w:rsidRPr="0017088C" w:rsidRDefault="00E7390B" w:rsidP="00E7390B">
      <w:pPr>
        <w:tabs>
          <w:tab w:val="left" w:pos="284"/>
        </w:tabs>
        <w:spacing w:line="240" w:lineRule="auto"/>
        <w:ind w:firstLine="0"/>
        <w:jc w:val="center"/>
        <w:outlineLvl w:val="0"/>
        <w:rPr>
          <w:rFonts w:ascii="Times New Roman" w:hAnsi="Times New Roman"/>
          <w:b/>
          <w:noProof/>
          <w:color w:val="000000"/>
          <w:sz w:val="24"/>
          <w:szCs w:val="24"/>
        </w:rPr>
      </w:pPr>
    </w:p>
    <w:p w:rsidR="00E7390B" w:rsidRPr="0017088C" w:rsidRDefault="00E7390B" w:rsidP="00E7390B">
      <w:pPr>
        <w:tabs>
          <w:tab w:val="left" w:pos="284"/>
        </w:tabs>
        <w:spacing w:line="240" w:lineRule="auto"/>
        <w:ind w:firstLine="0"/>
        <w:jc w:val="center"/>
        <w:outlineLvl w:val="0"/>
        <w:rPr>
          <w:rFonts w:ascii="Times New Roman" w:hAnsi="Times New Roman"/>
          <w:b/>
          <w:smallCaps/>
          <w:noProof/>
          <w:color w:val="000000"/>
          <w:sz w:val="96"/>
          <w:szCs w:val="24"/>
        </w:rPr>
      </w:pPr>
    </w:p>
    <w:p w:rsidR="00E7390B" w:rsidRPr="0017088C" w:rsidRDefault="00E7390B" w:rsidP="00E7390B">
      <w:pPr>
        <w:tabs>
          <w:tab w:val="left" w:pos="284"/>
        </w:tabs>
        <w:spacing w:line="240" w:lineRule="auto"/>
        <w:ind w:firstLine="0"/>
        <w:jc w:val="center"/>
        <w:outlineLvl w:val="0"/>
        <w:rPr>
          <w:rFonts w:ascii="Times New Roman" w:hAnsi="Times New Roman"/>
          <w:b/>
          <w:smallCaps/>
          <w:noProof/>
          <w:color w:val="000000"/>
          <w:sz w:val="96"/>
          <w:szCs w:val="24"/>
        </w:rPr>
      </w:pPr>
      <w:r w:rsidRPr="0017088C">
        <w:rPr>
          <w:rFonts w:ascii="Times New Roman" w:hAnsi="Times New Roman"/>
          <w:b/>
          <w:smallCaps/>
          <w:noProof/>
          <w:color w:val="000000"/>
          <w:sz w:val="96"/>
          <w:szCs w:val="24"/>
        </w:rPr>
        <w:t xml:space="preserve">Glossario </w:t>
      </w:r>
    </w:p>
    <w:p w:rsidR="00E7390B" w:rsidRPr="0017088C" w:rsidRDefault="00E7390B" w:rsidP="00E7390B">
      <w:pPr>
        <w:tabs>
          <w:tab w:val="left" w:pos="284"/>
        </w:tabs>
        <w:spacing w:line="240" w:lineRule="auto"/>
        <w:ind w:firstLine="0"/>
        <w:jc w:val="center"/>
        <w:outlineLvl w:val="0"/>
        <w:rPr>
          <w:rFonts w:ascii="Times New Roman" w:hAnsi="Times New Roman"/>
          <w:noProof/>
          <w:color w:val="000000"/>
          <w:sz w:val="24"/>
          <w:szCs w:val="24"/>
        </w:rPr>
      </w:pPr>
      <w:r w:rsidRPr="0017088C">
        <w:rPr>
          <w:rFonts w:ascii="Times New Roman" w:hAnsi="Times New Roman"/>
          <w:noProof/>
          <w:color w:val="000000"/>
          <w:sz w:val="24"/>
          <w:szCs w:val="24"/>
        </w:rPr>
        <w:t>(a cura dell’Ufficio Catechistico Nazionale)</w:t>
      </w:r>
    </w:p>
    <w:p w:rsidR="00E7390B" w:rsidRPr="0017088C" w:rsidRDefault="00E7390B" w:rsidP="00E7390B">
      <w:pPr>
        <w:tabs>
          <w:tab w:val="left" w:pos="284"/>
        </w:tabs>
        <w:spacing w:line="240" w:lineRule="auto"/>
        <w:ind w:firstLine="0"/>
        <w:jc w:val="center"/>
        <w:outlineLvl w:val="0"/>
        <w:rPr>
          <w:rFonts w:ascii="Times New Roman" w:hAnsi="Times New Roman"/>
          <w:noProof/>
          <w:color w:val="000000"/>
          <w:sz w:val="24"/>
          <w:szCs w:val="24"/>
        </w:rPr>
      </w:pPr>
    </w:p>
    <w:p w:rsidR="00E7390B" w:rsidRPr="0017088C" w:rsidRDefault="00E7390B" w:rsidP="00E7390B">
      <w:pPr>
        <w:tabs>
          <w:tab w:val="left" w:pos="284"/>
        </w:tabs>
        <w:spacing w:line="240" w:lineRule="auto"/>
        <w:ind w:firstLine="0"/>
        <w:rPr>
          <w:rFonts w:ascii="Times New Roman" w:hAnsi="Times New Roman"/>
          <w:noProof/>
          <w:color w:val="000000"/>
          <w:sz w:val="24"/>
          <w:szCs w:val="24"/>
        </w:rPr>
      </w:pPr>
    </w:p>
    <w:p w:rsidR="00E7390B" w:rsidRPr="0017088C" w:rsidRDefault="00E7390B" w:rsidP="00E7390B">
      <w:pPr>
        <w:suppressAutoHyphens/>
        <w:spacing w:line="240" w:lineRule="auto"/>
        <w:ind w:firstLine="0"/>
        <w:rPr>
          <w:rFonts w:ascii="Times New Roman" w:hAnsi="Times New Roman"/>
          <w:i/>
          <w:sz w:val="24"/>
          <w:szCs w:val="24"/>
        </w:rPr>
      </w:pPr>
      <w:r w:rsidRPr="0017088C">
        <w:rPr>
          <w:rFonts w:ascii="Times New Roman" w:hAnsi="Times New Roman"/>
          <w:i/>
          <w:sz w:val="24"/>
          <w:szCs w:val="24"/>
        </w:rPr>
        <w:t>Questo</w:t>
      </w:r>
      <w:r w:rsidRPr="0017088C">
        <w:rPr>
          <w:rFonts w:ascii="Times New Roman" w:hAnsi="Times New Roman"/>
          <w:b/>
          <w:i/>
          <w:sz w:val="24"/>
          <w:szCs w:val="24"/>
        </w:rPr>
        <w:t xml:space="preserve"> Glossario</w:t>
      </w:r>
      <w:r w:rsidRPr="0017088C">
        <w:rPr>
          <w:rFonts w:ascii="Times New Roman" w:hAnsi="Times New Roman"/>
          <w:i/>
          <w:sz w:val="24"/>
          <w:szCs w:val="24"/>
        </w:rPr>
        <w:t xml:space="preserve"> ha una finalità didattica, vuole cioè essere un </w:t>
      </w:r>
      <w:r w:rsidRPr="0017088C">
        <w:rPr>
          <w:rFonts w:ascii="Times New Roman" w:hAnsi="Times New Roman"/>
          <w:sz w:val="24"/>
          <w:szCs w:val="24"/>
        </w:rPr>
        <w:t>vademecum</w:t>
      </w:r>
      <w:r w:rsidRPr="0017088C">
        <w:rPr>
          <w:rFonts w:ascii="Times New Roman" w:hAnsi="Times New Roman"/>
          <w:i/>
          <w:sz w:val="24"/>
          <w:szCs w:val="24"/>
        </w:rPr>
        <w:t xml:space="preserve"> dei concetti espressi negli Orientamenti anche ad uso delle iniziative di formazione.  Le voci sono in ordine alfabetico. Alla fine si può trovare un elenco completo delle sigle usate nelle citazioni.</w:t>
      </w:r>
    </w:p>
    <w:p w:rsidR="00E7390B" w:rsidRPr="0017088C" w:rsidRDefault="00E7390B" w:rsidP="00E7390B">
      <w:pPr>
        <w:suppressAutoHyphens/>
        <w:spacing w:line="240" w:lineRule="auto"/>
        <w:ind w:firstLine="0"/>
        <w:rPr>
          <w:rFonts w:ascii="Times New Roman" w:hAnsi="Times New Roman"/>
          <w:i/>
          <w:sz w:val="24"/>
          <w:szCs w:val="24"/>
        </w:rPr>
      </w:pPr>
    </w:p>
    <w:p w:rsidR="00E7390B" w:rsidRPr="0017088C" w:rsidRDefault="00E7390B" w:rsidP="00E7390B">
      <w:pPr>
        <w:ind w:firstLine="0"/>
        <w:contextualSpacing/>
        <w:rPr>
          <w:rFonts w:ascii="Times New Roman" w:hAnsi="Times New Roman"/>
          <w:color w:val="000000"/>
          <w:sz w:val="24"/>
          <w:szCs w:val="24"/>
        </w:rPr>
      </w:pPr>
    </w:p>
    <w:p w:rsidR="00E7390B" w:rsidRPr="0017088C" w:rsidRDefault="00E7390B" w:rsidP="00E7390B">
      <w:pPr>
        <w:tabs>
          <w:tab w:val="left" w:pos="284"/>
        </w:tabs>
        <w:ind w:firstLine="0"/>
        <w:contextualSpacing/>
        <w:rPr>
          <w:rFonts w:ascii="Times New Roman" w:hAnsi="Times New Roman"/>
          <w:color w:val="000000"/>
          <w:sz w:val="24"/>
          <w:szCs w:val="24"/>
        </w:rPr>
      </w:pPr>
      <w:r w:rsidRPr="0017088C">
        <w:rPr>
          <w:rFonts w:ascii="Times New Roman" w:hAnsi="Times New Roman"/>
          <w:b/>
          <w:color w:val="000000"/>
          <w:sz w:val="24"/>
          <w:szCs w:val="24"/>
        </w:rPr>
        <w:t>ADULTO NELLA FEDE</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Orientamenti,</w:t>
      </w:r>
      <w:r w:rsidRPr="0017088C">
        <w:rPr>
          <w:rFonts w:ascii="Times New Roman" w:hAnsi="Times New Roman"/>
          <w:color w:val="000000"/>
          <w:sz w:val="24"/>
          <w:szCs w:val="24"/>
        </w:rPr>
        <w:t xml:space="preserve"> nn. 24, 51, 66, 76) </w:t>
      </w:r>
    </w:p>
    <w:p w:rsidR="00E7390B" w:rsidRPr="004A6363" w:rsidRDefault="00E7390B" w:rsidP="00E7390B">
      <w:pPr>
        <w:spacing w:line="240" w:lineRule="auto"/>
        <w:ind w:firstLine="0"/>
        <w:rPr>
          <w:rFonts w:ascii="Times New Roman" w:hAnsi="Times New Roman"/>
          <w:sz w:val="24"/>
          <w:szCs w:val="24"/>
        </w:rPr>
      </w:pPr>
      <w:r w:rsidRPr="004A6363">
        <w:rPr>
          <w:rFonts w:ascii="Times New Roman" w:hAnsi="Times New Roman"/>
          <w:sz w:val="24"/>
          <w:szCs w:val="24"/>
        </w:rPr>
        <w:t>Adulto nella fede è chi ha incontrato Gesù Cristo, Colui che dà origine alla fede e la porta a compimento (</w:t>
      </w:r>
      <w:r w:rsidRPr="0097344D">
        <w:rPr>
          <w:rFonts w:ascii="Times New Roman" w:hAnsi="Times New Roman"/>
          <w:i/>
          <w:sz w:val="24"/>
          <w:szCs w:val="24"/>
        </w:rPr>
        <w:t>Eb</w:t>
      </w:r>
      <w:r w:rsidRPr="004A6363">
        <w:rPr>
          <w:rFonts w:ascii="Times New Roman" w:hAnsi="Times New Roman"/>
          <w:sz w:val="24"/>
          <w:szCs w:val="24"/>
        </w:rPr>
        <w:t xml:space="preserve"> 12,2). In Lui è la piena rivelazione del volto del Padre e la comunione con il Suo Spirito. Il dono di questa esperienza rende il fedele capace di vivere ed esprimere personalmente la sua vita nella fede e lo inserisce nella comunità cristiana. Solo chi fa esperienza di Dio in Gesù Cristo può definirsi credente e credibile perché capace di vivere e generare valori cristiani e modelli evangelici di vita buona. Il cristianesimo si «racconta» e si testimonia con uno stile di vita coerente. La maturità nella fede va considerata una meta dinamica. Le scienze dell’uomo pensano la condizione adulta di vita come «progetto» e «processo» che impegna tutto il corso della vita. La maturità cristiana si configura più come un percorso di ricerca, orientato dalla fede, che come una traguardo </w:t>
      </w:r>
      <w:r w:rsidR="004A6363" w:rsidRPr="004A6363">
        <w:rPr>
          <w:rFonts w:ascii="Times New Roman" w:hAnsi="Times New Roman"/>
          <w:sz w:val="24"/>
          <w:szCs w:val="24"/>
        </w:rPr>
        <w:t xml:space="preserve">conseguito in forma definitiva. </w:t>
      </w:r>
      <w:r w:rsidRPr="004A6363">
        <w:rPr>
          <w:rFonts w:ascii="Times New Roman" w:hAnsi="Times New Roman"/>
          <w:sz w:val="24"/>
          <w:szCs w:val="24"/>
        </w:rPr>
        <w:t>In tal senso si parla di una maturità di fede relativa all</w:t>
      </w:r>
      <w:r w:rsidR="004A6363" w:rsidRPr="004A6363">
        <w:rPr>
          <w:rFonts w:ascii="Times New Roman" w:hAnsi="Times New Roman"/>
          <w:sz w:val="24"/>
          <w:szCs w:val="24"/>
        </w:rPr>
        <w:t xml:space="preserve">e varie </w:t>
      </w:r>
      <w:r w:rsidRPr="004A6363">
        <w:rPr>
          <w:rFonts w:ascii="Times New Roman" w:hAnsi="Times New Roman"/>
          <w:sz w:val="24"/>
          <w:szCs w:val="24"/>
        </w:rPr>
        <w:t>età. Il RdC n. 38 la individua nell’integrazione tra fede e vita e nella cosiddetta mentalità di fede; al n. 139, poi, ne elenca i tratti caratteristici.</w:t>
      </w:r>
    </w:p>
    <w:p w:rsidR="00E7390B" w:rsidRPr="0017088C" w:rsidRDefault="00E7390B" w:rsidP="00E7390B">
      <w:pPr>
        <w:ind w:firstLine="0"/>
        <w:rPr>
          <w:rFonts w:ascii="Times New Roman" w:hAnsi="Times New Roman"/>
          <w:color w:val="000000"/>
          <w:sz w:val="24"/>
          <w:szCs w:val="24"/>
        </w:rPr>
      </w:pPr>
    </w:p>
    <w:p w:rsidR="00E7390B" w:rsidRPr="0017088C" w:rsidRDefault="00E7390B" w:rsidP="00E7390B">
      <w:pPr>
        <w:tabs>
          <w:tab w:val="left" w:pos="284"/>
        </w:tabs>
        <w:ind w:firstLine="0"/>
        <w:contextualSpacing/>
        <w:rPr>
          <w:rFonts w:ascii="Times New Roman" w:hAnsi="Times New Roman"/>
          <w:color w:val="000000"/>
          <w:sz w:val="24"/>
          <w:szCs w:val="24"/>
        </w:rPr>
      </w:pPr>
      <w:r w:rsidRPr="0017088C">
        <w:rPr>
          <w:rFonts w:ascii="Times New Roman" w:hAnsi="Times New Roman"/>
          <w:b/>
          <w:color w:val="000000"/>
          <w:sz w:val="24"/>
          <w:szCs w:val="24"/>
        </w:rPr>
        <w:t>ANIMATORE BIBLICO</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Orientamenti,</w:t>
      </w:r>
      <w:r w:rsidRPr="0017088C">
        <w:rPr>
          <w:rFonts w:ascii="Times New Roman" w:hAnsi="Times New Roman"/>
          <w:color w:val="000000"/>
          <w:sz w:val="24"/>
          <w:szCs w:val="24"/>
        </w:rPr>
        <w:t xml:space="preserve"> nn. 76, 91)</w:t>
      </w:r>
    </w:p>
    <w:p w:rsidR="00E7390B" w:rsidRPr="0017088C" w:rsidRDefault="00E7390B" w:rsidP="00E7390B">
      <w:pPr>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 xml:space="preserve">L’animatore biblico è un operatore pastorale, per lo più laico/laica, che esplica il suo servizio con i gruppi biblici o gruppi del Vangelo. Per svolgere il  suo compito, è formato/a per acquisire le competenze necessarie che sono di tipo esegetico (come cogliere il senso del  testo nel suo contesto storico-culturale e nel contesto dell’intera Scrittura), teologico (come il messaggio biblico va compreso nella fede della Chiesa), ermeneutico (come attualizzare  </w:t>
      </w:r>
      <w:smartTag w:uri="urn:schemas-microsoft-com:office:smarttags" w:element="PersonName">
        <w:smartTagPr>
          <w:attr w:name="ProductID" w:val="la Parola"/>
        </w:smartTagPr>
        <w:r w:rsidRPr="0017088C">
          <w:rPr>
            <w:rFonts w:ascii="Times New Roman" w:hAnsi="Times New Roman"/>
            <w:color w:val="000000"/>
            <w:sz w:val="24"/>
            <w:szCs w:val="24"/>
          </w:rPr>
          <w:t>la Parola</w:t>
        </w:r>
      </w:smartTag>
      <w:r w:rsidRPr="0017088C">
        <w:rPr>
          <w:rFonts w:ascii="Times New Roman" w:hAnsi="Times New Roman"/>
          <w:color w:val="000000"/>
          <w:sz w:val="24"/>
          <w:szCs w:val="24"/>
        </w:rPr>
        <w:t xml:space="preserve"> di Dio) e comunicativo (come rendere partecipi i membri del gruppo nel cammino descritto). L’animazione va considerata  in rapporto ai destinatari  secondo le loro capacità e bisogni. Vi sono animatori biblici per i gruppi </w:t>
      </w:r>
      <w:r w:rsidRPr="004A6363">
        <w:rPr>
          <w:rFonts w:ascii="Times New Roman" w:hAnsi="Times New Roman"/>
          <w:sz w:val="24"/>
          <w:szCs w:val="24"/>
        </w:rPr>
        <w:t xml:space="preserve">di adulti, per il cammino di iniziazione dei piccoli, per i cammini con le persone disabili e per i gruppi di quanti, credenti o no,  sono nell’atteggiamento di ricerca. All’animatore biblico si richiede la credibilità nel testimoniare il Vangelo ed insieme la capacità di relazione con ogni singola </w:t>
      </w:r>
      <w:r w:rsidRPr="0017088C">
        <w:rPr>
          <w:rFonts w:ascii="Times New Roman" w:hAnsi="Times New Roman"/>
          <w:color w:val="000000"/>
          <w:sz w:val="24"/>
          <w:szCs w:val="24"/>
        </w:rPr>
        <w:t xml:space="preserve">persona, in quanto è chiamato a gestire dinamiche di gruppo. L’animatore ha il compito di favorire un clima di ascolto, di silenzio, di lettura orante della Scrittura e di reciproca accoglienza. </w:t>
      </w:r>
    </w:p>
    <w:p w:rsidR="00E7390B" w:rsidRPr="0017088C" w:rsidRDefault="00E7390B" w:rsidP="00E7390B">
      <w:pPr>
        <w:ind w:firstLine="0"/>
        <w:rPr>
          <w:rFonts w:ascii="Times New Roman" w:hAnsi="Times New Roman"/>
          <w:color w:val="000000"/>
          <w:sz w:val="24"/>
          <w:szCs w:val="24"/>
        </w:rPr>
      </w:pPr>
    </w:p>
    <w:p w:rsidR="00E7390B" w:rsidRPr="0017088C" w:rsidRDefault="00E7390B" w:rsidP="00E7390B">
      <w:pPr>
        <w:tabs>
          <w:tab w:val="left" w:pos="284"/>
        </w:tabs>
        <w:ind w:firstLine="0"/>
        <w:contextualSpacing/>
        <w:rPr>
          <w:rFonts w:ascii="Times New Roman" w:hAnsi="Times New Roman"/>
          <w:b/>
          <w:color w:val="000000"/>
          <w:sz w:val="24"/>
          <w:szCs w:val="24"/>
        </w:rPr>
      </w:pPr>
    </w:p>
    <w:p w:rsidR="001B7652" w:rsidRDefault="001B7652" w:rsidP="00E7390B">
      <w:pPr>
        <w:tabs>
          <w:tab w:val="left" w:pos="284"/>
        </w:tabs>
        <w:ind w:firstLine="0"/>
        <w:contextualSpacing/>
        <w:rPr>
          <w:rFonts w:ascii="Times New Roman" w:hAnsi="Times New Roman"/>
          <w:b/>
          <w:color w:val="000000"/>
          <w:sz w:val="24"/>
          <w:szCs w:val="24"/>
        </w:rPr>
      </w:pPr>
    </w:p>
    <w:p w:rsidR="001B7652" w:rsidRDefault="001B7652" w:rsidP="00E7390B">
      <w:pPr>
        <w:tabs>
          <w:tab w:val="left" w:pos="284"/>
        </w:tabs>
        <w:ind w:firstLine="0"/>
        <w:contextualSpacing/>
        <w:rPr>
          <w:rFonts w:ascii="Times New Roman" w:hAnsi="Times New Roman"/>
          <w:b/>
          <w:color w:val="000000"/>
          <w:sz w:val="24"/>
          <w:szCs w:val="24"/>
        </w:rPr>
      </w:pPr>
    </w:p>
    <w:p w:rsidR="00E7390B" w:rsidRPr="0017088C" w:rsidRDefault="00E7390B" w:rsidP="00E7390B">
      <w:pPr>
        <w:tabs>
          <w:tab w:val="left" w:pos="284"/>
        </w:tabs>
        <w:ind w:firstLine="0"/>
        <w:contextualSpacing/>
        <w:rPr>
          <w:rFonts w:ascii="Times New Roman" w:hAnsi="Times New Roman"/>
          <w:color w:val="000000"/>
          <w:sz w:val="24"/>
          <w:szCs w:val="24"/>
        </w:rPr>
      </w:pPr>
      <w:r w:rsidRPr="0017088C">
        <w:rPr>
          <w:rFonts w:ascii="Times New Roman" w:hAnsi="Times New Roman"/>
          <w:b/>
          <w:color w:val="000000"/>
          <w:sz w:val="24"/>
          <w:szCs w:val="24"/>
        </w:rPr>
        <w:lastRenderedPageBreak/>
        <w:t>APOSTOLATO BIBLICO</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 91)</w:t>
      </w:r>
    </w:p>
    <w:p w:rsidR="00E7390B" w:rsidRPr="0017088C" w:rsidRDefault="00E7390B" w:rsidP="00E7390B">
      <w:pPr>
        <w:spacing w:line="240" w:lineRule="auto"/>
        <w:ind w:firstLine="0"/>
        <w:rPr>
          <w:rFonts w:ascii="Times New Roman" w:hAnsi="Times New Roman"/>
          <w:noProof/>
          <w:color w:val="000000"/>
          <w:sz w:val="24"/>
          <w:szCs w:val="24"/>
        </w:rPr>
      </w:pPr>
      <w:r w:rsidRPr="0017088C">
        <w:rPr>
          <w:rFonts w:ascii="Times New Roman" w:hAnsi="Times New Roman"/>
          <w:noProof/>
          <w:color w:val="000000"/>
          <w:sz w:val="24"/>
          <w:szCs w:val="24"/>
        </w:rPr>
        <w:t>L’Apostolato Biblico cura di avviare e approfondire la pratica della Parola di Dio nella vita della Chiesa attraverso l’approccio diretto al testo biblico, in obbedienza al dettato conciliare: «È necessario che i fedeli abbiano grande accesso alla Sacra Scrittura» (DV 22). In Italia è anche un settore dell’Ufficio Catechistico Nazionale e Diocesano che</w:t>
      </w:r>
      <w:r>
        <w:rPr>
          <w:rFonts w:ascii="Times New Roman" w:hAnsi="Times New Roman"/>
          <w:noProof/>
          <w:color w:val="0000FF"/>
          <w:sz w:val="24"/>
          <w:szCs w:val="24"/>
        </w:rPr>
        <w:t>,</w:t>
      </w:r>
      <w:r w:rsidRPr="0017088C">
        <w:rPr>
          <w:rFonts w:ascii="Times New Roman" w:hAnsi="Times New Roman"/>
          <w:noProof/>
          <w:color w:val="000000"/>
          <w:sz w:val="24"/>
          <w:szCs w:val="24"/>
        </w:rPr>
        <w:t xml:space="preserve"> in particolare, favorisce l’incontro con il testo biblico come fonte e «libro della catechesi» (RdC 105). Il SAB </w:t>
      </w:r>
      <w:r w:rsidRPr="005B13FB">
        <w:rPr>
          <w:rFonts w:ascii="Times New Roman" w:hAnsi="Times New Roman"/>
          <w:noProof/>
          <w:sz w:val="24"/>
          <w:szCs w:val="24"/>
        </w:rPr>
        <w:t xml:space="preserve">(Settore Apostolato Biblico) </w:t>
      </w:r>
      <w:r w:rsidRPr="0017088C">
        <w:rPr>
          <w:rFonts w:ascii="Times New Roman" w:hAnsi="Times New Roman"/>
          <w:noProof/>
          <w:color w:val="000000"/>
          <w:sz w:val="24"/>
          <w:szCs w:val="24"/>
        </w:rPr>
        <w:t xml:space="preserve">valorizza la centralità della Bibbia nella catechesi; promuove e diffonde la </w:t>
      </w:r>
      <w:r w:rsidRPr="0017088C">
        <w:rPr>
          <w:rFonts w:ascii="Times New Roman" w:hAnsi="Times New Roman"/>
          <w:i/>
          <w:noProof/>
          <w:color w:val="000000"/>
          <w:sz w:val="24"/>
          <w:szCs w:val="24"/>
        </w:rPr>
        <w:t>lettura orante</w:t>
      </w:r>
      <w:r w:rsidRPr="0017088C">
        <w:rPr>
          <w:rFonts w:ascii="Times New Roman" w:hAnsi="Times New Roman"/>
          <w:noProof/>
          <w:color w:val="000000"/>
          <w:sz w:val="24"/>
          <w:szCs w:val="24"/>
        </w:rPr>
        <w:t xml:space="preserve"> della Scrittura a livello popolare; favorisce l’animazione biblica dell’intera pastorale (liturgia, carità, cultura, ecumenismo, ecc.); coordina le attività diocesane sulla Parola di Dio. A livello nazionale il SAB collabora con l’Associazione Biblica Italiana e supporta i SAB regionali e diocesani.</w:t>
      </w:r>
    </w:p>
    <w:p w:rsidR="00E7390B" w:rsidRPr="0017088C" w:rsidRDefault="00E7390B" w:rsidP="00E7390B">
      <w:pPr>
        <w:ind w:firstLine="0"/>
        <w:rPr>
          <w:rFonts w:ascii="Times New Roman" w:hAnsi="Times New Roman"/>
          <w:color w:val="000000"/>
          <w:sz w:val="24"/>
          <w:szCs w:val="24"/>
        </w:rPr>
      </w:pPr>
    </w:p>
    <w:p w:rsidR="00E7390B" w:rsidRPr="0017088C" w:rsidRDefault="00E7390B" w:rsidP="00E7390B">
      <w:pPr>
        <w:tabs>
          <w:tab w:val="left" w:pos="284"/>
        </w:tabs>
        <w:spacing w:line="240" w:lineRule="auto"/>
        <w:ind w:firstLine="0"/>
        <w:contextualSpacing/>
        <w:rPr>
          <w:rFonts w:ascii="Times New Roman" w:hAnsi="Times New Roman"/>
          <w:color w:val="000000"/>
          <w:sz w:val="24"/>
          <w:szCs w:val="24"/>
        </w:rPr>
      </w:pPr>
      <w:r w:rsidRPr="0017088C">
        <w:rPr>
          <w:rFonts w:ascii="Times New Roman" w:hAnsi="Times New Roman"/>
          <w:b/>
          <w:color w:val="000000"/>
          <w:sz w:val="24"/>
          <w:szCs w:val="24"/>
        </w:rPr>
        <w:t xml:space="preserve">ASSOCIAZIONI E MOVIMENTI ECCLESIALI – CATECHESI </w:t>
      </w:r>
      <w:r w:rsidRPr="0017088C">
        <w:rPr>
          <w:rFonts w:ascii="Times New Roman" w:hAnsi="Times New Roman"/>
          <w:color w:val="000000"/>
          <w:sz w:val="24"/>
          <w:szCs w:val="24"/>
        </w:rPr>
        <w:t>(</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25, 28, 30, 56, 60, 62, 71, 90)</w:t>
      </w:r>
    </w:p>
    <w:p w:rsidR="00E7390B" w:rsidRPr="0017088C" w:rsidRDefault="00E7390B" w:rsidP="00E7390B">
      <w:pPr>
        <w:tabs>
          <w:tab w:val="left" w:pos="284"/>
        </w:tabs>
        <w:spacing w:line="240" w:lineRule="auto"/>
        <w:ind w:firstLine="0"/>
        <w:contextualSpacing/>
        <w:rPr>
          <w:rFonts w:ascii="Times New Roman" w:hAnsi="Times New Roman"/>
          <w:noProof/>
          <w:sz w:val="24"/>
          <w:szCs w:val="24"/>
        </w:rPr>
      </w:pPr>
      <w:r w:rsidRPr="0017088C">
        <w:rPr>
          <w:rFonts w:ascii="Times New Roman" w:hAnsi="Times New Roman"/>
          <w:noProof/>
          <w:sz w:val="24"/>
          <w:szCs w:val="24"/>
        </w:rPr>
        <w:t>Perché prenda forma un volto di comunità ecclesiale che nasce dal Vangelo e lo testimonia con la vita e la parola, occorre camminare nella linea della comunione e della corresponsabilità. L’affermazione «è finito il tempo della parrocchia autosufficiente»</w:t>
      </w:r>
      <w:r w:rsidRPr="0017088C">
        <w:rPr>
          <w:rFonts w:ascii="Cambria" w:hAnsi="Cambria"/>
          <w:noProof/>
          <w:sz w:val="24"/>
          <w:szCs w:val="24"/>
          <w:vertAlign w:val="superscript"/>
        </w:rPr>
        <w:t xml:space="preserve"> </w:t>
      </w:r>
      <w:r w:rsidRPr="0017088C">
        <w:rPr>
          <w:rFonts w:ascii="Times New Roman" w:hAnsi="Times New Roman"/>
          <w:noProof/>
          <w:sz w:val="24"/>
          <w:szCs w:val="24"/>
        </w:rPr>
        <w:t>(</w:t>
      </w:r>
      <w:r w:rsidRPr="0017088C">
        <w:rPr>
          <w:rFonts w:ascii="Times New Roman" w:hAnsi="Times New Roman"/>
          <w:iCs/>
          <w:sz w:val="24"/>
          <w:szCs w:val="24"/>
        </w:rPr>
        <w:t>VMPC 11</w:t>
      </w:r>
      <w:r w:rsidRPr="0017088C">
        <w:rPr>
          <w:rFonts w:ascii="Times New Roman" w:hAnsi="Times New Roman"/>
          <w:iCs/>
          <w:sz w:val="20"/>
          <w:szCs w:val="20"/>
        </w:rPr>
        <w:t>)</w:t>
      </w:r>
      <w:r w:rsidRPr="0017088C">
        <w:rPr>
          <w:rFonts w:ascii="Times New Roman" w:hAnsi="Times New Roman"/>
          <w:noProof/>
          <w:sz w:val="24"/>
          <w:szCs w:val="24"/>
        </w:rPr>
        <w:t xml:space="preserve"> deve essere con coraggio estesa a tutte le componenti ecclesiali: associazioni, movimenti, forme di vita consacrata e ogni altro soggetto ecclesiale. Essa deve divenire la logica dell’organizzazione dei vari organismi e uffici, dal livello diocesano a quello parrocchiale in vista di una vera pastorale integrata. Vivere e annunciare il vangelo costituiscono un’unica urgenza, che rende ormai improponibile all’interno della Chiesa una logica di semplice ripartizione dei compiti e tantomeno di diffidenza, di conflitto o di competizione. </w:t>
      </w:r>
      <w:r w:rsidRPr="0017088C">
        <w:rPr>
          <w:rFonts w:ascii="Times New Roman" w:hAnsi="Times New Roman"/>
          <w:sz w:val="24"/>
          <w:szCs w:val="24"/>
        </w:rPr>
        <w:t xml:space="preserve">In questo quadro va studiata la specificità catechistica di </w:t>
      </w:r>
      <w:r w:rsidRPr="0017088C">
        <w:rPr>
          <w:rFonts w:ascii="Times New Roman" w:hAnsi="Times New Roman"/>
          <w:i/>
          <w:sz w:val="24"/>
          <w:szCs w:val="24"/>
        </w:rPr>
        <w:t>movimenti e associazioni ecclesiali</w:t>
      </w:r>
      <w:r w:rsidRPr="0017088C">
        <w:rPr>
          <w:rFonts w:ascii="Times New Roman" w:hAnsi="Times New Roman"/>
          <w:sz w:val="24"/>
          <w:szCs w:val="24"/>
        </w:rPr>
        <w:t xml:space="preserve"> (DGC 261-263) – sotto la guida del vescovo e in accordo con il progetto diocesano di catechesi e mai in opposizione alle parrocchie - il cui apporto merita una </w:t>
      </w:r>
      <w:r w:rsidRPr="005B13FB">
        <w:rPr>
          <w:rFonts w:ascii="Times New Roman" w:hAnsi="Times New Roman"/>
          <w:sz w:val="24"/>
          <w:szCs w:val="24"/>
        </w:rPr>
        <w:t>adeguata</w:t>
      </w:r>
      <w:r w:rsidRPr="001379BA">
        <w:rPr>
          <w:rFonts w:ascii="Times New Roman" w:hAnsi="Times New Roman"/>
          <w:color w:val="FF0000"/>
          <w:sz w:val="24"/>
          <w:szCs w:val="24"/>
        </w:rPr>
        <w:t xml:space="preserve"> </w:t>
      </w:r>
      <w:r w:rsidRPr="0017088C">
        <w:rPr>
          <w:rFonts w:ascii="Times New Roman" w:hAnsi="Times New Roman"/>
          <w:sz w:val="24"/>
          <w:szCs w:val="24"/>
        </w:rPr>
        <w:t>valorizzazione. Se la parrocchia è e rimane «comunità educativa di riferimento propriamente tale» (DGC</w:t>
      </w:r>
      <w:r>
        <w:rPr>
          <w:rFonts w:ascii="Times New Roman" w:hAnsi="Times New Roman"/>
          <w:sz w:val="24"/>
          <w:szCs w:val="24"/>
        </w:rPr>
        <w:t xml:space="preserve"> 262), </w:t>
      </w:r>
      <w:r w:rsidRPr="0017088C">
        <w:rPr>
          <w:rFonts w:ascii="Times New Roman" w:hAnsi="Times New Roman"/>
          <w:sz w:val="24"/>
          <w:szCs w:val="24"/>
        </w:rPr>
        <w:t>anche</w:t>
      </w:r>
      <w:r w:rsidRPr="0017088C">
        <w:rPr>
          <w:rFonts w:ascii="Times New Roman" w:hAnsi="Times New Roman"/>
          <w:b/>
          <w:sz w:val="24"/>
          <w:szCs w:val="24"/>
        </w:rPr>
        <w:t xml:space="preserve"> </w:t>
      </w:r>
      <w:r w:rsidRPr="0017088C">
        <w:rPr>
          <w:rFonts w:ascii="Times New Roman" w:hAnsi="Times New Roman"/>
          <w:sz w:val="24"/>
          <w:szCs w:val="24"/>
        </w:rPr>
        <w:t>altre realtà ecclesiali possono esprimere una ricca dimensione formativa.</w:t>
      </w:r>
    </w:p>
    <w:p w:rsidR="00E7390B" w:rsidRPr="0017088C" w:rsidRDefault="00E7390B" w:rsidP="00E7390B">
      <w:pPr>
        <w:tabs>
          <w:tab w:val="left" w:pos="284"/>
        </w:tabs>
        <w:ind w:firstLine="0"/>
        <w:contextualSpacing/>
        <w:rPr>
          <w:rFonts w:ascii="Times New Roman" w:hAnsi="Times New Roman"/>
          <w:color w:val="000000"/>
          <w:sz w:val="24"/>
          <w:szCs w:val="24"/>
        </w:rPr>
      </w:pPr>
    </w:p>
    <w:p w:rsidR="00E7390B" w:rsidRPr="0017088C" w:rsidRDefault="00E7390B" w:rsidP="00E7390B">
      <w:pPr>
        <w:tabs>
          <w:tab w:val="left" w:pos="284"/>
        </w:tabs>
        <w:ind w:firstLine="0"/>
        <w:contextualSpacing/>
        <w:rPr>
          <w:rFonts w:ascii="Times New Roman" w:hAnsi="Times New Roman"/>
          <w:color w:val="000000"/>
          <w:sz w:val="24"/>
          <w:szCs w:val="24"/>
        </w:rPr>
      </w:pPr>
      <w:r w:rsidRPr="0017088C">
        <w:rPr>
          <w:rFonts w:ascii="Times New Roman" w:hAnsi="Times New Roman"/>
          <w:b/>
          <w:color w:val="000000"/>
          <w:sz w:val="24"/>
          <w:szCs w:val="24"/>
        </w:rPr>
        <w:t>CATECHESI</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21, 22-25)</w:t>
      </w:r>
    </w:p>
    <w:p w:rsidR="00E7390B" w:rsidRPr="0017088C" w:rsidRDefault="00E7390B" w:rsidP="00E7390B">
      <w:pPr>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La catechesi ha il compito di «aiutare a conoscere, celebrare, vivere e contemplare il mistero di Cristo» (DGC 85). Essa mira a generare una «mentalità di fede profondamente universale», e a maturare una «integrazione tra fede e vita» (RdC 36s; 49s). La catechesi, nel processo di evangelizzazione, ha un rapporto stabile con il primo annuncio per far maturare la conversione iniziale; è al servizio dell’iniziazione cristiana, educando alla fede il convertito perché venga incorporato, attraverso i sacramenti, nella comunità cristiana; educa permanentemente alla fede nella vita ordinaria della Chiesa (Cf. DGC 60). Il suo metodo si esprime nella fedeltà a Dio e nella fedeltà all’uomo: non si tratta di due preoccupazioni diverse ma dell’unico atteggiamento di amore del Cristo, Verbo fatto carne (Cf. RdC 120; CT 55). L’originalità del metodo catechistico si applica ai destinatari della catechesi e si specifica nell’inculturazione della fede. (Cf. DGC; RdC 31)</w:t>
      </w:r>
    </w:p>
    <w:p w:rsidR="00E7390B" w:rsidRDefault="00E7390B" w:rsidP="00E7390B">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 xml:space="preserve"> </w:t>
      </w:r>
    </w:p>
    <w:p w:rsidR="00E7390B" w:rsidRPr="0017088C" w:rsidRDefault="00E7390B" w:rsidP="00E7390B">
      <w:pPr>
        <w:tabs>
          <w:tab w:val="left" w:pos="284"/>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CATECHESI PER E CON GLI ADULTI</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Orientamenti,</w:t>
      </w:r>
      <w:r w:rsidRPr="0017088C">
        <w:rPr>
          <w:rFonts w:ascii="Times New Roman" w:hAnsi="Times New Roman"/>
          <w:color w:val="000000"/>
          <w:sz w:val="24"/>
          <w:szCs w:val="24"/>
        </w:rPr>
        <w:t xml:space="preserve"> n. 24)</w:t>
      </w:r>
    </w:p>
    <w:p w:rsidR="00E7390B" w:rsidRPr="004A6363" w:rsidRDefault="00E7390B" w:rsidP="00E7390B">
      <w:pPr>
        <w:tabs>
          <w:tab w:val="left" w:pos="426"/>
        </w:tabs>
        <w:spacing w:line="240" w:lineRule="auto"/>
        <w:ind w:firstLine="0"/>
        <w:rPr>
          <w:rFonts w:ascii="Times New Roman" w:hAnsi="Times New Roman"/>
          <w:sz w:val="24"/>
          <w:szCs w:val="24"/>
        </w:rPr>
      </w:pPr>
      <w:r w:rsidRPr="0017088C">
        <w:rPr>
          <w:rFonts w:ascii="Times New Roman" w:hAnsi="Times New Roman"/>
          <w:color w:val="000000"/>
          <w:sz w:val="24"/>
          <w:szCs w:val="24"/>
        </w:rPr>
        <w:t xml:space="preserve">La catechesi con gli adulti mira ad accompagnare un credente verso la piena adesione al Signore Gesù e la consapevole appartenenza alla comunità ecclesiale. Tale catechesi si attua in particolare attraverso tre attenzioni: le catechesi a partire dall’ascolto della Parola di Dio; la catechesi come riferimento organico ai contenuti della fede; la catechesi a partire dalle esperienze di vita. Nella comunità cristiana gli adulti sono i destinatari in senso pieno del messaggio cristiano (Cf. RdC 124) e la catechesi con gli adulti è la forma principale della catechesi (Cf. DCG 20). Molte attività di </w:t>
      </w:r>
      <w:r w:rsidRPr="004A6363">
        <w:rPr>
          <w:rFonts w:ascii="Times New Roman" w:hAnsi="Times New Roman"/>
          <w:sz w:val="24"/>
          <w:szCs w:val="24"/>
        </w:rPr>
        <w:t xml:space="preserve">catechesi con gli adulti sono anche occasione di annuncio nelle situazioni delle persone e nei passaggi di vita. </w:t>
      </w:r>
    </w:p>
    <w:p w:rsidR="00E7390B" w:rsidRDefault="00E7390B" w:rsidP="00E7390B">
      <w:pPr>
        <w:spacing w:line="240" w:lineRule="auto"/>
        <w:ind w:firstLine="0"/>
        <w:rPr>
          <w:rFonts w:ascii="Times New Roman" w:hAnsi="Times New Roman"/>
          <w:color w:val="000000"/>
          <w:sz w:val="24"/>
          <w:szCs w:val="24"/>
        </w:rPr>
      </w:pPr>
    </w:p>
    <w:p w:rsidR="00E7390B" w:rsidRDefault="00E7390B" w:rsidP="00E7390B">
      <w:pPr>
        <w:spacing w:line="240" w:lineRule="auto"/>
        <w:ind w:firstLine="0"/>
        <w:rPr>
          <w:rFonts w:ascii="Times New Roman" w:hAnsi="Times New Roman"/>
          <w:color w:val="000000"/>
          <w:sz w:val="24"/>
          <w:szCs w:val="24"/>
        </w:rPr>
      </w:pPr>
    </w:p>
    <w:p w:rsidR="001B7652" w:rsidRPr="0017088C" w:rsidRDefault="001B7652" w:rsidP="00E7390B">
      <w:pPr>
        <w:spacing w:line="240" w:lineRule="auto"/>
        <w:ind w:firstLine="0"/>
        <w:rPr>
          <w:rFonts w:ascii="Times New Roman" w:hAnsi="Times New Roman"/>
          <w:color w:val="000000"/>
          <w:sz w:val="24"/>
          <w:szCs w:val="24"/>
        </w:rPr>
      </w:pPr>
    </w:p>
    <w:p w:rsidR="00E7390B" w:rsidRPr="0017088C" w:rsidRDefault="00E7390B" w:rsidP="00E7390B">
      <w:pPr>
        <w:tabs>
          <w:tab w:val="left" w:pos="284"/>
        </w:tabs>
        <w:spacing w:line="240" w:lineRule="auto"/>
        <w:ind w:firstLine="0"/>
        <w:rPr>
          <w:rFonts w:ascii="Times New Roman" w:hAnsi="Times New Roman"/>
          <w:caps/>
          <w:color w:val="000000"/>
          <w:sz w:val="24"/>
          <w:szCs w:val="24"/>
        </w:rPr>
      </w:pPr>
      <w:r w:rsidRPr="0017088C">
        <w:rPr>
          <w:rFonts w:ascii="Times New Roman" w:hAnsi="Times New Roman"/>
          <w:b/>
          <w:caps/>
          <w:color w:val="000000"/>
          <w:sz w:val="24"/>
          <w:szCs w:val="24"/>
        </w:rPr>
        <w:lastRenderedPageBreak/>
        <w:t>Catechesi PER E con i giovani</w:t>
      </w:r>
      <w:r w:rsidRPr="0017088C">
        <w:rPr>
          <w:rFonts w:ascii="Times New Roman" w:hAnsi="Times New Roman"/>
          <w:caps/>
          <w:color w:val="000000"/>
          <w:sz w:val="24"/>
          <w:szCs w:val="24"/>
        </w:rPr>
        <w:t xml:space="preserve">  (</w:t>
      </w:r>
      <w:r w:rsidRPr="0017088C">
        <w:rPr>
          <w:rFonts w:ascii="Times New Roman" w:hAnsi="Times New Roman"/>
          <w:color w:val="000000"/>
          <w:sz w:val="24"/>
          <w:szCs w:val="24"/>
        </w:rPr>
        <w:t>Cf</w:t>
      </w:r>
      <w:r w:rsidRPr="0017088C">
        <w:rPr>
          <w:rFonts w:ascii="Times New Roman" w:hAnsi="Times New Roman"/>
          <w:caps/>
          <w:color w:val="000000"/>
          <w:sz w:val="24"/>
          <w:szCs w:val="24"/>
        </w:rPr>
        <w:t xml:space="preserve">.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w:t>
      </w:r>
      <w:r w:rsidRPr="0017088C">
        <w:rPr>
          <w:rFonts w:ascii="Times New Roman" w:hAnsi="Times New Roman"/>
          <w:caps/>
          <w:color w:val="000000"/>
          <w:sz w:val="24"/>
          <w:szCs w:val="24"/>
        </w:rPr>
        <w:t>. 25)</w:t>
      </w:r>
    </w:p>
    <w:p w:rsidR="00E7390B" w:rsidRPr="0087110E" w:rsidRDefault="00E7390B" w:rsidP="00E7390B">
      <w:pPr>
        <w:spacing w:line="240" w:lineRule="auto"/>
        <w:ind w:firstLine="0"/>
        <w:rPr>
          <w:rFonts w:ascii="Times New Roman" w:hAnsi="Times New Roman"/>
          <w:color w:val="000000"/>
          <w:sz w:val="24"/>
          <w:szCs w:val="24"/>
        </w:rPr>
      </w:pPr>
      <w:smartTag w:uri="urn:schemas-microsoft-com:office:smarttags" w:element="PersonName">
        <w:smartTagPr>
          <w:attr w:name="ProductID" w:val="la Catechesi"/>
        </w:smartTagPr>
        <w:r w:rsidRPr="0017088C">
          <w:rPr>
            <w:rFonts w:ascii="Times New Roman" w:hAnsi="Times New Roman"/>
            <w:color w:val="000000"/>
            <w:sz w:val="24"/>
            <w:szCs w:val="24"/>
          </w:rPr>
          <w:t>La Catechesi</w:t>
        </w:r>
      </w:smartTag>
      <w:r w:rsidRPr="0017088C">
        <w:rPr>
          <w:rFonts w:ascii="Times New Roman" w:hAnsi="Times New Roman"/>
          <w:color w:val="000000"/>
          <w:sz w:val="24"/>
          <w:szCs w:val="24"/>
        </w:rPr>
        <w:t xml:space="preserve"> per e con i giovani approfondisce il loro vissuto cristiano, utilizzando uno stile adatto alla loro età e maturazione umana ed è inserita in un progetto di pastorale giovanile. Valorizza i percorsi compiuti di iniziazione cristiana, rendendo i giovani protagonisti della catechesi e dell’annuncio cristiano (Cf. CCC 1308). La catechesi con i giovani si muove su tre assi in modo complementare e armonico: vita di gruppo e scoperta della comunità e della famiglia; fede professata e compresa sempre più in profondità anche sul piano sacramentale e liturgico; servizio svolto in ottica di carità.</w:t>
      </w:r>
    </w:p>
    <w:p w:rsidR="00E7390B" w:rsidRPr="0017088C" w:rsidRDefault="00E7390B" w:rsidP="00E7390B">
      <w:pPr>
        <w:spacing w:line="240" w:lineRule="auto"/>
        <w:ind w:firstLine="0"/>
        <w:rPr>
          <w:rFonts w:ascii="Times New Roman" w:hAnsi="Times New Roman"/>
          <w:color w:val="000000"/>
          <w:sz w:val="24"/>
          <w:szCs w:val="24"/>
        </w:rPr>
      </w:pPr>
    </w:p>
    <w:p w:rsidR="00E7390B" w:rsidRPr="0017088C" w:rsidRDefault="00E7390B" w:rsidP="00E7390B">
      <w:pPr>
        <w:tabs>
          <w:tab w:val="left" w:pos="284"/>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CATECHESI E CARITA’</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Orientamenti,</w:t>
      </w:r>
      <w:r w:rsidRPr="0017088C">
        <w:rPr>
          <w:rFonts w:ascii="Times New Roman" w:hAnsi="Times New Roman"/>
          <w:color w:val="000000"/>
          <w:sz w:val="24"/>
          <w:szCs w:val="24"/>
        </w:rPr>
        <w:t xml:space="preserve"> n. 18, 45)</w:t>
      </w:r>
    </w:p>
    <w:p w:rsidR="00E7390B" w:rsidRPr="0017088C" w:rsidRDefault="00E7390B" w:rsidP="00E7390B">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 xml:space="preserve">La carità è la «forma» di tutte le virtù cristiane; è il segno distintivo dei discepoli del Signore; è lo scopo e la miglior realizzazione della vita ecclesiale; è la necessaria risposta della creatura al Dio che per primo l’ha amata. Tra catechesi e carità c’è uno stretto rapporto; il servizio alla verità, proprio dell’annuncio cristiano, educa la fede che matura nell’esercizio della carità. Dio stesso è il fondamento della carità </w:t>
      </w:r>
      <w:r w:rsidRPr="0017088C">
        <w:rPr>
          <w:rFonts w:ascii="Times New Roman" w:hAnsi="Times New Roman"/>
          <w:sz w:val="24"/>
          <w:szCs w:val="24"/>
        </w:rPr>
        <w:t>(</w:t>
      </w:r>
      <w:r w:rsidRPr="0017088C">
        <w:rPr>
          <w:rFonts w:ascii="Times New Roman" w:hAnsi="Times New Roman"/>
          <w:i/>
          <w:sz w:val="24"/>
          <w:szCs w:val="24"/>
        </w:rPr>
        <w:t>Deus caritas est</w:t>
      </w:r>
      <w:r w:rsidRPr="0017088C">
        <w:rPr>
          <w:rFonts w:ascii="Times New Roman" w:hAnsi="Times New Roman"/>
          <w:sz w:val="24"/>
          <w:szCs w:val="24"/>
        </w:rPr>
        <w:t xml:space="preserve"> 1)</w:t>
      </w:r>
      <w:r w:rsidRPr="0017088C">
        <w:rPr>
          <w:rFonts w:ascii="Times New Roman" w:hAnsi="Times New Roman"/>
          <w:color w:val="000000"/>
          <w:sz w:val="24"/>
          <w:szCs w:val="24"/>
        </w:rPr>
        <w:t>: se Egli ci ha amato anche noi dobbiamo amarci gli uni gli altri. Ne scaturisce la consapevolezza che tutta la vita è vocazione a conoscere e ad amare Dio e il prossimo nel concreto dell’impegno nel mondo (Cf. RdC 47). Per questo ogni itinerario di catechesi e di iniziazione cristiana avrà cura di educare alla carità, virtù essenziale della vita cristiana. È questo uno dei compiti prioritari della catechesi di iniziazione alla vita ecclesiale. Ciò avviene non solo presentando il messaggio evangelico come messaggio di liberazione, ma iniziando alla testimonianza della carità con la scelta preferenziale dei poveri, indispensabile nel contesto di nuova evangelizzazione.</w:t>
      </w:r>
    </w:p>
    <w:p w:rsidR="00E7390B" w:rsidRPr="0017088C" w:rsidRDefault="00E7390B" w:rsidP="00E7390B">
      <w:pPr>
        <w:spacing w:line="240" w:lineRule="auto"/>
        <w:ind w:left="360" w:firstLine="0"/>
        <w:rPr>
          <w:rFonts w:ascii="Times New Roman" w:hAnsi="Times New Roman"/>
          <w:color w:val="000000"/>
          <w:sz w:val="24"/>
          <w:szCs w:val="24"/>
        </w:rPr>
      </w:pPr>
    </w:p>
    <w:p w:rsidR="00E7390B" w:rsidRPr="0017088C" w:rsidRDefault="00E7390B" w:rsidP="00E7390B">
      <w:pPr>
        <w:tabs>
          <w:tab w:val="left" w:pos="284"/>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CATECHESI E MISSIONE</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 xml:space="preserve">nn. 31, 34, 50, 71, 96) </w:t>
      </w:r>
    </w:p>
    <w:p w:rsidR="00E7390B" w:rsidRDefault="00E7390B" w:rsidP="00E7390B">
      <w:pPr>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«L’azione missionaria è il paradigma di ogni opera della Chiesa» (EG 15), perché è elemento costitutivo e scopo primario della Chiesa, come indicato da Gesù Cristo. Il mandato missionario coinvolge tutti i battezzati, sia come singoli sia come comunità. L’azione catechistica deve essere irrorata dallo spirito della missione, che si manifesta nell’andare verso tutti. Una catechesi missionaria si fonda nel crescere e far crescere nell’amicizia con Cristo per offrirla a chiunque. La mission</w:t>
      </w:r>
      <w:r>
        <w:rPr>
          <w:rFonts w:ascii="Times New Roman" w:hAnsi="Times New Roman"/>
          <w:color w:val="000000"/>
          <w:sz w:val="24"/>
          <w:szCs w:val="24"/>
        </w:rPr>
        <w:t xml:space="preserve">e non consiste nel </w:t>
      </w:r>
      <w:r w:rsidRPr="004A6363">
        <w:rPr>
          <w:rFonts w:ascii="Times New Roman" w:hAnsi="Times New Roman"/>
          <w:sz w:val="24"/>
          <w:szCs w:val="24"/>
        </w:rPr>
        <w:t xml:space="preserve">proselitismo; </w:t>
      </w:r>
      <w:r w:rsidR="004A6363">
        <w:rPr>
          <w:rFonts w:ascii="Times New Roman" w:hAnsi="Times New Roman"/>
          <w:color w:val="000000"/>
          <w:sz w:val="24"/>
          <w:szCs w:val="24"/>
        </w:rPr>
        <w:t>non è</w:t>
      </w:r>
      <w:r w:rsidRPr="0017088C">
        <w:rPr>
          <w:rFonts w:ascii="Times New Roman" w:hAnsi="Times New Roman"/>
          <w:color w:val="000000"/>
          <w:sz w:val="24"/>
          <w:szCs w:val="24"/>
        </w:rPr>
        <w:t xml:space="preserve"> soltanto il punto conclusivo di un impegno pastorale ma il costante orizzonte e il paradigma di ogni annuncio.</w:t>
      </w:r>
    </w:p>
    <w:p w:rsidR="00E7390B" w:rsidRDefault="00E7390B" w:rsidP="00E7390B">
      <w:pPr>
        <w:spacing w:line="240" w:lineRule="auto"/>
        <w:ind w:firstLine="0"/>
        <w:rPr>
          <w:rFonts w:ascii="Times New Roman" w:hAnsi="Times New Roman"/>
          <w:color w:val="000000"/>
          <w:sz w:val="24"/>
          <w:szCs w:val="24"/>
        </w:rPr>
      </w:pPr>
    </w:p>
    <w:p w:rsidR="00E7390B" w:rsidRPr="004A6363" w:rsidRDefault="00E7390B" w:rsidP="00E7390B">
      <w:pPr>
        <w:tabs>
          <w:tab w:val="left" w:pos="284"/>
        </w:tabs>
        <w:spacing w:line="240" w:lineRule="auto"/>
        <w:ind w:firstLine="0"/>
        <w:rPr>
          <w:rFonts w:ascii="Times New Roman" w:hAnsi="Times New Roman"/>
          <w:sz w:val="24"/>
          <w:szCs w:val="24"/>
        </w:rPr>
      </w:pPr>
      <w:r w:rsidRPr="004A6363">
        <w:rPr>
          <w:rFonts w:ascii="Times New Roman" w:hAnsi="Times New Roman"/>
          <w:b/>
          <w:sz w:val="24"/>
          <w:szCs w:val="24"/>
        </w:rPr>
        <w:t xml:space="preserve">CATECHESI TRADENDAE </w:t>
      </w:r>
      <w:r w:rsidRPr="004A6363">
        <w:rPr>
          <w:rFonts w:ascii="Times New Roman" w:hAnsi="Times New Roman"/>
          <w:sz w:val="24"/>
          <w:szCs w:val="24"/>
        </w:rPr>
        <w:t xml:space="preserve">(Cf. </w:t>
      </w:r>
      <w:r w:rsidRPr="004A6363">
        <w:rPr>
          <w:rFonts w:ascii="Times New Roman" w:hAnsi="Times New Roman"/>
          <w:i/>
          <w:sz w:val="24"/>
          <w:szCs w:val="24"/>
        </w:rPr>
        <w:t xml:space="preserve">Orientamenti, </w:t>
      </w:r>
      <w:r w:rsidRPr="004A6363">
        <w:rPr>
          <w:rFonts w:ascii="Times New Roman" w:hAnsi="Times New Roman"/>
          <w:sz w:val="24"/>
          <w:szCs w:val="24"/>
        </w:rPr>
        <w:t>n. 65)</w:t>
      </w:r>
    </w:p>
    <w:p w:rsidR="00E7390B" w:rsidRPr="004A6363" w:rsidRDefault="00E7390B" w:rsidP="00E7390B">
      <w:pPr>
        <w:spacing w:line="240" w:lineRule="atLeast"/>
        <w:ind w:firstLine="0"/>
        <w:rPr>
          <w:rFonts w:ascii="Times New Roman" w:hAnsi="Times New Roman"/>
          <w:sz w:val="24"/>
          <w:szCs w:val="24"/>
        </w:rPr>
      </w:pPr>
      <w:r w:rsidRPr="004A6363">
        <w:rPr>
          <w:rFonts w:ascii="Times New Roman" w:hAnsi="Times New Roman"/>
          <w:sz w:val="24"/>
          <w:szCs w:val="24"/>
        </w:rPr>
        <w:t xml:space="preserve">Il documento, che costituisce la sintesi dei lavori del Sinodo del 1977 affidata al papa, vede la luce dopo un </w:t>
      </w:r>
      <w:r w:rsidRPr="004A6363">
        <w:rPr>
          <w:rFonts w:ascii="Times New Roman" w:hAnsi="Times New Roman"/>
          <w:i/>
          <w:sz w:val="24"/>
          <w:szCs w:val="24"/>
        </w:rPr>
        <w:t xml:space="preserve">iter </w:t>
      </w:r>
      <w:r w:rsidRPr="004A6363">
        <w:rPr>
          <w:rFonts w:ascii="Times New Roman" w:hAnsi="Times New Roman"/>
          <w:sz w:val="24"/>
          <w:szCs w:val="24"/>
        </w:rPr>
        <w:t xml:space="preserve">insolito: elaborato da Paolo VI, dopo la sua morte, viene rivisto da Giovanni Paolo I e trova la sua formulazione finale con Giovanni Paolo II, che lo promulga il 16 ottobre 1979. L’Esortazione, dopo una breve </w:t>
      </w:r>
      <w:r w:rsidRPr="004A6363">
        <w:rPr>
          <w:rFonts w:ascii="Times New Roman" w:hAnsi="Times New Roman"/>
          <w:i/>
          <w:sz w:val="24"/>
          <w:szCs w:val="24"/>
        </w:rPr>
        <w:t>introduzione</w:t>
      </w:r>
      <w:r w:rsidRPr="004A6363">
        <w:rPr>
          <w:rFonts w:ascii="Times New Roman" w:hAnsi="Times New Roman"/>
          <w:sz w:val="24"/>
          <w:szCs w:val="24"/>
        </w:rPr>
        <w:t xml:space="preserve"> volta a presentare storia e significato del documento, enuncia la </w:t>
      </w:r>
      <w:r w:rsidRPr="004A6363">
        <w:rPr>
          <w:rFonts w:ascii="Times New Roman" w:hAnsi="Times New Roman"/>
          <w:i/>
          <w:sz w:val="24"/>
          <w:szCs w:val="24"/>
        </w:rPr>
        <w:t>centralità di Cristo</w:t>
      </w:r>
      <w:r w:rsidRPr="004A6363">
        <w:rPr>
          <w:rFonts w:ascii="Times New Roman" w:hAnsi="Times New Roman"/>
          <w:sz w:val="24"/>
          <w:szCs w:val="24"/>
        </w:rPr>
        <w:t xml:space="preserve">, Persona e Mistero, nella catechesi (5-9). Il testo continua mostrando come la catechesi - esperienza antica quanto la Chiesa - è sempre stata svolta proprio per annunciare il Cristo (10-13). Essa rimane anche oggi </w:t>
      </w:r>
      <w:r w:rsidRPr="004A6363">
        <w:rPr>
          <w:rFonts w:ascii="Times New Roman" w:hAnsi="Times New Roman"/>
          <w:i/>
          <w:sz w:val="24"/>
          <w:szCs w:val="24"/>
        </w:rPr>
        <w:t>diritto</w:t>
      </w:r>
      <w:r w:rsidRPr="004A6363">
        <w:rPr>
          <w:rFonts w:ascii="Times New Roman" w:hAnsi="Times New Roman"/>
          <w:sz w:val="24"/>
          <w:szCs w:val="24"/>
        </w:rPr>
        <w:t xml:space="preserve"> e </w:t>
      </w:r>
      <w:r w:rsidRPr="004A6363">
        <w:rPr>
          <w:rFonts w:ascii="Times New Roman" w:hAnsi="Times New Roman"/>
          <w:i/>
          <w:sz w:val="24"/>
          <w:szCs w:val="24"/>
        </w:rPr>
        <w:t>dovere</w:t>
      </w:r>
      <w:r w:rsidRPr="004A6363">
        <w:rPr>
          <w:rFonts w:ascii="Times New Roman" w:hAnsi="Times New Roman"/>
          <w:sz w:val="24"/>
          <w:szCs w:val="24"/>
        </w:rPr>
        <w:t xml:space="preserve"> della comunità ecclesiale: si tratta di un </w:t>
      </w:r>
      <w:r w:rsidRPr="004A6363">
        <w:rPr>
          <w:rFonts w:ascii="Times New Roman" w:hAnsi="Times New Roman"/>
          <w:i/>
          <w:sz w:val="24"/>
          <w:szCs w:val="24"/>
        </w:rPr>
        <w:t>compito prioritario</w:t>
      </w:r>
      <w:r w:rsidRPr="004A6363">
        <w:rPr>
          <w:rFonts w:ascii="Times New Roman" w:hAnsi="Times New Roman"/>
          <w:sz w:val="24"/>
          <w:szCs w:val="24"/>
        </w:rPr>
        <w:t xml:space="preserve"> che coinvolge, con </w:t>
      </w:r>
      <w:r w:rsidRPr="004A6363">
        <w:rPr>
          <w:rFonts w:ascii="Times New Roman" w:hAnsi="Times New Roman"/>
          <w:i/>
          <w:sz w:val="24"/>
          <w:szCs w:val="24"/>
        </w:rPr>
        <w:t>responsabilità differenziate</w:t>
      </w:r>
      <w:r w:rsidRPr="004A6363">
        <w:rPr>
          <w:rFonts w:ascii="Times New Roman" w:hAnsi="Times New Roman"/>
          <w:sz w:val="24"/>
          <w:szCs w:val="24"/>
        </w:rPr>
        <w:t xml:space="preserve">, tutti i credenti, esigendo un rinnovamento continuo ed equilibrato (14-17). Approfondendo la riflessione, il documento pontificio delinea poi </w:t>
      </w:r>
      <w:r w:rsidRPr="004A6363">
        <w:rPr>
          <w:rFonts w:ascii="Times New Roman" w:hAnsi="Times New Roman"/>
          <w:i/>
          <w:sz w:val="24"/>
          <w:szCs w:val="24"/>
        </w:rPr>
        <w:t>natura e compiti</w:t>
      </w:r>
      <w:r w:rsidRPr="004A6363">
        <w:rPr>
          <w:rFonts w:ascii="Times New Roman" w:hAnsi="Times New Roman"/>
          <w:sz w:val="24"/>
          <w:szCs w:val="24"/>
        </w:rPr>
        <w:t xml:space="preserve"> </w:t>
      </w:r>
      <w:r w:rsidRPr="004A6363">
        <w:rPr>
          <w:rFonts w:ascii="Times New Roman" w:hAnsi="Times New Roman"/>
          <w:i/>
          <w:sz w:val="24"/>
          <w:szCs w:val="24"/>
        </w:rPr>
        <w:t>di ogni</w:t>
      </w:r>
      <w:r w:rsidRPr="004A6363">
        <w:rPr>
          <w:rFonts w:ascii="Times New Roman" w:hAnsi="Times New Roman"/>
          <w:sz w:val="24"/>
          <w:szCs w:val="24"/>
        </w:rPr>
        <w:t xml:space="preserve"> </w:t>
      </w:r>
      <w:r w:rsidRPr="004A6363">
        <w:rPr>
          <w:rFonts w:ascii="Times New Roman" w:hAnsi="Times New Roman"/>
          <w:i/>
          <w:sz w:val="24"/>
          <w:szCs w:val="24"/>
        </w:rPr>
        <w:t>attività catechistica</w:t>
      </w:r>
      <w:r w:rsidRPr="004A6363">
        <w:rPr>
          <w:rFonts w:ascii="Times New Roman" w:hAnsi="Times New Roman"/>
          <w:sz w:val="24"/>
          <w:szCs w:val="24"/>
        </w:rPr>
        <w:t xml:space="preserve"> (18-25) per passare successivamente all’elenco delle sue </w:t>
      </w:r>
      <w:r w:rsidRPr="004A6363">
        <w:rPr>
          <w:rFonts w:ascii="Times New Roman" w:hAnsi="Times New Roman"/>
          <w:i/>
          <w:sz w:val="24"/>
          <w:szCs w:val="24"/>
        </w:rPr>
        <w:t>fonti</w:t>
      </w:r>
      <w:r w:rsidRPr="004A6363">
        <w:rPr>
          <w:rFonts w:ascii="Times New Roman" w:hAnsi="Times New Roman"/>
          <w:sz w:val="24"/>
          <w:szCs w:val="24"/>
        </w:rPr>
        <w:t xml:space="preserve">. </w:t>
      </w:r>
      <w:r w:rsidRPr="004A6363">
        <w:rPr>
          <w:rFonts w:ascii="Times New Roman" w:hAnsi="Times New Roman"/>
          <w:sz w:val="24"/>
          <w:szCs w:val="24"/>
        </w:rPr>
        <w:tab/>
        <w:t xml:space="preserve">Su un versante più specificamente </w:t>
      </w:r>
      <w:r w:rsidRPr="004A6363">
        <w:rPr>
          <w:rFonts w:ascii="Times New Roman" w:hAnsi="Times New Roman"/>
          <w:i/>
          <w:sz w:val="24"/>
          <w:szCs w:val="24"/>
        </w:rPr>
        <w:t>metodologico</w:t>
      </w:r>
      <w:r w:rsidRPr="004A6363">
        <w:rPr>
          <w:rFonts w:ascii="Times New Roman" w:hAnsi="Times New Roman"/>
          <w:sz w:val="24"/>
          <w:szCs w:val="24"/>
        </w:rPr>
        <w:t>, l’Esortazione ricorda la legittimità di utilizzare metodi diversi, l’urgenza della inculturazione, il contributo che possono arrecare le varie forme di religiosità popolare e, infine, la memorizzazione (51-55). Mediante una corretta metodologia che valorizza opportunamente diversi elementi - quali un linguaggio adatto, una originale pedagogia della fede, la ricerca personale del fedele e il riferimento alla teologia - la catechesi contribuisce efficacemente a riaffermare l’identità cristiana in un mondo ormai indifferente.</w:t>
      </w:r>
    </w:p>
    <w:p w:rsidR="00E7390B" w:rsidRPr="0017088C" w:rsidRDefault="00E7390B" w:rsidP="00E7390B">
      <w:pPr>
        <w:spacing w:line="240" w:lineRule="auto"/>
        <w:ind w:firstLine="0"/>
        <w:rPr>
          <w:rFonts w:ascii="Times New Roman" w:hAnsi="Times New Roman"/>
          <w:color w:val="000000"/>
          <w:sz w:val="24"/>
          <w:szCs w:val="24"/>
        </w:rPr>
      </w:pPr>
    </w:p>
    <w:p w:rsidR="00E7390B" w:rsidRPr="0017088C" w:rsidRDefault="00E7390B" w:rsidP="00E7390B">
      <w:pPr>
        <w:tabs>
          <w:tab w:val="left" w:pos="426"/>
        </w:tabs>
        <w:spacing w:line="240" w:lineRule="auto"/>
        <w:ind w:firstLine="0"/>
        <w:rPr>
          <w:rFonts w:ascii="Times New Roman" w:hAnsi="Times New Roman"/>
          <w:color w:val="000000"/>
          <w:sz w:val="24"/>
          <w:szCs w:val="24"/>
        </w:rPr>
      </w:pPr>
    </w:p>
    <w:p w:rsidR="00E7390B" w:rsidRPr="0017088C" w:rsidRDefault="00E7390B" w:rsidP="00E7390B">
      <w:pPr>
        <w:tabs>
          <w:tab w:val="left" w:pos="284"/>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lastRenderedPageBreak/>
        <w:t>CATECHISMO DELLA CHIESA CATTOLICA</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13, 22, 83)</w:t>
      </w:r>
    </w:p>
    <w:p w:rsidR="00E7390B" w:rsidRPr="0017088C" w:rsidRDefault="00E7390B" w:rsidP="00E7390B">
      <w:pPr>
        <w:tabs>
          <w:tab w:val="left" w:pos="284"/>
        </w:tabs>
        <w:spacing w:line="240" w:lineRule="auto"/>
        <w:ind w:firstLine="0"/>
        <w:rPr>
          <w:rFonts w:ascii="Times New Roman" w:hAnsi="Times New Roman"/>
          <w:sz w:val="24"/>
          <w:szCs w:val="24"/>
        </w:rPr>
      </w:pPr>
      <w:r w:rsidRPr="0017088C">
        <w:rPr>
          <w:rFonts w:ascii="Times New Roman" w:hAnsi="Times New Roman"/>
          <w:color w:val="000000"/>
          <w:sz w:val="24"/>
          <w:szCs w:val="24"/>
        </w:rPr>
        <w:t xml:space="preserve">Il CCC, frutto del Concilio Vaticano II, è un «sussidio prezioso ed indispensabile» per accedere ad una «conoscenza sistematica dei contenuti fondamentali della fede». È «sinfonia della fede»  perché offre molteplici testimonianze di come </w:t>
      </w:r>
      <w:smartTag w:uri="urn:schemas-microsoft-com:office:smarttags" w:element="PersonName">
        <w:smartTagPr>
          <w:attr w:name="ProductID" w:val="la Chiesa"/>
        </w:smartTagPr>
        <w:r w:rsidRPr="0017088C">
          <w:rPr>
            <w:rFonts w:ascii="Times New Roman" w:hAnsi="Times New Roman"/>
            <w:color w:val="000000"/>
            <w:sz w:val="24"/>
            <w:szCs w:val="24"/>
          </w:rPr>
          <w:t>la Chiesa</w:t>
        </w:r>
      </w:smartTag>
      <w:r w:rsidRPr="0017088C">
        <w:rPr>
          <w:rFonts w:ascii="Times New Roman" w:hAnsi="Times New Roman"/>
          <w:color w:val="000000"/>
          <w:sz w:val="24"/>
          <w:szCs w:val="24"/>
        </w:rPr>
        <w:t xml:space="preserve"> ha meditato sul mistero di Cristo. Destinatari del CCC sono principalmente i Vescovi e, insieme a loro, tutti i fedeli «</w:t>
      </w:r>
      <w:r w:rsidRPr="0017088C">
        <w:rPr>
          <w:rFonts w:ascii="Times New Roman" w:hAnsi="Times New Roman"/>
          <w:sz w:val="24"/>
          <w:szCs w:val="24"/>
        </w:rPr>
        <w:t>perché serva come testo di riferimento sicuro e autentico per l'insegnamento della dottrina cattolica, e in modo tutto particolare per l'elaborazione dei catechismi locali</w:t>
      </w:r>
      <w:r w:rsidRPr="0017088C">
        <w:rPr>
          <w:rFonts w:ascii="Times New Roman" w:hAnsi="Times New Roman"/>
          <w:color w:val="000000"/>
          <w:sz w:val="24"/>
          <w:szCs w:val="24"/>
        </w:rPr>
        <w:t xml:space="preserve">» (FD IV) a </w:t>
      </w:r>
      <w:r w:rsidRPr="0017088C">
        <w:rPr>
          <w:rFonts w:ascii="Times New Roman" w:hAnsi="Times New Roman"/>
          <w:sz w:val="24"/>
          <w:szCs w:val="24"/>
        </w:rPr>
        <w:t xml:space="preserve">servizio del processo d’inculturazione della fede. </w:t>
      </w:r>
      <w:r w:rsidRPr="004A6363">
        <w:rPr>
          <w:rFonts w:ascii="Times New Roman" w:hAnsi="Times New Roman"/>
          <w:sz w:val="24"/>
          <w:szCs w:val="24"/>
        </w:rPr>
        <w:t xml:space="preserve">La sua struttura organizzata intorno ai </w:t>
      </w:r>
      <w:r w:rsidR="004A6363" w:rsidRPr="004A6363">
        <w:rPr>
          <w:rFonts w:ascii="Times New Roman" w:hAnsi="Times New Roman"/>
          <w:sz w:val="24"/>
          <w:szCs w:val="24"/>
        </w:rPr>
        <w:t>«</w:t>
      </w:r>
      <w:r w:rsidRPr="004A6363">
        <w:rPr>
          <w:rFonts w:ascii="Times New Roman" w:hAnsi="Times New Roman"/>
          <w:sz w:val="24"/>
          <w:szCs w:val="24"/>
        </w:rPr>
        <w:t>quattro pilastri</w:t>
      </w:r>
      <w:r w:rsidR="004A6363" w:rsidRPr="004A6363">
        <w:rPr>
          <w:rFonts w:ascii="Times New Roman" w:hAnsi="Times New Roman"/>
          <w:sz w:val="24"/>
          <w:szCs w:val="24"/>
        </w:rPr>
        <w:t>»</w:t>
      </w:r>
      <w:r w:rsidRPr="004A6363">
        <w:rPr>
          <w:rFonts w:ascii="Times New Roman" w:hAnsi="Times New Roman"/>
          <w:sz w:val="24"/>
          <w:szCs w:val="24"/>
        </w:rPr>
        <w:t xml:space="preserve"> - il Simbolo della fede, i sacramenti, i comandamenti e il Padre Nostro - rende evidente l’intenzione del testo come strumento a sostegno dei contenuti della fede. Armonizzare la fede professata, celebrata, praticata e la preghiera, </w:t>
      </w:r>
      <w:r w:rsidRPr="0017088C">
        <w:rPr>
          <w:rFonts w:ascii="Times New Roman" w:hAnsi="Times New Roman"/>
          <w:color w:val="000000"/>
          <w:sz w:val="24"/>
          <w:szCs w:val="24"/>
        </w:rPr>
        <w:t xml:space="preserve">corrisponde, infatti, alla struttura fondamentale dell’esistenza cristiana e alla dinamica di maturazione personale e comunitaria della fede, generatrice di itinerari formativi globali. Tale organizzazione dei contenuti ribadisce il primato dell’azione di Dio (prime due parti del CCC) che suscita la risposta dell’uomo (ultime due parti del CCC). </w:t>
      </w:r>
    </w:p>
    <w:p w:rsidR="00E7390B" w:rsidRPr="0017088C" w:rsidRDefault="00E7390B" w:rsidP="00E7390B">
      <w:pPr>
        <w:tabs>
          <w:tab w:val="left" w:pos="284"/>
        </w:tabs>
        <w:spacing w:line="240" w:lineRule="auto"/>
        <w:ind w:firstLine="0"/>
        <w:rPr>
          <w:rFonts w:ascii="Times New Roman" w:hAnsi="Times New Roman"/>
          <w:color w:val="000000"/>
          <w:sz w:val="24"/>
          <w:szCs w:val="24"/>
        </w:rPr>
      </w:pPr>
    </w:p>
    <w:p w:rsidR="00E7390B" w:rsidRPr="0017088C" w:rsidRDefault="00E7390B" w:rsidP="00E7390B">
      <w:pPr>
        <w:tabs>
          <w:tab w:val="left" w:pos="284"/>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CATECHISTA</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73-74)</w:t>
      </w:r>
    </w:p>
    <w:p w:rsidR="00E7390B" w:rsidRPr="006D3076" w:rsidRDefault="00E7390B" w:rsidP="00E7390B">
      <w:pPr>
        <w:spacing w:line="240" w:lineRule="auto"/>
        <w:ind w:firstLine="0"/>
        <w:rPr>
          <w:rFonts w:ascii="Times New Roman" w:hAnsi="Times New Roman"/>
          <w:sz w:val="24"/>
          <w:szCs w:val="24"/>
        </w:rPr>
      </w:pPr>
      <w:r w:rsidRPr="006D3076">
        <w:rPr>
          <w:rFonts w:ascii="Times New Roman" w:hAnsi="Times New Roman"/>
          <w:sz w:val="24"/>
          <w:szCs w:val="24"/>
        </w:rPr>
        <w:t xml:space="preserve">Il catechista è un uomo o donna credente, adulto nella fede. Il catechista ha fatto la scelta fondamentale per Cristo, è capace di comunicarla, è inserito/a in una comunità e sa correlare fede e vita. Il suo servizio alla e nella comunità nasce nella Chiesa locale in piena collaborazione con il proprio Parroco, e trova un ufficiale riconoscimento con il Mandato del Vescovo. Il suo ministero si integra con la pluralità di figure che caratterizzano </w:t>
      </w:r>
      <w:smartTag w:uri="urn:schemas-microsoft-com:office:smarttags" w:element="PersonName">
        <w:smartTagPr>
          <w:attr w:name="ProductID" w:val="la Chiesa"/>
        </w:smartTagPr>
        <w:r w:rsidRPr="006D3076">
          <w:rPr>
            <w:rFonts w:ascii="Times New Roman" w:hAnsi="Times New Roman"/>
            <w:sz w:val="24"/>
            <w:szCs w:val="24"/>
          </w:rPr>
          <w:t>la Chiesa</w:t>
        </w:r>
      </w:smartTag>
      <w:r w:rsidRPr="006D3076">
        <w:rPr>
          <w:rFonts w:ascii="Times New Roman" w:hAnsi="Times New Roman"/>
          <w:sz w:val="24"/>
          <w:szCs w:val="24"/>
        </w:rPr>
        <w:t xml:space="preserve"> locale. La figura del catechista opera in sinergia e in comunione con gli altri operatori pastorali in una comunità ecclesiale a servizio dell’Annuncio. La ministerialità del catechista è determinata da una vocazione che richiede «una solida spiritualità ecclesiale, una seria preparazione dottrinale e metodologica, una costante comunione con il magistero, una profonda carità verso Dio e verso il prossimo» (RdC 189).</w:t>
      </w:r>
    </w:p>
    <w:p w:rsidR="00E7390B" w:rsidRDefault="00E7390B" w:rsidP="00E7390B">
      <w:pPr>
        <w:tabs>
          <w:tab w:val="left" w:pos="284"/>
        </w:tabs>
        <w:spacing w:line="240" w:lineRule="auto"/>
        <w:ind w:firstLine="0"/>
        <w:rPr>
          <w:rFonts w:ascii="Times New Roman" w:hAnsi="Times New Roman"/>
          <w:b/>
          <w:color w:val="000000"/>
          <w:sz w:val="24"/>
          <w:szCs w:val="24"/>
        </w:rPr>
      </w:pPr>
    </w:p>
    <w:p w:rsidR="00E7390B" w:rsidRPr="0017088C" w:rsidRDefault="00E7390B" w:rsidP="00E7390B">
      <w:pPr>
        <w:tabs>
          <w:tab w:val="left" w:pos="284"/>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CATECUMENATO</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50-52)</w:t>
      </w:r>
    </w:p>
    <w:p w:rsidR="00E7390B" w:rsidRPr="006D3076" w:rsidRDefault="00E7390B" w:rsidP="00E7390B">
      <w:pPr>
        <w:tabs>
          <w:tab w:val="left" w:pos="284"/>
        </w:tabs>
        <w:spacing w:line="240" w:lineRule="auto"/>
        <w:ind w:firstLine="0"/>
        <w:rPr>
          <w:rFonts w:ascii="Times New Roman" w:hAnsi="Times New Roman"/>
          <w:sz w:val="24"/>
          <w:szCs w:val="24"/>
        </w:rPr>
      </w:pPr>
      <w:r w:rsidRPr="006D3076">
        <w:rPr>
          <w:rFonts w:ascii="Times New Roman" w:hAnsi="Times New Roman"/>
          <w:sz w:val="24"/>
          <w:szCs w:val="24"/>
        </w:rPr>
        <w:t>Il catecumenato è un itinerario che, animato con l’annuncio-catechesi, scandito da riti liturgici, arricchito da</w:t>
      </w:r>
      <w:r>
        <w:rPr>
          <w:rFonts w:ascii="Times New Roman" w:hAnsi="Times New Roman"/>
          <w:sz w:val="24"/>
          <w:szCs w:val="24"/>
        </w:rPr>
        <w:t xml:space="preserve"> esercizi ascetico-penitenziali e</w:t>
      </w:r>
      <w:r w:rsidRPr="006D3076">
        <w:rPr>
          <w:rFonts w:ascii="Times New Roman" w:hAnsi="Times New Roman"/>
          <w:sz w:val="24"/>
          <w:szCs w:val="24"/>
        </w:rPr>
        <w:t xml:space="preserve"> consolidato dall’esperienza della carità, propone alle persone non battezzate (ragazzi, giovani e adulti) una personale conversione al pensiero di Gesù nelle scelte di vita e nelle azioni quotidiane, per giungere alla purificazione del cuore e alla </w:t>
      </w:r>
      <w:r w:rsidRPr="004A6363">
        <w:rPr>
          <w:rFonts w:ascii="Times New Roman" w:hAnsi="Times New Roman"/>
          <w:sz w:val="24"/>
          <w:szCs w:val="24"/>
        </w:rPr>
        <w:t>relazione filiale con Dio Padre. Questo itinerario, disteso nel tempo, in un arco di mesi o anche di anni, è ritmato da riti liturgici che ne caratterizzano il cammino: il rito di ammissione (RICA 14-</w:t>
      </w:r>
      <w:r w:rsidRPr="006D3076">
        <w:rPr>
          <w:rFonts w:ascii="Times New Roman" w:hAnsi="Times New Roman"/>
          <w:sz w:val="24"/>
          <w:szCs w:val="24"/>
        </w:rPr>
        <w:t xml:space="preserve">20), il rito di elezione al battesimo, da parte del Vescovo, fino a giungere alla celebrazione dei sacramenti dell’iniziazione cristiana (Battesimo, Confermazione ed Eucaristia) nella notte di Pasqua (Cf. RICA 14-20). Con il cammino catecumenale </w:t>
      </w:r>
      <w:smartTag w:uri="urn:schemas-microsoft-com:office:smarttags" w:element="PersonName">
        <w:smartTagPr>
          <w:attr w:name="ProductID" w:val="la Chiesa"/>
        </w:smartTagPr>
        <w:r w:rsidRPr="006D3076">
          <w:rPr>
            <w:rFonts w:ascii="Times New Roman" w:hAnsi="Times New Roman"/>
            <w:sz w:val="24"/>
            <w:szCs w:val="24"/>
          </w:rPr>
          <w:t>la Chiesa</w:t>
        </w:r>
      </w:smartTag>
      <w:r w:rsidRPr="006D3076">
        <w:rPr>
          <w:rFonts w:ascii="Times New Roman" w:hAnsi="Times New Roman"/>
          <w:sz w:val="24"/>
          <w:szCs w:val="24"/>
        </w:rPr>
        <w:t xml:space="preserve"> aiuta a maturare «una fede iniziale in Cristo Salvatore» (RICA 68) per arrivare ad una «fede illuminata» e ad una «volontà di ricevere i sacramenti della Chiesa». Dopo la celebrazione dei sacramenti dell’iniziazione cristiana, attraverso il tempo della mistagogia, </w:t>
      </w:r>
      <w:smartTag w:uri="urn:schemas-microsoft-com:office:smarttags" w:element="PersonName">
        <w:smartTagPr>
          <w:attr w:name="ProductID" w:val="la Chiesa"/>
        </w:smartTagPr>
        <w:r w:rsidRPr="006D3076">
          <w:rPr>
            <w:rFonts w:ascii="Times New Roman" w:hAnsi="Times New Roman"/>
            <w:sz w:val="24"/>
            <w:szCs w:val="24"/>
          </w:rPr>
          <w:t>la Chiesa</w:t>
        </w:r>
      </w:smartTag>
      <w:r w:rsidRPr="006D3076">
        <w:rPr>
          <w:rFonts w:ascii="Times New Roman" w:hAnsi="Times New Roman"/>
          <w:sz w:val="24"/>
          <w:szCs w:val="24"/>
        </w:rPr>
        <w:t xml:space="preserve"> continua ad accompagnare i fedeli per favorire un pieno inserimento nella comunità e per un’adeguata partecipazione all’Eucaristia domenicale.  </w:t>
      </w:r>
    </w:p>
    <w:p w:rsidR="00E7390B" w:rsidRPr="0017088C" w:rsidRDefault="00E7390B" w:rsidP="00E7390B">
      <w:pPr>
        <w:tabs>
          <w:tab w:val="left" w:pos="284"/>
        </w:tabs>
        <w:spacing w:line="240" w:lineRule="auto"/>
        <w:ind w:firstLine="0"/>
        <w:rPr>
          <w:rFonts w:ascii="Times New Roman" w:hAnsi="Times New Roman"/>
          <w:color w:val="000000"/>
          <w:sz w:val="24"/>
          <w:szCs w:val="24"/>
        </w:rPr>
      </w:pPr>
    </w:p>
    <w:p w:rsidR="00E7390B" w:rsidRPr="0017088C" w:rsidRDefault="00E7390B" w:rsidP="00E7390B">
      <w:pPr>
        <w:tabs>
          <w:tab w:val="left" w:pos="284"/>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CENTRI DI ASCOLTO DELLA PAROLA</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44, 91)</w:t>
      </w:r>
    </w:p>
    <w:p w:rsidR="00E7390B" w:rsidRPr="0017088C" w:rsidRDefault="00E7390B" w:rsidP="00E7390B">
      <w:pPr>
        <w:tabs>
          <w:tab w:val="left" w:pos="284"/>
        </w:tabs>
        <w:spacing w:line="240" w:lineRule="auto"/>
        <w:ind w:firstLine="0"/>
        <w:rPr>
          <w:rFonts w:ascii="Times New Roman" w:hAnsi="Times New Roman"/>
          <w:noProof/>
          <w:color w:val="000000"/>
          <w:sz w:val="24"/>
          <w:szCs w:val="24"/>
        </w:rPr>
      </w:pPr>
      <w:r w:rsidRPr="0017088C">
        <w:rPr>
          <w:rFonts w:ascii="Times New Roman" w:hAnsi="Times New Roman"/>
          <w:noProof/>
          <w:color w:val="000000"/>
          <w:sz w:val="24"/>
          <w:szCs w:val="24"/>
        </w:rPr>
        <w:t xml:space="preserve">I Centri di ascolto della Parola consentono una lettura orante delle pagine bibliche a livello popolare. Pur diversi per metodi e forme, hanno in comune la responsabile valorizzazione del laicato, l’approccio alla lectio divina e la finalità di condurre i partecipanti a familiarizzare con </w:t>
      </w:r>
      <w:smartTag w:uri="urn:schemas-microsoft-com:office:smarttags" w:element="PersonName">
        <w:smartTagPr>
          <w:attr w:name="ProductID" w:val="la Parola"/>
        </w:smartTagPr>
        <w:r w:rsidRPr="0017088C">
          <w:rPr>
            <w:rFonts w:ascii="Times New Roman" w:hAnsi="Times New Roman"/>
            <w:noProof/>
            <w:color w:val="000000"/>
            <w:sz w:val="24"/>
            <w:szCs w:val="24"/>
          </w:rPr>
          <w:t>la Parola</w:t>
        </w:r>
      </w:smartTag>
      <w:r w:rsidRPr="0017088C">
        <w:rPr>
          <w:rFonts w:ascii="Times New Roman" w:hAnsi="Times New Roman"/>
          <w:noProof/>
          <w:color w:val="000000"/>
          <w:sz w:val="24"/>
          <w:szCs w:val="24"/>
        </w:rPr>
        <w:t xml:space="preserve"> di Dio. In questa prospettiva essi raccolgono la raccomandazione del magistero ad apprendere la «sublime scienza di Gesù Cristo con la frequente lettura delle divine scritture» (DV 25) e a «favorire la diffusione di piccole comunità, formate da famiglie […] in cui promuovere la formazione, la preghiera e la conoscenza della Bibbia» (VD 73).</w:t>
      </w:r>
    </w:p>
    <w:p w:rsidR="00E7390B" w:rsidRDefault="00E7390B" w:rsidP="00E7390B">
      <w:pPr>
        <w:tabs>
          <w:tab w:val="left" w:pos="284"/>
        </w:tabs>
        <w:spacing w:line="240" w:lineRule="auto"/>
        <w:ind w:left="-11" w:firstLine="0"/>
        <w:rPr>
          <w:rFonts w:ascii="Times New Roman" w:hAnsi="Times New Roman"/>
          <w:color w:val="000000"/>
          <w:sz w:val="24"/>
          <w:szCs w:val="24"/>
        </w:rPr>
      </w:pPr>
    </w:p>
    <w:p w:rsidR="001B7652" w:rsidRDefault="001B7652" w:rsidP="00E7390B">
      <w:pPr>
        <w:tabs>
          <w:tab w:val="left" w:pos="284"/>
        </w:tabs>
        <w:spacing w:line="240" w:lineRule="auto"/>
        <w:ind w:left="-11" w:firstLine="0"/>
        <w:rPr>
          <w:rFonts w:ascii="Times New Roman" w:hAnsi="Times New Roman"/>
          <w:color w:val="000000"/>
          <w:sz w:val="24"/>
          <w:szCs w:val="24"/>
        </w:rPr>
      </w:pPr>
    </w:p>
    <w:p w:rsidR="001B7652" w:rsidRPr="0017088C" w:rsidRDefault="001B7652" w:rsidP="00E7390B">
      <w:pPr>
        <w:tabs>
          <w:tab w:val="left" w:pos="284"/>
        </w:tabs>
        <w:spacing w:line="240" w:lineRule="auto"/>
        <w:ind w:left="-11" w:firstLine="0"/>
        <w:rPr>
          <w:rFonts w:ascii="Times New Roman" w:hAnsi="Times New Roman"/>
          <w:color w:val="000000"/>
          <w:sz w:val="24"/>
          <w:szCs w:val="24"/>
        </w:rPr>
      </w:pPr>
    </w:p>
    <w:p w:rsidR="00E7390B" w:rsidRPr="004A6363" w:rsidRDefault="00E7390B" w:rsidP="00E7390B">
      <w:pPr>
        <w:tabs>
          <w:tab w:val="left" w:pos="284"/>
        </w:tabs>
        <w:spacing w:line="240" w:lineRule="auto"/>
        <w:ind w:firstLine="0"/>
        <w:rPr>
          <w:rFonts w:ascii="Times New Roman" w:hAnsi="Times New Roman"/>
          <w:sz w:val="24"/>
          <w:szCs w:val="24"/>
        </w:rPr>
      </w:pPr>
      <w:r w:rsidRPr="004A6363">
        <w:rPr>
          <w:rFonts w:ascii="Times New Roman" w:hAnsi="Times New Roman"/>
          <w:b/>
          <w:caps/>
          <w:sz w:val="24"/>
          <w:szCs w:val="24"/>
        </w:rPr>
        <w:lastRenderedPageBreak/>
        <w:t>competenza catechISTICa</w:t>
      </w:r>
      <w:r w:rsidRPr="004A6363">
        <w:rPr>
          <w:rFonts w:ascii="Times New Roman" w:hAnsi="Times New Roman"/>
          <w:caps/>
          <w:sz w:val="24"/>
          <w:szCs w:val="24"/>
        </w:rPr>
        <w:t xml:space="preserve"> (C</w:t>
      </w:r>
      <w:r w:rsidRPr="004A6363">
        <w:rPr>
          <w:rFonts w:ascii="Times New Roman" w:hAnsi="Times New Roman"/>
          <w:sz w:val="24"/>
          <w:szCs w:val="24"/>
        </w:rPr>
        <w:t xml:space="preserve">f. </w:t>
      </w:r>
      <w:r w:rsidRPr="004A6363">
        <w:rPr>
          <w:rFonts w:ascii="Times New Roman" w:hAnsi="Times New Roman"/>
          <w:i/>
          <w:sz w:val="24"/>
          <w:szCs w:val="24"/>
        </w:rPr>
        <w:t xml:space="preserve">Orientamenti, </w:t>
      </w:r>
      <w:r w:rsidRPr="004A6363">
        <w:rPr>
          <w:rFonts w:ascii="Times New Roman" w:hAnsi="Times New Roman"/>
          <w:sz w:val="24"/>
          <w:szCs w:val="24"/>
        </w:rPr>
        <w:t>nn. 81-82)</w:t>
      </w:r>
    </w:p>
    <w:p w:rsidR="00E7390B" w:rsidRPr="004A6363" w:rsidRDefault="00E7390B" w:rsidP="00E7390B">
      <w:pPr>
        <w:spacing w:line="240" w:lineRule="auto"/>
        <w:ind w:firstLine="0"/>
        <w:rPr>
          <w:rFonts w:ascii="Times New Roman" w:hAnsi="Times New Roman"/>
          <w:sz w:val="24"/>
          <w:szCs w:val="24"/>
        </w:rPr>
      </w:pPr>
      <w:r w:rsidRPr="004A6363">
        <w:rPr>
          <w:rFonts w:ascii="Times New Roman" w:hAnsi="Times New Roman"/>
          <w:sz w:val="24"/>
          <w:szCs w:val="24"/>
        </w:rPr>
        <w:t xml:space="preserve">La competenza catechistica consiste nel poter attivare in modo integrato una serie di conoscenze, di metodi e attitudini, per accompagnare il destare/ridestare la fede e la maturità della fede in ogni contesto. Investe la dimensione relazionale e quella formativa. Sul piano relazionale valorizza le motivazioni, le abilità, le conoscenze, le credenze e le esperienze, che rendono il catechista capace di rispondere in modo adeguato </w:t>
      </w:r>
      <w:r w:rsidR="004A6363" w:rsidRPr="004A6363">
        <w:rPr>
          <w:rFonts w:ascii="Times New Roman" w:hAnsi="Times New Roman"/>
          <w:sz w:val="24"/>
          <w:szCs w:val="24"/>
        </w:rPr>
        <w:t>alle domande</w:t>
      </w:r>
      <w:r w:rsidRPr="004A6363">
        <w:rPr>
          <w:rFonts w:ascii="Times New Roman" w:hAnsi="Times New Roman"/>
          <w:sz w:val="24"/>
          <w:szCs w:val="24"/>
        </w:rPr>
        <w:t xml:space="preserve">, in una molteplicità di contesti particolari. Sul piano formativo pone in atto le competenze particolari per rispondere, in modo adeguato, originale ed efficace alla domanda di fede delle persone e alle situazioni che incontrerà nella sua esperienza. </w:t>
      </w:r>
    </w:p>
    <w:p w:rsidR="00E7390B" w:rsidRPr="0017088C" w:rsidRDefault="00E7390B" w:rsidP="00E7390B">
      <w:pPr>
        <w:tabs>
          <w:tab w:val="left" w:pos="426"/>
        </w:tabs>
        <w:spacing w:line="240" w:lineRule="auto"/>
        <w:ind w:firstLine="0"/>
        <w:rPr>
          <w:rFonts w:ascii="Times New Roman" w:hAnsi="Times New Roman"/>
          <w:color w:val="000000"/>
          <w:sz w:val="24"/>
          <w:szCs w:val="24"/>
        </w:rPr>
      </w:pPr>
    </w:p>
    <w:p w:rsidR="00E7390B" w:rsidRPr="0017088C" w:rsidRDefault="00E7390B" w:rsidP="00E7390B">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COMUNICAZIONE DELLA FEDE</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10-11, 81)</w:t>
      </w:r>
    </w:p>
    <w:p w:rsidR="00E7390B" w:rsidRPr="0017088C" w:rsidRDefault="00E7390B" w:rsidP="00E7390B">
      <w:pPr>
        <w:tabs>
          <w:tab w:val="left" w:pos="0"/>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La comunicazione della fede promuove il dinamismo fondante della vita cristiana: annuncio, conversione e professione di fede (CCC 1229). Il cambiamento culturale sollecita la transizione: da «una pastorale tesa unicamente alla conservazione della fede […] ad una pastorale missionaria che annunci nuovamente il Vangelo, ne sostenga la trasmissione di generazione in generazione» (CVMC</w:t>
      </w:r>
      <w:r w:rsidRPr="0017088C">
        <w:rPr>
          <w:rFonts w:ascii="Times New Roman" w:hAnsi="Times New Roman"/>
          <w:i/>
          <w:color w:val="000000"/>
          <w:sz w:val="24"/>
          <w:szCs w:val="24"/>
        </w:rPr>
        <w:t xml:space="preserve"> </w:t>
      </w:r>
      <w:r w:rsidRPr="0017088C">
        <w:rPr>
          <w:rFonts w:ascii="Times New Roman" w:hAnsi="Times New Roman"/>
          <w:color w:val="000000"/>
          <w:sz w:val="24"/>
          <w:szCs w:val="24"/>
        </w:rPr>
        <w:t>1). Comunicare la fede è annunciare e portare la salvezza di Dio nel mondo, «che ha bisogno di avere risposte che incoraggino, che diano speranza, che diano nuovo vigore nel cammino» (EG</w:t>
      </w:r>
      <w:r w:rsidRPr="0017088C">
        <w:rPr>
          <w:rFonts w:ascii="Times New Roman" w:hAnsi="Times New Roman"/>
          <w:i/>
          <w:color w:val="000000"/>
          <w:sz w:val="24"/>
          <w:szCs w:val="24"/>
        </w:rPr>
        <w:t xml:space="preserve"> </w:t>
      </w:r>
      <w:r w:rsidRPr="0017088C">
        <w:rPr>
          <w:rFonts w:ascii="Times New Roman" w:hAnsi="Times New Roman"/>
          <w:color w:val="000000"/>
          <w:sz w:val="24"/>
          <w:szCs w:val="24"/>
        </w:rPr>
        <w:t>114). La comunicazione della fede non è semplice informazione, ma è parte integrante dell’educazione cristiana.</w:t>
      </w:r>
    </w:p>
    <w:p w:rsidR="00E7390B" w:rsidRDefault="00E7390B" w:rsidP="00E7390B">
      <w:pPr>
        <w:tabs>
          <w:tab w:val="left" w:pos="426"/>
        </w:tabs>
        <w:spacing w:line="240" w:lineRule="auto"/>
        <w:ind w:firstLine="0"/>
        <w:rPr>
          <w:rFonts w:ascii="Times New Roman" w:hAnsi="Times New Roman"/>
          <w:b/>
          <w:caps/>
          <w:color w:val="000000"/>
          <w:sz w:val="24"/>
          <w:szCs w:val="24"/>
        </w:rPr>
      </w:pPr>
    </w:p>
    <w:p w:rsidR="00E7390B" w:rsidRPr="004A6363" w:rsidRDefault="00E7390B" w:rsidP="00E7390B">
      <w:pPr>
        <w:tabs>
          <w:tab w:val="left" w:pos="426"/>
        </w:tabs>
        <w:spacing w:line="240" w:lineRule="auto"/>
        <w:ind w:firstLine="0"/>
        <w:rPr>
          <w:rFonts w:ascii="Times New Roman" w:hAnsi="Times New Roman"/>
          <w:sz w:val="24"/>
          <w:szCs w:val="24"/>
        </w:rPr>
      </w:pPr>
      <w:r w:rsidRPr="004A6363">
        <w:rPr>
          <w:rFonts w:ascii="Times New Roman" w:hAnsi="Times New Roman"/>
          <w:b/>
          <w:caps/>
          <w:sz w:val="24"/>
          <w:szCs w:val="24"/>
        </w:rPr>
        <w:t>comunità ecclesiale</w:t>
      </w:r>
      <w:r w:rsidRPr="004A6363">
        <w:rPr>
          <w:rFonts w:ascii="Times New Roman" w:hAnsi="Times New Roman"/>
          <w:caps/>
          <w:sz w:val="24"/>
          <w:szCs w:val="24"/>
        </w:rPr>
        <w:t xml:space="preserve"> (C</w:t>
      </w:r>
      <w:r w:rsidRPr="004A6363">
        <w:rPr>
          <w:rFonts w:ascii="Times New Roman" w:hAnsi="Times New Roman"/>
          <w:sz w:val="24"/>
          <w:szCs w:val="24"/>
        </w:rPr>
        <w:t xml:space="preserve">f. </w:t>
      </w:r>
      <w:r w:rsidRPr="004A6363">
        <w:rPr>
          <w:rFonts w:ascii="Times New Roman" w:hAnsi="Times New Roman"/>
          <w:i/>
          <w:sz w:val="24"/>
          <w:szCs w:val="24"/>
        </w:rPr>
        <w:t xml:space="preserve">Orientamenti, </w:t>
      </w:r>
      <w:r w:rsidRPr="004A6363">
        <w:rPr>
          <w:rFonts w:ascii="Times New Roman" w:hAnsi="Times New Roman"/>
          <w:sz w:val="24"/>
          <w:szCs w:val="24"/>
        </w:rPr>
        <w:t>nn. 21, 48, 64, 71-72, 86)</w:t>
      </w:r>
    </w:p>
    <w:p w:rsidR="00E7390B" w:rsidRPr="004A6363" w:rsidRDefault="00E7390B" w:rsidP="00E7390B">
      <w:pPr>
        <w:tabs>
          <w:tab w:val="left" w:pos="0"/>
        </w:tabs>
        <w:spacing w:line="240" w:lineRule="auto"/>
        <w:ind w:firstLine="0"/>
        <w:rPr>
          <w:rFonts w:ascii="Times New Roman" w:hAnsi="Times New Roman"/>
          <w:sz w:val="24"/>
          <w:szCs w:val="24"/>
        </w:rPr>
      </w:pPr>
      <w:r w:rsidRPr="004A6363">
        <w:rPr>
          <w:rFonts w:ascii="Times New Roman" w:hAnsi="Times New Roman"/>
          <w:sz w:val="24"/>
          <w:szCs w:val="24"/>
        </w:rPr>
        <w:t xml:space="preserve">La comunità ecclesiale è segno dell’azione salvifica di Cristo, dell’amore provvidenziale del Padre e della presenza di comunione dello Spirito Santo. Essa è parte del territorio in cui si radica per annunciare, in comunione con </w:t>
      </w:r>
      <w:smartTag w:uri="urn:schemas-microsoft-com:office:smarttags" w:element="PersonName">
        <w:smartTagPr>
          <w:attr w:name="ProductID" w:val="la Chiesa"/>
        </w:smartTagPr>
        <w:r w:rsidRPr="004A6363">
          <w:rPr>
            <w:rFonts w:ascii="Times New Roman" w:hAnsi="Times New Roman"/>
            <w:sz w:val="24"/>
            <w:szCs w:val="24"/>
          </w:rPr>
          <w:t>la Chiesa</w:t>
        </w:r>
      </w:smartTag>
      <w:r w:rsidRPr="004A6363">
        <w:rPr>
          <w:rFonts w:ascii="Times New Roman" w:hAnsi="Times New Roman"/>
          <w:sz w:val="24"/>
          <w:szCs w:val="24"/>
        </w:rPr>
        <w:t xml:space="preserve"> universale, il Dio di Gesù Cristo ad ogni uomo, e per condurre tutti all’incontro con Lui. Per comunità ecclesiale si intende la diocesi, la parrocchia, in quanto “comunità di fedeli costituita stabilmente nell’ambito di una chiesa particolare” (CJC 515), le comunità religiose e di vita consacrata e le aggregazioni laicali che operano nella chiesa diocesana. La comunità ecclesiale esercita questa sua missione in quanto comunità profetica, sacerdotale e regale, favorendo nei battezzati la maturazione dell’identità cristiana attraverso la catechesi, la liturgia e la testimonianza della carità. Nella fede, speranza e carità accoglie il dono della comunione trinitaria nella comunione fraterna, attiva itinerari di iniziazione cristiana e di catechesi permanente, si apre al dialogo con altre culture e religioni esprimendo la sua identità di «sacramento dell’unità del genere umano» in cammino verso il regno di Dio (Cf. LG 9).</w:t>
      </w:r>
    </w:p>
    <w:p w:rsidR="00E7390B" w:rsidRPr="0017088C" w:rsidRDefault="00E7390B" w:rsidP="00E7390B">
      <w:pPr>
        <w:tabs>
          <w:tab w:val="left" w:pos="0"/>
        </w:tabs>
        <w:spacing w:line="240" w:lineRule="auto"/>
        <w:ind w:firstLine="0"/>
        <w:rPr>
          <w:rFonts w:ascii="Times New Roman" w:hAnsi="Times New Roman"/>
          <w:color w:val="000000"/>
          <w:sz w:val="24"/>
          <w:szCs w:val="24"/>
        </w:rPr>
      </w:pPr>
    </w:p>
    <w:p w:rsidR="00E7390B" w:rsidRPr="0017088C" w:rsidRDefault="00E7390B" w:rsidP="00E7390B">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CONVERSIONE</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00634B82">
        <w:rPr>
          <w:rFonts w:ascii="Times New Roman" w:hAnsi="Times New Roman"/>
          <w:color w:val="000000"/>
          <w:sz w:val="24"/>
          <w:szCs w:val="24"/>
        </w:rPr>
        <w:t>nn. 9, 20, 32, 92</w:t>
      </w:r>
      <w:r w:rsidRPr="0017088C">
        <w:rPr>
          <w:rFonts w:ascii="Times New Roman" w:hAnsi="Times New Roman"/>
          <w:color w:val="000000"/>
          <w:sz w:val="24"/>
          <w:szCs w:val="24"/>
        </w:rPr>
        <w:t>)</w:t>
      </w:r>
    </w:p>
    <w:p w:rsidR="00E7390B" w:rsidRPr="0017088C" w:rsidRDefault="00E7390B" w:rsidP="00E7390B">
      <w:pPr>
        <w:tabs>
          <w:tab w:val="left" w:pos="0"/>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La conversione è il dinamismo del «cuore contrito» attirato e mosso dalla grazia a rispondere all’amore misericordioso di Dio che ci ha amati per primo. (CCC 1428). L’appello alla conversione è una componente essenziale dell’annuncio del Regno: «Il tempo è compiuto e il regno di Dio è ormai vicino; convertitevi e credete al Vangelo» (Mc 1,15). Nella predicazione della Chiesa questo invito si rivolge in modo esplicito a quanti non conoscono ancora Cristo e il suo Vangelo e, allo stesso tempo, costituisce la tensione costante di ogni battezzato. Nell’Antico Testamento l’invito alla conversione si esprime come un «ritorno» a Dio con tutto il cuore mentre, nel Nuovo Testamento come «cambiamento di mentalità»</w:t>
      </w:r>
      <w:r>
        <w:rPr>
          <w:rFonts w:ascii="Times New Roman" w:hAnsi="Times New Roman"/>
          <w:color w:val="0000FF"/>
          <w:sz w:val="24"/>
          <w:szCs w:val="24"/>
        </w:rPr>
        <w:t xml:space="preserve">, </w:t>
      </w:r>
      <w:r w:rsidRPr="0017088C">
        <w:rPr>
          <w:rFonts w:ascii="Times New Roman" w:hAnsi="Times New Roman"/>
          <w:color w:val="000000"/>
          <w:sz w:val="24"/>
          <w:szCs w:val="24"/>
        </w:rPr>
        <w:t xml:space="preserve">oppure «inversione di marcia». </w:t>
      </w:r>
    </w:p>
    <w:p w:rsidR="00E7390B" w:rsidRPr="0017088C" w:rsidRDefault="00E7390B" w:rsidP="00E7390B">
      <w:pPr>
        <w:tabs>
          <w:tab w:val="left" w:pos="426"/>
        </w:tabs>
        <w:spacing w:line="240" w:lineRule="auto"/>
        <w:ind w:firstLine="0"/>
        <w:rPr>
          <w:rFonts w:ascii="Times New Roman" w:hAnsi="Times New Roman"/>
          <w:color w:val="000000"/>
          <w:sz w:val="24"/>
          <w:szCs w:val="24"/>
        </w:rPr>
      </w:pPr>
    </w:p>
    <w:p w:rsidR="00E7390B" w:rsidRPr="0017088C" w:rsidRDefault="00E7390B" w:rsidP="00E7390B">
      <w:pPr>
        <w:tabs>
          <w:tab w:val="left" w:pos="426"/>
        </w:tabs>
        <w:spacing w:line="240" w:lineRule="auto"/>
        <w:ind w:firstLine="0"/>
        <w:rPr>
          <w:rFonts w:ascii="Times New Roman" w:hAnsi="Times New Roman"/>
          <w:sz w:val="24"/>
          <w:szCs w:val="24"/>
        </w:rPr>
      </w:pPr>
      <w:r w:rsidRPr="0017088C">
        <w:rPr>
          <w:rFonts w:ascii="Times New Roman" w:hAnsi="Times New Roman"/>
          <w:b/>
          <w:sz w:val="24"/>
          <w:szCs w:val="24"/>
        </w:rPr>
        <w:t xml:space="preserve">DIALOGO ED EVANGELIZZAZIONE </w:t>
      </w:r>
      <w:r w:rsidRPr="0017088C">
        <w:rPr>
          <w:rFonts w:ascii="Times New Roman" w:hAnsi="Times New Roman"/>
          <w:sz w:val="24"/>
          <w:szCs w:val="24"/>
        </w:rPr>
        <w:t xml:space="preserve">(Cf. </w:t>
      </w:r>
      <w:r w:rsidRPr="0017088C">
        <w:rPr>
          <w:rFonts w:ascii="Times New Roman" w:hAnsi="Times New Roman"/>
          <w:i/>
          <w:sz w:val="24"/>
          <w:szCs w:val="24"/>
        </w:rPr>
        <w:t xml:space="preserve">Orientamenti, </w:t>
      </w:r>
      <w:r w:rsidRPr="0017088C">
        <w:rPr>
          <w:rFonts w:ascii="Times New Roman" w:hAnsi="Times New Roman"/>
          <w:sz w:val="24"/>
          <w:szCs w:val="24"/>
        </w:rPr>
        <w:t>nn. 20, 56)</w:t>
      </w:r>
    </w:p>
    <w:p w:rsidR="00E7390B" w:rsidRPr="0017088C" w:rsidRDefault="00E7390B" w:rsidP="00E7390B">
      <w:pPr>
        <w:tabs>
          <w:tab w:val="left" w:pos="426"/>
        </w:tabs>
        <w:spacing w:line="240" w:lineRule="auto"/>
        <w:ind w:firstLine="0"/>
        <w:rPr>
          <w:rFonts w:ascii="Times New Roman" w:hAnsi="Times New Roman"/>
          <w:sz w:val="24"/>
          <w:szCs w:val="24"/>
        </w:rPr>
      </w:pPr>
      <w:r w:rsidRPr="0017088C">
        <w:rPr>
          <w:rFonts w:ascii="Times New Roman" w:hAnsi="Times New Roman"/>
          <w:sz w:val="24"/>
          <w:szCs w:val="24"/>
        </w:rPr>
        <w:t>Il</w:t>
      </w:r>
      <w:r w:rsidRPr="0017088C">
        <w:rPr>
          <w:rFonts w:ascii="Times New Roman" w:hAnsi="Times New Roman"/>
          <w:i/>
          <w:sz w:val="24"/>
          <w:szCs w:val="24"/>
        </w:rPr>
        <w:t xml:space="preserve"> dialogo</w:t>
      </w:r>
      <w:r w:rsidRPr="0017088C">
        <w:rPr>
          <w:rFonts w:ascii="Times New Roman" w:hAnsi="Times New Roman"/>
          <w:sz w:val="24"/>
          <w:szCs w:val="24"/>
        </w:rPr>
        <w:t xml:space="preserve"> leale, l’</w:t>
      </w:r>
      <w:r w:rsidRPr="0017088C">
        <w:rPr>
          <w:rFonts w:ascii="Times New Roman" w:hAnsi="Times New Roman"/>
          <w:i/>
          <w:sz w:val="24"/>
          <w:szCs w:val="24"/>
        </w:rPr>
        <w:t xml:space="preserve">ascolto </w:t>
      </w:r>
      <w:r w:rsidRPr="0017088C">
        <w:rPr>
          <w:rFonts w:ascii="Times New Roman" w:hAnsi="Times New Roman"/>
          <w:sz w:val="24"/>
          <w:szCs w:val="24"/>
        </w:rPr>
        <w:t>e</w:t>
      </w:r>
      <w:r w:rsidRPr="0017088C">
        <w:rPr>
          <w:rFonts w:ascii="Times New Roman" w:hAnsi="Times New Roman"/>
          <w:i/>
          <w:sz w:val="24"/>
          <w:szCs w:val="24"/>
        </w:rPr>
        <w:t xml:space="preserve"> </w:t>
      </w:r>
      <w:r w:rsidRPr="0017088C">
        <w:rPr>
          <w:rFonts w:ascii="Times New Roman" w:hAnsi="Times New Roman"/>
          <w:sz w:val="24"/>
          <w:szCs w:val="24"/>
        </w:rPr>
        <w:t>l’</w:t>
      </w:r>
      <w:r w:rsidRPr="0017088C">
        <w:rPr>
          <w:rFonts w:ascii="Times New Roman" w:hAnsi="Times New Roman"/>
          <w:i/>
          <w:sz w:val="24"/>
          <w:szCs w:val="24"/>
        </w:rPr>
        <w:t>accoglienza ospitale</w:t>
      </w:r>
      <w:r w:rsidRPr="0017088C">
        <w:rPr>
          <w:rFonts w:ascii="Times New Roman" w:hAnsi="Times New Roman"/>
          <w:sz w:val="24"/>
          <w:szCs w:val="24"/>
        </w:rPr>
        <w:t xml:space="preserve"> si collocano già pienamente nel quadro dell’annuncio, ed anzi, in linea con le indicazioni conciliari, determinano uno stile pastorale di confronto rispettoso con il contesto culturale, per dare forza alla proposta e all’accompagnamento della fede. La tensione dialogale porta necessariamente </w:t>
      </w:r>
      <w:smartTag w:uri="urn:schemas-microsoft-com:office:smarttags" w:element="PersonName">
        <w:smartTagPr>
          <w:attr w:name="ProductID" w:val="la Chiesa"/>
        </w:smartTagPr>
        <w:r w:rsidRPr="0017088C">
          <w:rPr>
            <w:rFonts w:ascii="Times New Roman" w:hAnsi="Times New Roman"/>
            <w:sz w:val="24"/>
            <w:szCs w:val="24"/>
          </w:rPr>
          <w:t>la Chiesa</w:t>
        </w:r>
      </w:smartTag>
      <w:r w:rsidRPr="0017088C">
        <w:rPr>
          <w:rFonts w:ascii="Times New Roman" w:hAnsi="Times New Roman"/>
          <w:sz w:val="24"/>
          <w:szCs w:val="24"/>
        </w:rPr>
        <w:t xml:space="preserve"> a cercare di capire i segni dei tempi, che nella loro accezione storica, manifestano gli orientamenti di fondo dei mutamenti maturati in una determinata epoca storica, mentre nella loro accezione teologica, sono i luoghi di incontro della libertà divina con quella umana, attraverso i quali Dio manifesta alla sua Chiesa il cammino da compiere nel tempo presente.</w:t>
      </w:r>
    </w:p>
    <w:p w:rsidR="00E7390B" w:rsidRPr="0017088C" w:rsidRDefault="00E7390B" w:rsidP="00E7390B">
      <w:pPr>
        <w:tabs>
          <w:tab w:val="left" w:pos="426"/>
        </w:tabs>
        <w:spacing w:line="240" w:lineRule="auto"/>
        <w:ind w:firstLine="0"/>
        <w:rPr>
          <w:rFonts w:ascii="Times New Roman" w:hAnsi="Times New Roman"/>
          <w:b/>
          <w:color w:val="000000"/>
          <w:sz w:val="24"/>
          <w:szCs w:val="24"/>
        </w:rPr>
      </w:pPr>
    </w:p>
    <w:p w:rsidR="00E7390B" w:rsidRPr="0017088C" w:rsidRDefault="00E7390B" w:rsidP="00E7390B">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 xml:space="preserve">DIRETTORIO GENERALE PER </w:t>
      </w:r>
      <w:smartTag w:uri="urn:schemas-microsoft-com:office:smarttags" w:element="PersonName">
        <w:smartTagPr>
          <w:attr w:name="ProductID" w:val="la Catechesi"/>
        </w:smartTagPr>
        <w:r w:rsidRPr="0017088C">
          <w:rPr>
            <w:rFonts w:ascii="Times New Roman" w:hAnsi="Times New Roman"/>
            <w:b/>
            <w:color w:val="000000"/>
            <w:sz w:val="24"/>
            <w:szCs w:val="24"/>
          </w:rPr>
          <w:t>LA CATECHESI</w:t>
        </w:r>
      </w:smartTag>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13, 21, 28, 73, 82)</w:t>
      </w:r>
    </w:p>
    <w:p w:rsidR="00E7390B" w:rsidRPr="0036002A" w:rsidRDefault="00E7390B" w:rsidP="00E7390B">
      <w:pPr>
        <w:tabs>
          <w:tab w:val="left" w:pos="0"/>
        </w:tabs>
        <w:spacing w:line="240" w:lineRule="auto"/>
        <w:ind w:firstLine="0"/>
        <w:rPr>
          <w:rFonts w:ascii="Times New Roman" w:hAnsi="Times New Roman"/>
          <w:color w:val="000000"/>
          <w:sz w:val="24"/>
          <w:szCs w:val="24"/>
        </w:rPr>
      </w:pPr>
      <w:r w:rsidRPr="00CD2905">
        <w:rPr>
          <w:rFonts w:ascii="Times New Roman" w:hAnsi="Times New Roman"/>
          <w:sz w:val="24"/>
          <w:szCs w:val="24"/>
        </w:rPr>
        <w:t xml:space="preserve">Il DGC, pubblicato nel 1977, vuole essere una revisione del precedente Direttorio Catechistico Generale del 1971.  La revisione </w:t>
      </w:r>
      <w:r>
        <w:rPr>
          <w:rFonts w:ascii="Times New Roman" w:hAnsi="Times New Roman"/>
          <w:sz w:val="24"/>
          <w:szCs w:val="24"/>
        </w:rPr>
        <w:t>nasce dal</w:t>
      </w:r>
      <w:r w:rsidRPr="00CD2905">
        <w:rPr>
          <w:rFonts w:ascii="Times New Roman" w:hAnsi="Times New Roman"/>
          <w:sz w:val="24"/>
          <w:szCs w:val="24"/>
        </w:rPr>
        <w:t xml:space="preserve">l’esigenza di integrare tutta la problematica catechistica sviluppatasi </w:t>
      </w:r>
      <w:r>
        <w:rPr>
          <w:rFonts w:ascii="Times New Roman" w:hAnsi="Times New Roman"/>
          <w:sz w:val="24"/>
          <w:szCs w:val="24"/>
        </w:rPr>
        <w:t>n</w:t>
      </w:r>
      <w:r w:rsidRPr="00CD2905">
        <w:rPr>
          <w:rFonts w:ascii="Times New Roman" w:hAnsi="Times New Roman"/>
          <w:sz w:val="24"/>
          <w:szCs w:val="24"/>
        </w:rPr>
        <w:t>ei decenni successivi</w:t>
      </w:r>
      <w:r>
        <w:rPr>
          <w:rFonts w:ascii="Times New Roman" w:hAnsi="Times New Roman"/>
          <w:sz w:val="24"/>
          <w:szCs w:val="24"/>
        </w:rPr>
        <w:t>.</w:t>
      </w:r>
      <w:r w:rsidRPr="00CD2905">
        <w:rPr>
          <w:rFonts w:ascii="Times New Roman" w:hAnsi="Times New Roman"/>
          <w:sz w:val="24"/>
          <w:szCs w:val="24"/>
        </w:rPr>
        <w:t xml:space="preserve"> </w:t>
      </w:r>
      <w:r>
        <w:rPr>
          <w:rFonts w:ascii="Times New Roman" w:hAnsi="Times New Roman"/>
          <w:color w:val="000000"/>
          <w:sz w:val="24"/>
          <w:szCs w:val="24"/>
        </w:rPr>
        <w:t>In particolare, si sentì</w:t>
      </w:r>
      <w:r w:rsidRPr="0017088C">
        <w:rPr>
          <w:rFonts w:ascii="Times New Roman" w:hAnsi="Times New Roman"/>
          <w:color w:val="000000"/>
          <w:sz w:val="24"/>
          <w:szCs w:val="24"/>
        </w:rPr>
        <w:t xml:space="preserve"> il bisogno di ripensare e riformulare organicamente gli apporti d</w:t>
      </w:r>
      <w:r>
        <w:rPr>
          <w:rFonts w:ascii="Times New Roman" w:hAnsi="Times New Roman"/>
          <w:color w:val="000000"/>
          <w:sz w:val="24"/>
          <w:szCs w:val="24"/>
        </w:rPr>
        <w:t>e</w:t>
      </w:r>
      <w:r w:rsidRPr="0017088C">
        <w:rPr>
          <w:rFonts w:ascii="Times New Roman" w:hAnsi="Times New Roman"/>
          <w:color w:val="000000"/>
          <w:sz w:val="24"/>
          <w:szCs w:val="24"/>
        </w:rPr>
        <w:t xml:space="preserve">i documenti catechistici quali EN (1975), CT (1979) e </w:t>
      </w:r>
      <w:r>
        <w:rPr>
          <w:rFonts w:ascii="Times New Roman" w:hAnsi="Times New Roman"/>
          <w:color w:val="000000"/>
          <w:sz w:val="24"/>
          <w:szCs w:val="24"/>
        </w:rPr>
        <w:t>soprattutto</w:t>
      </w:r>
      <w:r w:rsidRPr="0017088C">
        <w:rPr>
          <w:rFonts w:ascii="Times New Roman" w:hAnsi="Times New Roman"/>
          <w:color w:val="000000"/>
          <w:sz w:val="24"/>
          <w:szCs w:val="24"/>
        </w:rPr>
        <w:t xml:space="preserve"> </w:t>
      </w:r>
      <w:r>
        <w:rPr>
          <w:rFonts w:ascii="Times New Roman" w:hAnsi="Times New Roman"/>
          <w:color w:val="000000"/>
          <w:sz w:val="24"/>
          <w:szCs w:val="24"/>
        </w:rPr>
        <w:t>i</w:t>
      </w:r>
      <w:r w:rsidRPr="0017088C">
        <w:rPr>
          <w:rFonts w:ascii="Times New Roman" w:hAnsi="Times New Roman"/>
          <w:color w:val="000000"/>
          <w:sz w:val="24"/>
          <w:szCs w:val="24"/>
        </w:rPr>
        <w:t xml:space="preserve">l CCC. </w:t>
      </w:r>
      <w:r w:rsidRPr="0079047C">
        <w:rPr>
          <w:rFonts w:ascii="Times New Roman" w:hAnsi="Times New Roman"/>
          <w:color w:val="000000"/>
          <w:sz w:val="24"/>
          <w:szCs w:val="24"/>
        </w:rPr>
        <w:t xml:space="preserve">Nel DGC si possono sottolineare i seguenti aspetti peculiari. La collocazione della catechesi nel dinamismo dell’evangelizzazione, in linea con EN. La valorizzazione del catecumenato battesimale come modello ispiratore della catechesi. La concezione di catechesi come formazione integrale e  iniziazione alla vita cristiana nei suoi diversi aspetti. L’attenzione alla fedeltà congiunta a Dio e all’uomo.  Il DGC insiste perché nella catechesi, oltre a mettere in contatto il catechizzando con la Bibbia, si valorizzi il dato della Tradizione. </w:t>
      </w:r>
    </w:p>
    <w:p w:rsidR="00E7390B" w:rsidRDefault="00E7390B" w:rsidP="00E7390B">
      <w:pPr>
        <w:tabs>
          <w:tab w:val="left" w:pos="0"/>
        </w:tabs>
        <w:spacing w:line="240" w:lineRule="auto"/>
        <w:ind w:firstLine="0"/>
        <w:rPr>
          <w:rFonts w:ascii="Times New Roman" w:hAnsi="Times New Roman"/>
          <w:b/>
          <w:color w:val="000000"/>
          <w:sz w:val="24"/>
          <w:szCs w:val="24"/>
        </w:rPr>
      </w:pPr>
    </w:p>
    <w:p w:rsidR="00E7390B" w:rsidRPr="0017088C" w:rsidRDefault="00E7390B" w:rsidP="00E7390B">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E</w:t>
      </w:r>
      <w:r w:rsidRPr="0017088C">
        <w:rPr>
          <w:rFonts w:ascii="Times New Roman" w:hAnsi="Times New Roman"/>
          <w:b/>
          <w:caps/>
          <w:color w:val="000000"/>
          <w:sz w:val="24"/>
          <w:szCs w:val="24"/>
        </w:rPr>
        <w:t>ducare alla/nella Fede</w:t>
      </w:r>
      <w:r w:rsidRPr="0017088C">
        <w:rPr>
          <w:rFonts w:ascii="Times New Roman" w:hAnsi="Times New Roman"/>
          <w:caps/>
          <w:color w:val="000000"/>
          <w:sz w:val="24"/>
          <w:szCs w:val="24"/>
        </w:rPr>
        <w:t xml:space="preserve"> (C</w:t>
      </w:r>
      <w:r w:rsidRPr="0017088C">
        <w:rPr>
          <w:rFonts w:ascii="Times New Roman" w:hAnsi="Times New Roman"/>
          <w:color w:val="000000"/>
          <w:sz w:val="24"/>
          <w:szCs w:val="24"/>
        </w:rPr>
        <w:t xml:space="preserve">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24, 68-72, 86)</w:t>
      </w:r>
    </w:p>
    <w:p w:rsidR="00E7390B" w:rsidRDefault="00E7390B" w:rsidP="00E7390B">
      <w:pPr>
        <w:tabs>
          <w:tab w:val="left" w:pos="0"/>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L’educazione alla e nella fede si concretizza nel compito di «Educare al pensiero di Cristo, a vedere la storia come Lui, a giudicare la vita come Lui, a scegliere e ad amare come Lui, a sperare come insegna Lui, a vivere in Lui la comunione con il Padre e lo Spirito Santo» (RdC 38). Posto che la fede è dono di Dio, l’azione educativa mira ad aiutare la persona a dare un senso profondo alla propria esistenza attraverso l’incontro e l’amicizia con Cristo Gesù. I fedeli vengono accompagnati nella ricerca di significato, di verità e di amore, a partire dalle domande più profonde di felicità e realizzazione umana. L’educazione alla</w:t>
      </w:r>
      <w:r w:rsidR="00634B82">
        <w:rPr>
          <w:rFonts w:ascii="Times New Roman" w:hAnsi="Times New Roman"/>
          <w:color w:val="000000"/>
          <w:sz w:val="24"/>
          <w:szCs w:val="24"/>
        </w:rPr>
        <w:t xml:space="preserve"> fede aiuta, inoltre, a conoscer</w:t>
      </w:r>
      <w:r w:rsidRPr="0017088C">
        <w:rPr>
          <w:rFonts w:ascii="Times New Roman" w:hAnsi="Times New Roman"/>
          <w:color w:val="000000"/>
          <w:sz w:val="24"/>
          <w:szCs w:val="24"/>
        </w:rPr>
        <w:t xml:space="preserve">e gli interrogativi sul senso della vita </w:t>
      </w:r>
      <w:r w:rsidR="00634B82">
        <w:rPr>
          <w:rFonts w:ascii="Times New Roman" w:hAnsi="Times New Roman"/>
          <w:color w:val="000000"/>
          <w:sz w:val="24"/>
          <w:szCs w:val="24"/>
        </w:rPr>
        <w:t>presente e futura, a comprender</w:t>
      </w:r>
      <w:r w:rsidRPr="0017088C">
        <w:rPr>
          <w:rFonts w:ascii="Times New Roman" w:hAnsi="Times New Roman"/>
          <w:color w:val="000000"/>
          <w:sz w:val="24"/>
          <w:szCs w:val="24"/>
        </w:rPr>
        <w:t>e le aspirazioni</w:t>
      </w:r>
      <w:r w:rsidR="00634B82">
        <w:rPr>
          <w:rFonts w:ascii="Times New Roman" w:hAnsi="Times New Roman"/>
          <w:color w:val="000000"/>
          <w:sz w:val="24"/>
          <w:szCs w:val="24"/>
        </w:rPr>
        <w:t xml:space="preserve"> positive</w:t>
      </w:r>
      <w:r w:rsidRPr="0017088C">
        <w:rPr>
          <w:rFonts w:ascii="Times New Roman" w:hAnsi="Times New Roman"/>
          <w:color w:val="000000"/>
          <w:sz w:val="24"/>
          <w:szCs w:val="24"/>
        </w:rPr>
        <w:t xml:space="preserve">, riconoscendo anche le domande inespresse e le potenzialità nascoste. </w:t>
      </w:r>
    </w:p>
    <w:p w:rsidR="00E7390B" w:rsidRDefault="00E7390B" w:rsidP="00E7390B">
      <w:pPr>
        <w:tabs>
          <w:tab w:val="left" w:pos="0"/>
        </w:tabs>
        <w:spacing w:line="240" w:lineRule="auto"/>
        <w:ind w:firstLine="0"/>
        <w:rPr>
          <w:rFonts w:ascii="Times New Roman" w:hAnsi="Times New Roman"/>
          <w:color w:val="000000"/>
          <w:sz w:val="24"/>
          <w:szCs w:val="24"/>
        </w:rPr>
      </w:pPr>
    </w:p>
    <w:p w:rsidR="00E7390B" w:rsidRDefault="00E7390B" w:rsidP="00E7390B">
      <w:pPr>
        <w:tabs>
          <w:tab w:val="left" w:pos="0"/>
        </w:tabs>
        <w:spacing w:line="240" w:lineRule="auto"/>
        <w:ind w:firstLine="0"/>
        <w:rPr>
          <w:rFonts w:ascii="Times New Roman" w:hAnsi="Times New Roman"/>
          <w:b/>
          <w:color w:val="000000"/>
          <w:sz w:val="24"/>
          <w:szCs w:val="24"/>
        </w:rPr>
      </w:pPr>
      <w:r>
        <w:rPr>
          <w:rFonts w:ascii="Times New Roman" w:hAnsi="Times New Roman"/>
          <w:b/>
          <w:color w:val="000000"/>
          <w:sz w:val="24"/>
          <w:szCs w:val="24"/>
        </w:rPr>
        <w:t xml:space="preserve">EVANGELII NUNTIANDI </w:t>
      </w:r>
      <w:r w:rsidRPr="0017088C">
        <w:rPr>
          <w:rFonts w:ascii="Times New Roman" w:hAnsi="Times New Roman"/>
          <w:caps/>
          <w:color w:val="000000"/>
          <w:sz w:val="24"/>
          <w:szCs w:val="24"/>
        </w:rPr>
        <w:t>(C</w:t>
      </w:r>
      <w:r w:rsidRPr="0017088C">
        <w:rPr>
          <w:rFonts w:ascii="Times New Roman" w:hAnsi="Times New Roman"/>
          <w:color w:val="000000"/>
          <w:sz w:val="24"/>
          <w:szCs w:val="24"/>
        </w:rPr>
        <w:t xml:space="preserve">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 xml:space="preserve">nn. </w:t>
      </w:r>
      <w:r>
        <w:rPr>
          <w:rFonts w:ascii="Times New Roman" w:hAnsi="Times New Roman"/>
          <w:color w:val="000000"/>
          <w:sz w:val="24"/>
          <w:szCs w:val="24"/>
        </w:rPr>
        <w:t>15, 18-19, 28</w:t>
      </w:r>
      <w:r w:rsidRPr="0017088C">
        <w:rPr>
          <w:rFonts w:ascii="Times New Roman" w:hAnsi="Times New Roman"/>
          <w:color w:val="000000"/>
          <w:sz w:val="24"/>
          <w:szCs w:val="24"/>
        </w:rPr>
        <w:t>)</w:t>
      </w:r>
    </w:p>
    <w:p w:rsidR="00E7390B" w:rsidRPr="00754390" w:rsidRDefault="00E7390B" w:rsidP="00E7390B">
      <w:pPr>
        <w:tabs>
          <w:tab w:val="left" w:pos="0"/>
        </w:tabs>
        <w:spacing w:line="240" w:lineRule="auto"/>
        <w:ind w:firstLine="0"/>
        <w:rPr>
          <w:rFonts w:ascii="Times New Roman" w:hAnsi="Times New Roman"/>
          <w:sz w:val="24"/>
          <w:szCs w:val="24"/>
        </w:rPr>
      </w:pPr>
      <w:r w:rsidRPr="00754390">
        <w:rPr>
          <w:rFonts w:ascii="Times New Roman" w:hAnsi="Times New Roman"/>
          <w:sz w:val="24"/>
          <w:szCs w:val="24"/>
        </w:rPr>
        <w:t xml:space="preserve">L’EN viene promulgata da </w:t>
      </w:r>
      <w:r w:rsidR="004A6363" w:rsidRPr="00754390">
        <w:rPr>
          <w:rFonts w:ascii="Times New Roman" w:hAnsi="Times New Roman"/>
          <w:sz w:val="24"/>
          <w:szCs w:val="24"/>
        </w:rPr>
        <w:t xml:space="preserve">papa </w:t>
      </w:r>
      <w:r w:rsidRPr="00754390">
        <w:rPr>
          <w:rFonts w:ascii="Times New Roman" w:hAnsi="Times New Roman"/>
          <w:sz w:val="24"/>
          <w:szCs w:val="24"/>
        </w:rPr>
        <w:t>Paolo VI, l’8 dicembre 1975, per dare espressione unitaria alla documentazione prodotta dal Sinodo dell’anno precedente in tema di evangelizzazione. Il contenuto del documento può essere raccolto a</w:t>
      </w:r>
      <w:r w:rsidR="004A6363" w:rsidRPr="00754390">
        <w:rPr>
          <w:rFonts w:ascii="Times New Roman" w:hAnsi="Times New Roman"/>
          <w:sz w:val="24"/>
          <w:szCs w:val="24"/>
        </w:rPr>
        <w:t xml:space="preserve">ttorno a tre punti fondamentali: </w:t>
      </w:r>
      <w:r w:rsidRPr="00754390">
        <w:rPr>
          <w:rFonts w:ascii="Times New Roman" w:hAnsi="Times New Roman"/>
          <w:sz w:val="24"/>
          <w:szCs w:val="24"/>
        </w:rPr>
        <w:t>il fondamento cris</w:t>
      </w:r>
      <w:r w:rsidR="004A6363" w:rsidRPr="00754390">
        <w:rPr>
          <w:rFonts w:ascii="Times New Roman" w:hAnsi="Times New Roman"/>
          <w:sz w:val="24"/>
          <w:szCs w:val="24"/>
        </w:rPr>
        <w:t>tologico ed ecclesiologico (6-24</w:t>
      </w:r>
      <w:r w:rsidRPr="00754390">
        <w:rPr>
          <w:rFonts w:ascii="Times New Roman" w:hAnsi="Times New Roman"/>
          <w:sz w:val="24"/>
          <w:szCs w:val="24"/>
        </w:rPr>
        <w:t>) dell’evangelizzazione</w:t>
      </w:r>
      <w:r w:rsidR="004A6363" w:rsidRPr="00754390">
        <w:rPr>
          <w:rFonts w:ascii="Times New Roman" w:hAnsi="Times New Roman"/>
          <w:sz w:val="24"/>
          <w:szCs w:val="24"/>
        </w:rPr>
        <w:t>; i</w:t>
      </w:r>
      <w:r w:rsidRPr="00754390">
        <w:rPr>
          <w:rFonts w:ascii="Times New Roman" w:hAnsi="Times New Roman"/>
          <w:sz w:val="24"/>
          <w:szCs w:val="24"/>
        </w:rPr>
        <w:t xml:space="preserve">l contenuto </w:t>
      </w:r>
      <w:r w:rsidR="00754390" w:rsidRPr="00754390">
        <w:rPr>
          <w:rFonts w:ascii="Times New Roman" w:hAnsi="Times New Roman"/>
          <w:sz w:val="24"/>
          <w:szCs w:val="24"/>
        </w:rPr>
        <w:t>essenziale dell’</w:t>
      </w:r>
      <w:r w:rsidRPr="00754390">
        <w:rPr>
          <w:rFonts w:ascii="Times New Roman" w:hAnsi="Times New Roman"/>
          <w:sz w:val="24"/>
          <w:szCs w:val="24"/>
        </w:rPr>
        <w:t>evangelizzazione</w:t>
      </w:r>
      <w:r w:rsidR="00754390" w:rsidRPr="00754390">
        <w:rPr>
          <w:rFonts w:ascii="Times New Roman" w:hAnsi="Times New Roman"/>
          <w:sz w:val="24"/>
          <w:szCs w:val="24"/>
        </w:rPr>
        <w:t xml:space="preserve"> (17-27)</w:t>
      </w:r>
      <w:r w:rsidRPr="00754390">
        <w:rPr>
          <w:rFonts w:ascii="Times New Roman" w:hAnsi="Times New Roman"/>
          <w:sz w:val="24"/>
          <w:szCs w:val="24"/>
        </w:rPr>
        <w:t xml:space="preserve">, </w:t>
      </w:r>
      <w:r w:rsidR="004A6363" w:rsidRPr="00754390">
        <w:rPr>
          <w:rFonts w:ascii="Times New Roman" w:hAnsi="Times New Roman"/>
          <w:sz w:val="24"/>
          <w:szCs w:val="24"/>
        </w:rPr>
        <w:t>che</w:t>
      </w:r>
      <w:r w:rsidRPr="00754390">
        <w:rPr>
          <w:rFonts w:ascii="Times New Roman" w:hAnsi="Times New Roman"/>
          <w:sz w:val="24"/>
          <w:szCs w:val="24"/>
        </w:rPr>
        <w:t xml:space="preserve"> è il Dio rivelato da Gesù Cristo che offre all’uomo una «salvezza trascendente, escatologica, che ha certamente il suo inizio in questa vita, ma che si compie nell’eternità»</w:t>
      </w:r>
      <w:r w:rsidR="00754390" w:rsidRPr="00754390">
        <w:rPr>
          <w:rFonts w:ascii="Times New Roman" w:hAnsi="Times New Roman"/>
          <w:sz w:val="24"/>
          <w:szCs w:val="24"/>
        </w:rPr>
        <w:t>; i</w:t>
      </w:r>
      <w:r w:rsidRPr="00754390">
        <w:rPr>
          <w:rFonts w:ascii="Times New Roman" w:hAnsi="Times New Roman"/>
          <w:sz w:val="24"/>
          <w:szCs w:val="24"/>
        </w:rPr>
        <w:t>l rapporto tra evangelizzazione e promozione umana, dal momento che esiste un «reciproco appello che si fanno continuamente il Vangelo e la vita concreta, person</w:t>
      </w:r>
      <w:r w:rsidR="00754390" w:rsidRPr="00754390">
        <w:rPr>
          <w:rFonts w:ascii="Times New Roman" w:hAnsi="Times New Roman"/>
          <w:sz w:val="24"/>
          <w:szCs w:val="24"/>
        </w:rPr>
        <w:t>ale e sociale, dell’uomo» (29). L</w:t>
      </w:r>
      <w:r w:rsidRPr="00754390">
        <w:rPr>
          <w:rFonts w:ascii="Times New Roman" w:hAnsi="Times New Roman"/>
          <w:sz w:val="24"/>
          <w:szCs w:val="24"/>
        </w:rPr>
        <w:t>’evangelizzazione deve considerare proprio contenuto anche le istanze di liberazione e promozione umana che l’uomo d’oggi esprime.</w:t>
      </w:r>
    </w:p>
    <w:p w:rsidR="00E7390B" w:rsidRPr="00E33CC6" w:rsidRDefault="00E7390B" w:rsidP="00E7390B">
      <w:pPr>
        <w:tabs>
          <w:tab w:val="left" w:pos="0"/>
        </w:tabs>
        <w:spacing w:line="240" w:lineRule="auto"/>
        <w:ind w:firstLine="0"/>
        <w:rPr>
          <w:rFonts w:ascii="Times New Roman" w:hAnsi="Times New Roman"/>
          <w:color w:val="000000"/>
          <w:sz w:val="24"/>
          <w:szCs w:val="24"/>
        </w:rPr>
      </w:pPr>
    </w:p>
    <w:p w:rsidR="00E7390B" w:rsidRPr="0017088C" w:rsidRDefault="00E7390B" w:rsidP="00E7390B">
      <w:pPr>
        <w:tabs>
          <w:tab w:val="left" w:pos="0"/>
        </w:tabs>
        <w:spacing w:line="240" w:lineRule="auto"/>
        <w:ind w:firstLine="0"/>
        <w:rPr>
          <w:rFonts w:ascii="Times New Roman" w:hAnsi="Times New Roman"/>
          <w:color w:val="000000"/>
          <w:sz w:val="24"/>
          <w:szCs w:val="24"/>
        </w:rPr>
      </w:pPr>
      <w:r>
        <w:rPr>
          <w:rFonts w:ascii="Times New Roman" w:hAnsi="Times New Roman"/>
          <w:b/>
          <w:color w:val="000000"/>
          <w:sz w:val="24"/>
          <w:szCs w:val="24"/>
        </w:rPr>
        <w:t xml:space="preserve">EVANGELII GAUDIUM </w:t>
      </w:r>
      <w:r w:rsidRPr="0017088C">
        <w:rPr>
          <w:rFonts w:ascii="Times New Roman" w:hAnsi="Times New Roman"/>
          <w:caps/>
          <w:color w:val="000000"/>
          <w:sz w:val="24"/>
          <w:szCs w:val="24"/>
        </w:rPr>
        <w:t>(C</w:t>
      </w:r>
      <w:r w:rsidRPr="0017088C">
        <w:rPr>
          <w:rFonts w:ascii="Times New Roman" w:hAnsi="Times New Roman"/>
          <w:color w:val="000000"/>
          <w:sz w:val="24"/>
          <w:szCs w:val="24"/>
        </w:rPr>
        <w:t xml:space="preserve">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 xml:space="preserve">nn. </w:t>
      </w:r>
      <w:r>
        <w:rPr>
          <w:rFonts w:ascii="Times New Roman" w:hAnsi="Times New Roman"/>
          <w:color w:val="000000"/>
          <w:sz w:val="24"/>
          <w:szCs w:val="24"/>
        </w:rPr>
        <w:t>1-3, 8-9, 15, 17, 20, 24, 27, 29, 32-33, 43, 65, 68, 78, 98</w:t>
      </w:r>
      <w:r w:rsidRPr="0017088C">
        <w:rPr>
          <w:rFonts w:ascii="Times New Roman" w:hAnsi="Times New Roman"/>
          <w:color w:val="000000"/>
          <w:sz w:val="24"/>
          <w:szCs w:val="24"/>
        </w:rPr>
        <w:t>)</w:t>
      </w:r>
    </w:p>
    <w:p w:rsidR="00E7390B" w:rsidRPr="00754390" w:rsidRDefault="00754390" w:rsidP="00E7390B">
      <w:pPr>
        <w:tabs>
          <w:tab w:val="left" w:pos="0"/>
          <w:tab w:val="left" w:pos="426"/>
        </w:tabs>
        <w:spacing w:line="240" w:lineRule="auto"/>
        <w:ind w:firstLine="0"/>
        <w:rPr>
          <w:rFonts w:ascii="Times New Roman" w:hAnsi="Times New Roman"/>
          <w:sz w:val="24"/>
          <w:szCs w:val="24"/>
          <w:shd w:val="clear" w:color="auto" w:fill="FFFFFF"/>
        </w:rPr>
      </w:pPr>
      <w:r w:rsidRPr="00754390">
        <w:rPr>
          <w:rFonts w:ascii="Times New Roman" w:hAnsi="Times New Roman"/>
          <w:sz w:val="24"/>
          <w:szCs w:val="24"/>
          <w:shd w:val="clear" w:color="auto" w:fill="FFFFFF"/>
        </w:rPr>
        <w:t>L</w:t>
      </w:r>
      <w:r w:rsidR="00E7390B" w:rsidRPr="00754390">
        <w:rPr>
          <w:rFonts w:ascii="Times New Roman" w:hAnsi="Times New Roman"/>
          <w:sz w:val="24"/>
          <w:szCs w:val="24"/>
          <w:shd w:val="clear" w:color="auto" w:fill="FFFFFF"/>
        </w:rPr>
        <w:t>a p</w:t>
      </w:r>
      <w:r w:rsidRPr="00754390">
        <w:rPr>
          <w:rFonts w:ascii="Times New Roman" w:hAnsi="Times New Roman"/>
          <w:sz w:val="24"/>
          <w:szCs w:val="24"/>
          <w:shd w:val="clear" w:color="auto" w:fill="FFFFFF"/>
        </w:rPr>
        <w:t>rima Esortazione apostolica di p</w:t>
      </w:r>
      <w:r w:rsidR="00E7390B" w:rsidRPr="00754390">
        <w:rPr>
          <w:rFonts w:ascii="Times New Roman" w:hAnsi="Times New Roman"/>
          <w:sz w:val="24"/>
          <w:szCs w:val="24"/>
          <w:shd w:val="clear" w:color="auto" w:fill="FFFFFF"/>
        </w:rPr>
        <w:t xml:space="preserve">apa Francesco sviluppa il tema dell’annuncio del Vangelo nel mondo attuale. Il testo raccoglie, tra l’altro, il contributo dei lavori del Sinodo sul tema “La nuova evangelizzazione per la trasmissione della fede”, svoltosi in Vaticano dal 7 al 28 ottobre 2012. </w:t>
      </w:r>
    </w:p>
    <w:p w:rsidR="00E7390B" w:rsidRPr="00754390" w:rsidRDefault="00754390" w:rsidP="00E7390B">
      <w:pPr>
        <w:tabs>
          <w:tab w:val="left" w:pos="0"/>
          <w:tab w:val="left" w:pos="426"/>
        </w:tabs>
        <w:spacing w:line="240" w:lineRule="auto"/>
        <w:ind w:firstLine="0"/>
        <w:rPr>
          <w:rFonts w:ascii="Times New Roman" w:hAnsi="Times New Roman"/>
          <w:sz w:val="24"/>
          <w:szCs w:val="24"/>
          <w:shd w:val="clear" w:color="auto" w:fill="FFFFFF"/>
        </w:rPr>
      </w:pPr>
      <w:r w:rsidRPr="00754390">
        <w:rPr>
          <w:rFonts w:ascii="Times New Roman" w:hAnsi="Times New Roman"/>
          <w:sz w:val="24"/>
          <w:szCs w:val="24"/>
          <w:shd w:val="clear" w:color="auto" w:fill="FFFFFF"/>
        </w:rPr>
        <w:t>«</w:t>
      </w:r>
      <w:r w:rsidR="00E7390B" w:rsidRPr="00754390">
        <w:rPr>
          <w:rFonts w:ascii="Times New Roman" w:hAnsi="Times New Roman"/>
          <w:sz w:val="24"/>
          <w:szCs w:val="24"/>
          <w:shd w:val="clear" w:color="auto" w:fill="FFFFFF"/>
        </w:rPr>
        <w:t xml:space="preserve">La gioia del Vangelo riempie il cuore e la vita intera di coloro che si incontrano con Gesù. Coloro che si lasciano salvare da Lui sono liberati dal peccato, dalla tristezza, dal vuoto interiore, dall’isolamento. Con Gesù Cristo </w:t>
      </w:r>
      <w:r w:rsidRPr="00754390">
        <w:rPr>
          <w:rFonts w:ascii="Times New Roman" w:hAnsi="Times New Roman"/>
          <w:sz w:val="24"/>
          <w:szCs w:val="24"/>
          <w:shd w:val="clear" w:color="auto" w:fill="FFFFFF"/>
        </w:rPr>
        <w:t>sempre nasce e rinasce la gioia»</w:t>
      </w:r>
      <w:r w:rsidR="00E7390B" w:rsidRPr="00754390">
        <w:rPr>
          <w:rFonts w:ascii="Times New Roman" w:hAnsi="Times New Roman"/>
          <w:sz w:val="24"/>
          <w:szCs w:val="24"/>
          <w:shd w:val="clear" w:color="auto" w:fill="FFFFFF"/>
        </w:rPr>
        <w:t xml:space="preserve"> (1). </w:t>
      </w:r>
      <w:r w:rsidRPr="00754390">
        <w:rPr>
          <w:rFonts w:ascii="Times New Roman" w:hAnsi="Times New Roman"/>
          <w:sz w:val="24"/>
          <w:szCs w:val="24"/>
          <w:shd w:val="clear" w:color="auto" w:fill="FFFFFF"/>
        </w:rPr>
        <w:t>Il papa</w:t>
      </w:r>
      <w:r w:rsidR="00E7390B" w:rsidRPr="00754390">
        <w:rPr>
          <w:rFonts w:ascii="Times New Roman" w:hAnsi="Times New Roman"/>
          <w:sz w:val="24"/>
          <w:szCs w:val="24"/>
          <w:shd w:val="clear" w:color="auto" w:fill="FFFFFF"/>
        </w:rPr>
        <w:t xml:space="preserve"> </w:t>
      </w:r>
      <w:r w:rsidRPr="00754390">
        <w:rPr>
          <w:rFonts w:ascii="Times New Roman" w:hAnsi="Times New Roman"/>
          <w:sz w:val="24"/>
          <w:szCs w:val="24"/>
          <w:shd w:val="clear" w:color="auto" w:fill="FFFFFF"/>
        </w:rPr>
        <w:t xml:space="preserve">si rivolge </w:t>
      </w:r>
      <w:r w:rsidR="00E7390B" w:rsidRPr="00754390">
        <w:rPr>
          <w:rFonts w:ascii="Times New Roman" w:hAnsi="Times New Roman"/>
          <w:sz w:val="24"/>
          <w:szCs w:val="24"/>
          <w:shd w:val="clear" w:color="auto" w:fill="FFFFFF"/>
        </w:rPr>
        <w:t>a tutti i battezzati perché con nuovo fervor</w:t>
      </w:r>
      <w:r w:rsidRPr="00754390">
        <w:rPr>
          <w:rFonts w:ascii="Times New Roman" w:hAnsi="Times New Roman"/>
          <w:sz w:val="24"/>
          <w:szCs w:val="24"/>
          <w:shd w:val="clear" w:color="auto" w:fill="FFFFFF"/>
        </w:rPr>
        <w:t xml:space="preserve">e e dinamismo portino al mondo l’amore di Gesù, vincendo </w:t>
      </w:r>
      <w:r w:rsidR="00E7390B" w:rsidRPr="00754390">
        <w:rPr>
          <w:rFonts w:ascii="Times New Roman" w:hAnsi="Times New Roman"/>
          <w:sz w:val="24"/>
          <w:szCs w:val="24"/>
          <w:shd w:val="clear" w:color="auto" w:fill="FFFFFF"/>
        </w:rPr>
        <w:t xml:space="preserve">il rischio </w:t>
      </w:r>
      <w:r w:rsidRPr="00754390">
        <w:rPr>
          <w:rFonts w:ascii="Times New Roman" w:hAnsi="Times New Roman"/>
          <w:sz w:val="24"/>
          <w:szCs w:val="24"/>
          <w:shd w:val="clear" w:color="auto" w:fill="FFFFFF"/>
        </w:rPr>
        <w:t>di cadere in «una tristezza individualista»</w:t>
      </w:r>
      <w:r w:rsidR="00E7390B" w:rsidRPr="00754390">
        <w:rPr>
          <w:rFonts w:ascii="Times New Roman" w:hAnsi="Times New Roman"/>
          <w:sz w:val="24"/>
          <w:szCs w:val="24"/>
          <w:shd w:val="clear" w:color="auto" w:fill="FFFFFF"/>
        </w:rPr>
        <w:t xml:space="preserve"> (2). </w:t>
      </w:r>
      <w:r w:rsidRPr="00754390">
        <w:rPr>
          <w:rFonts w:ascii="Times New Roman" w:hAnsi="Times New Roman"/>
          <w:sz w:val="24"/>
          <w:szCs w:val="24"/>
          <w:shd w:val="clear" w:color="auto" w:fill="FFFFFF"/>
        </w:rPr>
        <w:t>U</w:t>
      </w:r>
      <w:r w:rsidR="00E7390B" w:rsidRPr="00754390">
        <w:rPr>
          <w:rFonts w:ascii="Times New Roman" w:hAnsi="Times New Roman"/>
          <w:sz w:val="24"/>
          <w:szCs w:val="24"/>
          <w:shd w:val="clear" w:color="auto" w:fill="FFFFFF"/>
        </w:rPr>
        <w:t>rgente</w:t>
      </w:r>
      <w:r w:rsidRPr="00754390">
        <w:rPr>
          <w:rFonts w:ascii="Times New Roman" w:hAnsi="Times New Roman"/>
          <w:sz w:val="24"/>
          <w:szCs w:val="24"/>
          <w:shd w:val="clear" w:color="auto" w:fill="FFFFFF"/>
        </w:rPr>
        <w:t xml:space="preserve"> è</w:t>
      </w:r>
      <w:r w:rsidR="00E7390B" w:rsidRPr="00754390">
        <w:rPr>
          <w:rFonts w:ascii="Times New Roman" w:hAnsi="Times New Roman"/>
          <w:sz w:val="24"/>
          <w:szCs w:val="24"/>
          <w:shd w:val="clear" w:color="auto" w:fill="FFFFFF"/>
        </w:rPr>
        <w:t xml:space="preserve"> il passaggio</w:t>
      </w:r>
      <w:r w:rsidRPr="00754390">
        <w:rPr>
          <w:rFonts w:ascii="Times New Roman" w:hAnsi="Times New Roman"/>
          <w:sz w:val="24"/>
          <w:szCs w:val="24"/>
          <w:shd w:val="clear" w:color="auto" w:fill="FFFFFF"/>
        </w:rPr>
        <w:t xml:space="preserve"> «</w:t>
      </w:r>
      <w:r w:rsidR="00E7390B" w:rsidRPr="00754390">
        <w:rPr>
          <w:rFonts w:ascii="Times New Roman" w:hAnsi="Times New Roman"/>
          <w:sz w:val="24"/>
          <w:szCs w:val="24"/>
          <w:shd w:val="clear" w:color="auto" w:fill="FFFFFF"/>
        </w:rPr>
        <w:t>da una pastorale di semplice conservazione a una pastorale</w:t>
      </w:r>
      <w:r w:rsidRPr="00754390">
        <w:rPr>
          <w:rFonts w:ascii="Times New Roman" w:hAnsi="Times New Roman"/>
          <w:sz w:val="24"/>
          <w:szCs w:val="24"/>
          <w:shd w:val="clear" w:color="auto" w:fill="FFFFFF"/>
        </w:rPr>
        <w:t xml:space="preserve"> decisamente missionaria»</w:t>
      </w:r>
      <w:r w:rsidR="00E7390B" w:rsidRPr="00754390">
        <w:rPr>
          <w:rFonts w:ascii="Times New Roman" w:hAnsi="Times New Roman"/>
          <w:sz w:val="24"/>
          <w:szCs w:val="24"/>
          <w:shd w:val="clear" w:color="auto" w:fill="FFFFFF"/>
        </w:rPr>
        <w:t xml:space="preserve"> (15). I temi fondamentali trattati </w:t>
      </w:r>
      <w:r w:rsidRPr="00754390">
        <w:rPr>
          <w:rFonts w:ascii="Times New Roman" w:hAnsi="Times New Roman"/>
          <w:sz w:val="24"/>
          <w:szCs w:val="24"/>
          <w:shd w:val="clear" w:color="auto" w:fill="FFFFFF"/>
        </w:rPr>
        <w:t>dall’esortazione</w:t>
      </w:r>
      <w:r w:rsidR="00E7390B" w:rsidRPr="00754390">
        <w:rPr>
          <w:rFonts w:ascii="Times New Roman" w:hAnsi="Times New Roman"/>
          <w:sz w:val="24"/>
          <w:szCs w:val="24"/>
          <w:shd w:val="clear" w:color="auto" w:fill="FFFFFF"/>
        </w:rPr>
        <w:t xml:space="preserve"> sono: la riforma delle strutture ecclesiali nella logica di una conversione pastorale; la salvezza operata in Cristo come nucleo centrale dell’evangelizzazione; la misericordia come anima dell’agire ecclesiale; l’attenzione al contesto culturale e al sistema economico che vanno rinnovati ripartendo dalla dignità della persona e nella luce del Vangelo; l’attenzione all’omelia come forma privilegiata di evangelizzazione; l’attenzione ad una catechesi kerigmatica e </w:t>
      </w:r>
      <w:r w:rsidR="00E7390B" w:rsidRPr="00754390">
        <w:rPr>
          <w:rFonts w:ascii="Times New Roman" w:hAnsi="Times New Roman"/>
          <w:sz w:val="24"/>
          <w:szCs w:val="24"/>
          <w:shd w:val="clear" w:color="auto" w:fill="FFFFFF"/>
        </w:rPr>
        <w:lastRenderedPageBreak/>
        <w:t>mistagogica che accompagni nell’educazione alla fede; la centralità della povertà e della pace come scelte preferenziali per la comunità ecclesiale.</w:t>
      </w:r>
    </w:p>
    <w:p w:rsidR="00E7390B" w:rsidRPr="00C17B2A" w:rsidRDefault="00E7390B" w:rsidP="00E7390B">
      <w:pPr>
        <w:tabs>
          <w:tab w:val="left" w:pos="0"/>
          <w:tab w:val="left" w:pos="426"/>
        </w:tabs>
        <w:spacing w:line="240" w:lineRule="auto"/>
        <w:ind w:firstLine="0"/>
        <w:rPr>
          <w:rFonts w:ascii="Times New Roman" w:hAnsi="Times New Roman"/>
          <w:color w:val="000000" w:themeColor="text1"/>
          <w:sz w:val="24"/>
          <w:szCs w:val="24"/>
        </w:rPr>
      </w:pPr>
    </w:p>
    <w:p w:rsidR="00E7390B" w:rsidRPr="0017088C" w:rsidRDefault="00E7390B" w:rsidP="00E7390B">
      <w:pPr>
        <w:tabs>
          <w:tab w:val="left" w:pos="0"/>
          <w:tab w:val="left" w:pos="426"/>
        </w:tabs>
        <w:spacing w:line="240" w:lineRule="auto"/>
        <w:ind w:firstLine="0"/>
        <w:rPr>
          <w:rFonts w:ascii="Times New Roman" w:hAnsi="Times New Roman"/>
          <w:color w:val="000000"/>
          <w:sz w:val="24"/>
          <w:szCs w:val="24"/>
        </w:rPr>
      </w:pPr>
      <w:r w:rsidRPr="0017088C">
        <w:rPr>
          <w:rFonts w:ascii="Times New Roman" w:hAnsi="Times New Roman"/>
          <w:b/>
          <w:caps/>
          <w:color w:val="000000"/>
          <w:sz w:val="24"/>
          <w:szCs w:val="24"/>
        </w:rPr>
        <w:t>famiglia</w:t>
      </w:r>
      <w:r w:rsidRPr="0017088C">
        <w:rPr>
          <w:rFonts w:ascii="Times New Roman" w:hAnsi="Times New Roman"/>
          <w:caps/>
          <w:color w:val="000000"/>
          <w:sz w:val="24"/>
          <w:szCs w:val="24"/>
        </w:rPr>
        <w:t xml:space="preserve"> (C</w:t>
      </w:r>
      <w:r w:rsidRPr="0017088C">
        <w:rPr>
          <w:rFonts w:ascii="Times New Roman" w:hAnsi="Times New Roman"/>
          <w:color w:val="000000"/>
          <w:sz w:val="24"/>
          <w:szCs w:val="24"/>
        </w:rPr>
        <w:t xml:space="preserve">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28, 54, 60, 69)</w:t>
      </w:r>
    </w:p>
    <w:p w:rsidR="00E7390B" w:rsidRPr="0017088C" w:rsidRDefault="00E7390B" w:rsidP="00E7390B">
      <w:pPr>
        <w:tabs>
          <w:tab w:val="left" w:pos="0"/>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 xml:space="preserve">La famiglia cristiana è comunione di persone, segno e immagine della comunione del Padre e del Figlio nello Spirito Santo (CCC 2205). Formata dagli sposi esprime, da una parte, una singolare e originaria struttura di «comunità d’amore e di vita» e, dall’altra, costituisce una autentica «comunità </w:t>
      </w:r>
      <w:r w:rsidRPr="00754390">
        <w:rPr>
          <w:rFonts w:ascii="Times New Roman" w:hAnsi="Times New Roman"/>
          <w:sz w:val="24"/>
          <w:szCs w:val="24"/>
        </w:rPr>
        <w:t xml:space="preserve">di grazia», in intimo e vivo legame con </w:t>
      </w:r>
      <w:smartTag w:uri="urn:schemas-microsoft-com:office:smarttags" w:element="PersonName">
        <w:smartTagPr>
          <w:attr w:name="ProductID" w:val="la Chiesa. Secondo"/>
        </w:smartTagPr>
        <w:r w:rsidRPr="00754390">
          <w:rPr>
            <w:rFonts w:ascii="Times New Roman" w:hAnsi="Times New Roman"/>
            <w:sz w:val="24"/>
            <w:szCs w:val="24"/>
          </w:rPr>
          <w:t>la Chiesa. Secondo</w:t>
        </w:r>
      </w:smartTag>
      <w:r w:rsidRPr="00754390">
        <w:rPr>
          <w:rFonts w:ascii="Times New Roman" w:hAnsi="Times New Roman"/>
          <w:sz w:val="24"/>
          <w:szCs w:val="24"/>
        </w:rPr>
        <w:t xml:space="preserve"> il disegno di Dio, dal legame matrimoniale con l’amore che lo definisce, ogni famiglia deriva la sua identità, la sua missione di custodire, rivelare e comunicare l’amore, attraverso la formazione di un’autentica comunità di persone, il servizio alla vita e la partecipazione allo sviluppo della società (</w:t>
      </w:r>
      <w:r w:rsidRPr="00754390">
        <w:rPr>
          <w:rFonts w:ascii="Times New Roman" w:hAnsi="Times New Roman"/>
          <w:i/>
          <w:sz w:val="24"/>
          <w:szCs w:val="24"/>
        </w:rPr>
        <w:t>Familiaris Consortio</w:t>
      </w:r>
      <w:r w:rsidRPr="00754390">
        <w:rPr>
          <w:rFonts w:ascii="Times New Roman" w:hAnsi="Times New Roman"/>
          <w:sz w:val="24"/>
          <w:szCs w:val="24"/>
        </w:rPr>
        <w:t xml:space="preserve"> 17). I genitori, all’interno della comunità cristiana, sono gli indispensabili educatori nella fede dei </w:t>
      </w:r>
      <w:r w:rsidRPr="0017088C">
        <w:rPr>
          <w:rFonts w:ascii="Times New Roman" w:hAnsi="Times New Roman"/>
          <w:color w:val="000000"/>
          <w:sz w:val="24"/>
          <w:szCs w:val="24"/>
        </w:rPr>
        <w:t>loro figli e come tali sono impegnati in un responsabile coinvolgimento nell’educazione cristiana dei figli nella comunità.</w:t>
      </w:r>
    </w:p>
    <w:p w:rsidR="00E7390B" w:rsidRPr="0017088C" w:rsidRDefault="00E7390B" w:rsidP="00E7390B">
      <w:pPr>
        <w:tabs>
          <w:tab w:val="left" w:pos="426"/>
        </w:tabs>
        <w:spacing w:line="240" w:lineRule="auto"/>
        <w:ind w:firstLine="0"/>
        <w:rPr>
          <w:rFonts w:ascii="Times New Roman" w:hAnsi="Times New Roman"/>
          <w:color w:val="000000"/>
          <w:sz w:val="24"/>
          <w:szCs w:val="24"/>
        </w:rPr>
      </w:pPr>
    </w:p>
    <w:p w:rsidR="00E7390B" w:rsidRPr="0017088C" w:rsidRDefault="00E7390B" w:rsidP="00E7390B">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FEDE</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10-14, 18)</w:t>
      </w:r>
    </w:p>
    <w:p w:rsidR="00E7390B" w:rsidRPr="0017088C" w:rsidRDefault="00E7390B" w:rsidP="00E7390B">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La fede, dono del Padre, nasce dall’incontro con Lui e dalla conoscenza della Sua volontà; matura mediante la rivelazione e si esprime in un rapporto vitale con il Signore Gesù e non si riduce a un insieme di verità da credere o di regole da praticare. «All’inizio dell’essere cristiano non c’è una decisione etica o una grande idea, bensì l’incontro con un avvenimento, con una Persona, che dà alla vita un nuovo orizzonte e con ciò la direzione decisiva». (</w:t>
      </w:r>
      <w:r w:rsidRPr="0017088C">
        <w:rPr>
          <w:rFonts w:ascii="Times New Roman" w:hAnsi="Times New Roman"/>
          <w:i/>
          <w:color w:val="000000"/>
          <w:sz w:val="24"/>
          <w:szCs w:val="24"/>
        </w:rPr>
        <w:t xml:space="preserve">Deus caritas est </w:t>
      </w:r>
      <w:r w:rsidRPr="0017088C">
        <w:rPr>
          <w:rFonts w:ascii="Times New Roman" w:hAnsi="Times New Roman"/>
          <w:color w:val="000000"/>
          <w:sz w:val="24"/>
          <w:szCs w:val="24"/>
        </w:rPr>
        <w:t xml:space="preserve">1). La fede si alimenta con </w:t>
      </w:r>
      <w:smartTag w:uri="urn:schemas-microsoft-com:office:smarttags" w:element="PersonName">
        <w:smartTagPr>
          <w:attr w:name="ProductID" w:val="la Parola"/>
        </w:smartTagPr>
        <w:r w:rsidRPr="0017088C">
          <w:rPr>
            <w:rFonts w:ascii="Times New Roman" w:hAnsi="Times New Roman"/>
            <w:color w:val="000000"/>
            <w:sz w:val="24"/>
            <w:szCs w:val="24"/>
          </w:rPr>
          <w:t>la Parola</w:t>
        </w:r>
      </w:smartTag>
      <w:r w:rsidRPr="0017088C">
        <w:rPr>
          <w:rFonts w:ascii="Times New Roman" w:hAnsi="Times New Roman"/>
          <w:color w:val="000000"/>
          <w:sz w:val="24"/>
          <w:szCs w:val="24"/>
        </w:rPr>
        <w:t xml:space="preserve"> di Dio, i sacramenti, la comunione fraterna. Coinvolge tutta la vita e ne determina le scelte; conferma e allarga i confini della ragione e della esperienza personale; apre alla carità verso i fratelli e alla missione verso tutti gli uomini.</w:t>
      </w:r>
    </w:p>
    <w:p w:rsidR="00E7390B" w:rsidRPr="0017088C" w:rsidRDefault="00E7390B" w:rsidP="00E7390B">
      <w:pPr>
        <w:tabs>
          <w:tab w:val="left" w:pos="426"/>
        </w:tabs>
        <w:spacing w:line="240" w:lineRule="auto"/>
        <w:ind w:firstLine="0"/>
        <w:rPr>
          <w:rFonts w:ascii="Times New Roman" w:hAnsi="Times New Roman"/>
          <w:color w:val="000000"/>
          <w:sz w:val="24"/>
          <w:szCs w:val="24"/>
        </w:rPr>
      </w:pPr>
    </w:p>
    <w:p w:rsidR="00E7390B" w:rsidRPr="0017088C" w:rsidRDefault="00E7390B" w:rsidP="00E7390B">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FORMAZIONE DEI CATECHISTI</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79-86)</w:t>
      </w:r>
    </w:p>
    <w:p w:rsidR="00E7390B" w:rsidRDefault="00E7390B" w:rsidP="00E7390B">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La formazione dei catechisti è un processo che sviluppa le competenze dell’annuncio e dell’educazione, e coinvolge il soggetto accompagnandolo nell’attitudine all’autoformazione. L’insegnare, l’imparare, l’educare e l’accompagnare diventano formativi se permettono la crescita consapevole del soggetto. In questa luce il catechista formato è il cristiano capace di giudizio e di comunicazione del Vangelo che ha trasformato la sua vita. Fin dalla stesura del RdC si è sottolineato il fondamentale compito della formazione. Negli anni ‘80 il documento “</w:t>
      </w:r>
      <w:r w:rsidRPr="0017088C">
        <w:rPr>
          <w:rFonts w:ascii="Times New Roman" w:hAnsi="Times New Roman"/>
          <w:i/>
          <w:color w:val="000000"/>
          <w:sz w:val="24"/>
          <w:szCs w:val="24"/>
        </w:rPr>
        <w:t>La formazione dei catechisti nella comunità cristiana</w:t>
      </w:r>
      <w:r w:rsidRPr="0017088C">
        <w:rPr>
          <w:rFonts w:ascii="Times New Roman" w:hAnsi="Times New Roman"/>
          <w:color w:val="000000"/>
          <w:sz w:val="24"/>
          <w:szCs w:val="24"/>
        </w:rPr>
        <w:t xml:space="preserve">” chiede una piena maturità umana e cristiana e una competenza specifica nel compito di annunciare </w:t>
      </w:r>
      <w:smartTag w:uri="urn:schemas-microsoft-com:office:smarttags" w:element="PersonName">
        <w:smartTagPr>
          <w:attr w:name="ProductID" w:val="la Parola. Negli"/>
        </w:smartTagPr>
        <w:r w:rsidRPr="0017088C">
          <w:rPr>
            <w:rFonts w:ascii="Times New Roman" w:hAnsi="Times New Roman"/>
            <w:color w:val="000000"/>
            <w:sz w:val="24"/>
            <w:szCs w:val="24"/>
          </w:rPr>
          <w:t>la Parola. Negli</w:t>
        </w:r>
      </w:smartTag>
      <w:r w:rsidRPr="0017088C">
        <w:rPr>
          <w:rFonts w:ascii="Times New Roman" w:hAnsi="Times New Roman"/>
          <w:color w:val="000000"/>
          <w:sz w:val="24"/>
          <w:szCs w:val="24"/>
        </w:rPr>
        <w:t xml:space="preserve"> anni ‘90 l’UCN pubblica “</w:t>
      </w:r>
      <w:r w:rsidRPr="0017088C">
        <w:rPr>
          <w:rFonts w:ascii="Times New Roman" w:hAnsi="Times New Roman"/>
          <w:i/>
          <w:color w:val="000000"/>
          <w:sz w:val="24"/>
          <w:szCs w:val="24"/>
        </w:rPr>
        <w:t>Orientamenti e itinerari per la formazione dei catechisti</w:t>
      </w:r>
      <w:r w:rsidRPr="0017088C">
        <w:rPr>
          <w:rFonts w:ascii="Times New Roman" w:hAnsi="Times New Roman"/>
          <w:color w:val="000000"/>
          <w:sz w:val="24"/>
          <w:szCs w:val="24"/>
        </w:rPr>
        <w:t xml:space="preserve">”. Vi sono due acquisizioni importanti l’invito a passare dalle scuole ai laboratori e la necessità di avviare una formazione specifica per i </w:t>
      </w:r>
      <w:r w:rsidRPr="00605527">
        <w:rPr>
          <w:rFonts w:ascii="Times New Roman" w:hAnsi="Times New Roman"/>
          <w:sz w:val="24"/>
          <w:szCs w:val="24"/>
        </w:rPr>
        <w:t xml:space="preserve">catechisti di varie categorie di persone. Nel 2006 si dà organicità con la pubblicazione dell’ </w:t>
      </w:r>
      <w:r w:rsidRPr="0017088C">
        <w:rPr>
          <w:rFonts w:ascii="Times New Roman" w:hAnsi="Times New Roman"/>
          <w:color w:val="000000"/>
          <w:sz w:val="24"/>
          <w:szCs w:val="24"/>
        </w:rPr>
        <w:t>“</w:t>
      </w:r>
      <w:r w:rsidRPr="0017088C">
        <w:rPr>
          <w:rFonts w:ascii="Times New Roman" w:hAnsi="Times New Roman"/>
          <w:i/>
          <w:color w:val="000000"/>
          <w:sz w:val="24"/>
          <w:szCs w:val="24"/>
        </w:rPr>
        <w:t>Itinerario per la formazione dei catechisti dell’IC</w:t>
      </w:r>
      <w:r w:rsidRPr="0017088C">
        <w:rPr>
          <w:rFonts w:ascii="Times New Roman" w:hAnsi="Times New Roman"/>
          <w:color w:val="000000"/>
          <w:sz w:val="24"/>
          <w:szCs w:val="24"/>
        </w:rPr>
        <w:t xml:space="preserve">”. Il documento chiede di gestire la formazione secondo la logica dell’apprendimento adulto e sottolinea per l’IC l’attenzione ai tre soggetti coinvolti: comunità, famiglia e ragazzi. </w:t>
      </w:r>
    </w:p>
    <w:p w:rsidR="00E7390B" w:rsidRPr="0017088C" w:rsidRDefault="00E7390B" w:rsidP="00E7390B">
      <w:pPr>
        <w:tabs>
          <w:tab w:val="left" w:pos="284"/>
        </w:tabs>
        <w:spacing w:line="240" w:lineRule="auto"/>
        <w:ind w:firstLine="0"/>
        <w:rPr>
          <w:rFonts w:ascii="Times New Roman" w:hAnsi="Times New Roman"/>
          <w:color w:val="000000"/>
          <w:sz w:val="24"/>
          <w:szCs w:val="24"/>
        </w:rPr>
      </w:pPr>
    </w:p>
    <w:p w:rsidR="00E7390B" w:rsidRPr="0017088C" w:rsidRDefault="00E7390B" w:rsidP="00E7390B">
      <w:pPr>
        <w:tabs>
          <w:tab w:val="left" w:pos="426"/>
        </w:tabs>
        <w:ind w:firstLine="0"/>
        <w:contextualSpacing/>
        <w:rPr>
          <w:rFonts w:ascii="Times New Roman" w:hAnsi="Times New Roman"/>
          <w:color w:val="000000"/>
          <w:sz w:val="24"/>
          <w:szCs w:val="24"/>
        </w:rPr>
      </w:pPr>
      <w:r w:rsidRPr="0017088C">
        <w:rPr>
          <w:rFonts w:ascii="Times New Roman" w:hAnsi="Times New Roman"/>
          <w:b/>
          <w:color w:val="000000"/>
          <w:sz w:val="24"/>
          <w:szCs w:val="24"/>
        </w:rPr>
        <w:t>GIORNO DEL SIGNORE</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008205B5">
        <w:rPr>
          <w:rFonts w:ascii="Times New Roman" w:hAnsi="Times New Roman"/>
          <w:color w:val="000000"/>
          <w:sz w:val="24"/>
          <w:szCs w:val="24"/>
        </w:rPr>
        <w:t>nn. 54, 97-99</w:t>
      </w:r>
      <w:r w:rsidRPr="0017088C">
        <w:rPr>
          <w:rFonts w:ascii="Times New Roman" w:hAnsi="Times New Roman"/>
          <w:color w:val="000000"/>
          <w:sz w:val="24"/>
          <w:szCs w:val="24"/>
        </w:rPr>
        <w:t>)</w:t>
      </w:r>
    </w:p>
    <w:p w:rsidR="00E7390B" w:rsidRPr="00BF0E3B" w:rsidRDefault="00E7390B" w:rsidP="00E7390B">
      <w:pPr>
        <w:spacing w:line="240" w:lineRule="auto"/>
        <w:ind w:firstLine="0"/>
        <w:rPr>
          <w:rFonts w:ascii="Times New Roman" w:hAnsi="Times New Roman"/>
          <w:sz w:val="24"/>
          <w:szCs w:val="24"/>
        </w:rPr>
      </w:pPr>
      <w:r w:rsidRPr="0017088C">
        <w:rPr>
          <w:rFonts w:ascii="Times New Roman" w:hAnsi="Times New Roman"/>
          <w:color w:val="000000"/>
          <w:sz w:val="24"/>
          <w:szCs w:val="24"/>
        </w:rPr>
        <w:t xml:space="preserve">Il «giorno del Signore» è il  giorno in cui </w:t>
      </w:r>
      <w:smartTag w:uri="urn:schemas-microsoft-com:office:smarttags" w:element="PersonName">
        <w:smartTagPr>
          <w:attr w:name="ProductID" w:val="la Chiesa"/>
        </w:smartTagPr>
        <w:r w:rsidRPr="0017088C">
          <w:rPr>
            <w:rFonts w:ascii="Times New Roman" w:hAnsi="Times New Roman"/>
            <w:color w:val="000000"/>
            <w:sz w:val="24"/>
            <w:szCs w:val="24"/>
          </w:rPr>
          <w:t>la Chiesa</w:t>
        </w:r>
      </w:smartTag>
      <w:r w:rsidRPr="0017088C">
        <w:rPr>
          <w:rFonts w:ascii="Times New Roman" w:hAnsi="Times New Roman"/>
          <w:color w:val="000000"/>
          <w:sz w:val="24"/>
          <w:szCs w:val="24"/>
        </w:rPr>
        <w:t xml:space="preserve"> si raccoglie in assemblea convocata dal Risorto e riunita nel suo Spirito. La comunità riunita nella fede e nella carità è segno della presenza del Signore in mezzo ai suoi: nel segno umile, ma vero, del convenire </w:t>
      </w:r>
      <w:r w:rsidRPr="0017088C">
        <w:rPr>
          <w:rFonts w:ascii="Times New Roman" w:hAnsi="Times New Roman"/>
          <w:i/>
          <w:color w:val="000000"/>
          <w:sz w:val="24"/>
          <w:szCs w:val="24"/>
        </w:rPr>
        <w:t>in unum</w:t>
      </w:r>
      <w:r w:rsidR="008205B5">
        <w:rPr>
          <w:rFonts w:ascii="Times New Roman" w:hAnsi="Times New Roman"/>
          <w:color w:val="000000"/>
          <w:sz w:val="24"/>
          <w:szCs w:val="24"/>
        </w:rPr>
        <w:t xml:space="preserve"> (Cf. </w:t>
      </w:r>
      <w:r w:rsidR="008205B5" w:rsidRPr="008205B5">
        <w:rPr>
          <w:rFonts w:ascii="Times New Roman" w:hAnsi="Times New Roman"/>
          <w:i/>
          <w:color w:val="000000"/>
          <w:sz w:val="24"/>
          <w:szCs w:val="24"/>
        </w:rPr>
        <w:t>1</w:t>
      </w:r>
      <w:r w:rsidRPr="008205B5">
        <w:rPr>
          <w:rFonts w:ascii="Times New Roman" w:hAnsi="Times New Roman"/>
          <w:i/>
          <w:color w:val="000000"/>
          <w:sz w:val="24"/>
          <w:szCs w:val="24"/>
        </w:rPr>
        <w:t>Cor</w:t>
      </w:r>
      <w:r w:rsidRPr="0017088C">
        <w:rPr>
          <w:rFonts w:ascii="Times New Roman" w:hAnsi="Times New Roman"/>
          <w:color w:val="000000"/>
          <w:sz w:val="24"/>
          <w:szCs w:val="24"/>
        </w:rPr>
        <w:t xml:space="preserve"> 11,20), nel ritrovarsi dei molti nell’unità di «un cuore solo e un’anima sola» (Cf. </w:t>
      </w:r>
      <w:r w:rsidRPr="008205B5">
        <w:rPr>
          <w:rFonts w:ascii="Times New Roman" w:hAnsi="Times New Roman"/>
          <w:i/>
          <w:color w:val="000000"/>
          <w:sz w:val="24"/>
          <w:szCs w:val="24"/>
        </w:rPr>
        <w:t>At</w:t>
      </w:r>
      <w:r w:rsidRPr="0017088C">
        <w:rPr>
          <w:rFonts w:ascii="Times New Roman" w:hAnsi="Times New Roman"/>
          <w:color w:val="000000"/>
          <w:sz w:val="24"/>
          <w:szCs w:val="24"/>
        </w:rPr>
        <w:t xml:space="preserve"> 4,32), si manifesta l’unità </w:t>
      </w:r>
      <w:r w:rsidRPr="00BF0E3B">
        <w:rPr>
          <w:rFonts w:ascii="Times New Roman" w:hAnsi="Times New Roman"/>
          <w:sz w:val="24"/>
          <w:szCs w:val="24"/>
        </w:rPr>
        <w:t xml:space="preserve">di quel corpo misterioso di Cristo che è </w:t>
      </w:r>
      <w:smartTag w:uri="urn:schemas-microsoft-com:office:smarttags" w:element="PersonName">
        <w:smartTagPr>
          <w:attr w:name="ProductID" w:val="la Chiesa. La"/>
        </w:smartTagPr>
        <w:r w:rsidRPr="00BF0E3B">
          <w:rPr>
            <w:rFonts w:ascii="Times New Roman" w:hAnsi="Times New Roman"/>
            <w:sz w:val="24"/>
            <w:szCs w:val="24"/>
          </w:rPr>
          <w:t>la Chiesa. La</w:t>
        </w:r>
      </w:smartTag>
      <w:r w:rsidRPr="00BF0E3B">
        <w:rPr>
          <w:rFonts w:ascii="Times New Roman" w:hAnsi="Times New Roman"/>
          <w:sz w:val="24"/>
          <w:szCs w:val="24"/>
        </w:rPr>
        <w:t xml:space="preserve"> celebrazione della domenica è per </w:t>
      </w:r>
      <w:smartTag w:uri="urn:schemas-microsoft-com:office:smarttags" w:element="PersonName">
        <w:smartTagPr>
          <w:attr w:name="ProductID" w:val="la Chiesa"/>
        </w:smartTagPr>
        <w:r w:rsidRPr="00BF0E3B">
          <w:rPr>
            <w:rFonts w:ascii="Times New Roman" w:hAnsi="Times New Roman"/>
            <w:sz w:val="24"/>
            <w:szCs w:val="24"/>
          </w:rPr>
          <w:t>la Chiesa</w:t>
        </w:r>
      </w:smartTag>
      <w:r w:rsidRPr="00BF0E3B">
        <w:rPr>
          <w:rFonts w:ascii="Times New Roman" w:hAnsi="Times New Roman"/>
          <w:sz w:val="24"/>
          <w:szCs w:val="24"/>
        </w:rPr>
        <w:t xml:space="preserve"> un segno di fedeltà al suo Signore, </w:t>
      </w:r>
      <w:r w:rsidR="00BF0E3B" w:rsidRPr="00BF0E3B">
        <w:rPr>
          <w:rFonts w:ascii="Times New Roman" w:hAnsi="Times New Roman"/>
          <w:sz w:val="24"/>
          <w:szCs w:val="24"/>
        </w:rPr>
        <w:t>di gioia, fraternità e condivisione coi poveri.</w:t>
      </w:r>
      <w:r w:rsidRPr="00BF0E3B">
        <w:rPr>
          <w:rFonts w:ascii="Times New Roman" w:hAnsi="Times New Roman"/>
          <w:sz w:val="24"/>
          <w:szCs w:val="24"/>
        </w:rPr>
        <w:t xml:space="preserve"> </w:t>
      </w:r>
    </w:p>
    <w:p w:rsidR="00E7390B" w:rsidRDefault="00E7390B" w:rsidP="00E7390B">
      <w:pPr>
        <w:tabs>
          <w:tab w:val="left" w:pos="426"/>
        </w:tabs>
        <w:spacing w:line="240" w:lineRule="auto"/>
        <w:ind w:firstLine="0"/>
        <w:rPr>
          <w:rFonts w:ascii="Times New Roman" w:hAnsi="Times New Roman"/>
          <w:color w:val="000000"/>
          <w:sz w:val="24"/>
          <w:szCs w:val="24"/>
        </w:rPr>
      </w:pPr>
    </w:p>
    <w:p w:rsidR="001B7652" w:rsidRDefault="001B7652" w:rsidP="00E7390B">
      <w:pPr>
        <w:tabs>
          <w:tab w:val="left" w:pos="426"/>
        </w:tabs>
        <w:spacing w:line="240" w:lineRule="auto"/>
        <w:ind w:firstLine="0"/>
        <w:rPr>
          <w:rFonts w:ascii="Times New Roman" w:hAnsi="Times New Roman"/>
          <w:color w:val="000000"/>
          <w:sz w:val="24"/>
          <w:szCs w:val="24"/>
        </w:rPr>
      </w:pPr>
    </w:p>
    <w:p w:rsidR="001B7652" w:rsidRPr="0017088C" w:rsidRDefault="001B7652" w:rsidP="00E7390B">
      <w:pPr>
        <w:tabs>
          <w:tab w:val="left" w:pos="426"/>
        </w:tabs>
        <w:spacing w:line="240" w:lineRule="auto"/>
        <w:ind w:firstLine="0"/>
        <w:rPr>
          <w:rFonts w:ascii="Times New Roman" w:hAnsi="Times New Roman"/>
          <w:color w:val="000000"/>
          <w:sz w:val="24"/>
          <w:szCs w:val="24"/>
        </w:rPr>
      </w:pPr>
    </w:p>
    <w:p w:rsidR="00E7390B" w:rsidRPr="0017088C" w:rsidRDefault="00E7390B" w:rsidP="00E7390B">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lastRenderedPageBreak/>
        <w:t>GRUPPI BIBLICI</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17, 44)</w:t>
      </w:r>
    </w:p>
    <w:p w:rsidR="00E7390B" w:rsidRPr="0017088C" w:rsidRDefault="00E7390B" w:rsidP="00E7390B">
      <w:pPr>
        <w:tabs>
          <w:tab w:val="left" w:pos="284"/>
        </w:tabs>
        <w:spacing w:line="240" w:lineRule="auto"/>
        <w:ind w:firstLine="0"/>
        <w:rPr>
          <w:rFonts w:ascii="Times New Roman" w:hAnsi="Times New Roman"/>
          <w:noProof/>
          <w:color w:val="000000"/>
          <w:sz w:val="24"/>
          <w:szCs w:val="24"/>
        </w:rPr>
      </w:pPr>
      <w:r w:rsidRPr="0017088C">
        <w:rPr>
          <w:rFonts w:ascii="Times New Roman" w:hAnsi="Times New Roman"/>
          <w:noProof/>
          <w:color w:val="000000"/>
          <w:sz w:val="24"/>
          <w:szCs w:val="24"/>
        </w:rPr>
        <w:t>I gruppi biblici, nascono nei contesti parrocchiali, intorno a monasteri o santuari, all’interno di associazioni e movimenti ecclesiali. Essi, costituiti da fedeli che desiderano compiere un cammino di approfondimento della propria fede, attraverso il contatto diretto con il testo biblico, sono coordinati da un animatore biblico in contatto con il Parroco o il Responsabile dell’Apostolato Biblico diocesano. Non si tratta di iniziative alternative o sostitutive della catechesi. Le modalità di rapporto con il testo biblico possono essere molteplici: dall’approccio guidato alla Bibbia, allo studio metodico in gruppo, alla lectio divina comunitaria. L’obiettivo non è puramente conoscitivo, ma si preoccupa di fovorire il nutrimento spirituale, il discernimento personale e comunitario.</w:t>
      </w:r>
    </w:p>
    <w:p w:rsidR="00E7390B" w:rsidRPr="0017088C" w:rsidRDefault="00E7390B" w:rsidP="00E7390B">
      <w:pPr>
        <w:tabs>
          <w:tab w:val="left" w:pos="284"/>
        </w:tabs>
        <w:spacing w:line="240" w:lineRule="auto"/>
        <w:ind w:hanging="11"/>
        <w:rPr>
          <w:rFonts w:ascii="Times New Roman" w:hAnsi="Times New Roman"/>
          <w:color w:val="000000"/>
          <w:sz w:val="24"/>
          <w:szCs w:val="24"/>
        </w:rPr>
      </w:pPr>
    </w:p>
    <w:p w:rsidR="00E7390B" w:rsidRPr="0017088C" w:rsidRDefault="00E7390B" w:rsidP="00E7390B">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KERIGMA</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35, 41)</w:t>
      </w:r>
    </w:p>
    <w:p w:rsidR="00E7390B" w:rsidRPr="0017088C" w:rsidRDefault="00E7390B" w:rsidP="00E7390B">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 xml:space="preserve">Il </w:t>
      </w:r>
      <w:r w:rsidRPr="0017088C">
        <w:rPr>
          <w:rFonts w:ascii="Times New Roman" w:hAnsi="Times New Roman"/>
          <w:i/>
          <w:color w:val="000000"/>
          <w:sz w:val="24"/>
          <w:szCs w:val="24"/>
        </w:rPr>
        <w:t>kerigma</w:t>
      </w:r>
      <w:r w:rsidRPr="0017088C">
        <w:rPr>
          <w:rFonts w:ascii="Times New Roman" w:hAnsi="Times New Roman"/>
          <w:color w:val="000000"/>
          <w:sz w:val="24"/>
          <w:szCs w:val="24"/>
        </w:rPr>
        <w:t xml:space="preserve"> è al centro dell’attività evangelizzatrice e di ogni intento di rinnovamento ecclesiale. Il termine viene dal verbo greco del Nuovo Testamento </w:t>
      </w:r>
      <w:r w:rsidRPr="0017088C">
        <w:rPr>
          <w:rFonts w:ascii="Times New Roman" w:hAnsi="Times New Roman"/>
          <w:i/>
          <w:color w:val="000000"/>
          <w:sz w:val="24"/>
          <w:szCs w:val="24"/>
        </w:rPr>
        <w:t>kerussein</w:t>
      </w:r>
      <w:r w:rsidRPr="0017088C">
        <w:rPr>
          <w:rFonts w:ascii="Times New Roman" w:hAnsi="Times New Roman"/>
          <w:color w:val="000000"/>
          <w:sz w:val="24"/>
          <w:szCs w:val="24"/>
        </w:rPr>
        <w:t xml:space="preserve"> e significa «annunciare, proclamare». Con questa parola si indica l’annuncio della fede in Gesù Cristo morto e risorto. Negli scritti neotestamentari il </w:t>
      </w:r>
      <w:r w:rsidRPr="0017088C">
        <w:rPr>
          <w:rFonts w:ascii="Times New Roman" w:hAnsi="Times New Roman"/>
          <w:i/>
          <w:color w:val="000000"/>
          <w:sz w:val="24"/>
          <w:szCs w:val="24"/>
        </w:rPr>
        <w:t>kerigma</w:t>
      </w:r>
      <w:r w:rsidRPr="0017088C">
        <w:rPr>
          <w:rFonts w:ascii="Times New Roman" w:hAnsi="Times New Roman"/>
          <w:color w:val="000000"/>
          <w:sz w:val="24"/>
          <w:szCs w:val="24"/>
        </w:rPr>
        <w:t xml:space="preserve"> appare in svariate formulazioni sia dottrinali e sia liturgiche con un riferimento alla vicenda umana di Gesù e alla sua figliolanza divina, all’incarnazione, alla passione, morte e risurrezione ed al suo ritorno escatologico. Questo annuncio del </w:t>
      </w:r>
      <w:r w:rsidRPr="0017088C">
        <w:rPr>
          <w:rFonts w:ascii="Times New Roman" w:hAnsi="Times New Roman"/>
          <w:i/>
          <w:color w:val="000000"/>
          <w:sz w:val="24"/>
          <w:szCs w:val="24"/>
        </w:rPr>
        <w:t>kerigma</w:t>
      </w:r>
      <w:r w:rsidRPr="0017088C">
        <w:rPr>
          <w:rFonts w:ascii="Times New Roman" w:hAnsi="Times New Roman"/>
          <w:color w:val="000000"/>
          <w:sz w:val="24"/>
          <w:szCs w:val="24"/>
        </w:rPr>
        <w:t xml:space="preserve"> è il «primo», in senso qualitativo, perché è quello che «si deve sempre tornare ad ascoltare in modi diversi e che si deve sempre tornare ad annunciare durante la catechesi in una forma o nell’altra, in tutte le sue tappe e i suoi momenti» (EG 164).</w:t>
      </w:r>
    </w:p>
    <w:p w:rsidR="00E7390B" w:rsidRPr="0017088C" w:rsidRDefault="00E7390B" w:rsidP="00E7390B">
      <w:pPr>
        <w:tabs>
          <w:tab w:val="left" w:pos="284"/>
        </w:tabs>
        <w:spacing w:line="240" w:lineRule="auto"/>
        <w:ind w:firstLine="0"/>
        <w:rPr>
          <w:rFonts w:ascii="Times New Roman" w:hAnsi="Times New Roman"/>
          <w:color w:val="000000"/>
          <w:sz w:val="24"/>
          <w:szCs w:val="24"/>
        </w:rPr>
      </w:pPr>
    </w:p>
    <w:p w:rsidR="00E7390B" w:rsidRPr="0017088C" w:rsidRDefault="00E7390B" w:rsidP="00E7390B">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aps/>
          <w:color w:val="000000"/>
          <w:sz w:val="24"/>
          <w:szCs w:val="24"/>
        </w:rPr>
        <w:t>inclusione</w:t>
      </w:r>
      <w:r w:rsidRPr="0017088C">
        <w:rPr>
          <w:rFonts w:ascii="Times New Roman" w:hAnsi="Times New Roman"/>
          <w:caps/>
          <w:color w:val="000000"/>
          <w:sz w:val="24"/>
          <w:szCs w:val="24"/>
        </w:rPr>
        <w:t xml:space="preserve"> (C</w:t>
      </w:r>
      <w:r w:rsidRPr="0017088C">
        <w:rPr>
          <w:rFonts w:ascii="Times New Roman" w:hAnsi="Times New Roman"/>
          <w:color w:val="000000"/>
          <w:sz w:val="24"/>
          <w:szCs w:val="24"/>
        </w:rPr>
        <w:t xml:space="preserve">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72, 91)</w:t>
      </w:r>
    </w:p>
    <w:p w:rsidR="00E7390B" w:rsidRPr="0017088C" w:rsidRDefault="00E7390B" w:rsidP="00E7390B">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L’inclusione esprime la scelta pastorale della Chiesa, in quanto invita a ripensare la sua missione, tenendo conto che tutti sono amati da Dio, membra del corpo di Cristo e abitati dallo Spirito Santo. L’inclusione è contro la «logica dello scarto», infatti riconosce ad ogni battezzato una responsabilità nella comunità ecclesiale. L’inclusione è accogliere ogni persona per ciò che è, a prescindere da ogni fragilità. Essa chiede di mettere in atto delle modalità di impegno comunitario per superare i pregiudizi, valorizzando ciascuno. Invita all’ascolto, a gesti concreti di condivisione e di tenerezza.</w:t>
      </w:r>
    </w:p>
    <w:p w:rsidR="00E7390B" w:rsidRDefault="00E7390B" w:rsidP="00E7390B">
      <w:pPr>
        <w:tabs>
          <w:tab w:val="left" w:pos="426"/>
        </w:tabs>
        <w:spacing w:line="240" w:lineRule="auto"/>
        <w:ind w:firstLine="0"/>
        <w:rPr>
          <w:rFonts w:ascii="Times New Roman" w:hAnsi="Times New Roman"/>
          <w:b/>
          <w:color w:val="000000"/>
          <w:sz w:val="24"/>
          <w:szCs w:val="24"/>
        </w:rPr>
      </w:pPr>
    </w:p>
    <w:p w:rsidR="00E7390B" w:rsidRPr="0017088C" w:rsidRDefault="00E7390B" w:rsidP="00E7390B">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INCULTURAZIONE DELLA FEDE</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8, 32-34)</w:t>
      </w:r>
    </w:p>
    <w:p w:rsidR="00E7390B" w:rsidRPr="00BF0E3B" w:rsidRDefault="00E7390B" w:rsidP="00E7390B">
      <w:pPr>
        <w:tabs>
          <w:tab w:val="left" w:pos="284"/>
        </w:tabs>
        <w:spacing w:line="240" w:lineRule="auto"/>
        <w:ind w:firstLine="0"/>
        <w:rPr>
          <w:rFonts w:ascii="Times New Roman" w:hAnsi="Times New Roman"/>
          <w:sz w:val="24"/>
          <w:szCs w:val="24"/>
        </w:rPr>
      </w:pPr>
      <w:r w:rsidRPr="0017088C">
        <w:rPr>
          <w:rFonts w:ascii="Times New Roman" w:hAnsi="Times New Roman"/>
          <w:color w:val="000000"/>
          <w:sz w:val="24"/>
          <w:szCs w:val="24"/>
        </w:rPr>
        <w:t xml:space="preserve">Attraverso l’inculturazione il Vangelo feconda la vita delle persone e la cultura dei popoli, raggiungendoli «in modo vitale, in profondità e fino alle radici delle loro culture». (DCG, 109). Non si tratta, quindi, di un semplice adattamento esterno. Al contrario la catechesi e l’evangelizzazione in generale, sono chiamate a portare la forza del Vangelo nel cuore della cultura e delle culture, </w:t>
      </w:r>
      <w:r w:rsidRPr="00BF0E3B">
        <w:rPr>
          <w:rFonts w:ascii="Times New Roman" w:hAnsi="Times New Roman"/>
          <w:sz w:val="24"/>
          <w:szCs w:val="24"/>
        </w:rPr>
        <w:t>nello stesso tempo valorizzare le espressioni più significative, valori e le ricchezze peculiari di ogni cultura (Cf. CT 53).</w:t>
      </w:r>
    </w:p>
    <w:p w:rsidR="00E7390B" w:rsidRPr="0017088C" w:rsidRDefault="00E7390B" w:rsidP="00E7390B">
      <w:pPr>
        <w:tabs>
          <w:tab w:val="left" w:pos="426"/>
        </w:tabs>
        <w:spacing w:line="240" w:lineRule="auto"/>
        <w:ind w:firstLine="0"/>
        <w:rPr>
          <w:rFonts w:ascii="Times New Roman" w:hAnsi="Times New Roman"/>
          <w:b/>
          <w:color w:val="000000"/>
          <w:sz w:val="24"/>
          <w:szCs w:val="24"/>
        </w:rPr>
      </w:pPr>
    </w:p>
    <w:p w:rsidR="00E7390B" w:rsidRPr="0017088C" w:rsidRDefault="00E7390B" w:rsidP="00E7390B">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INIZIAZIONE CRISTIANA</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23, 47-62)</w:t>
      </w:r>
    </w:p>
    <w:p w:rsidR="00E7390B" w:rsidRPr="0017088C" w:rsidRDefault="00E7390B" w:rsidP="00E7390B">
      <w:pPr>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 xml:space="preserve">L’iniziazione cristiana è «l’attività che qualifica l’esprimersi proprio della Chiesa nel suo essere inviata a generare alla fede e a realizzare se stessa come madre» (UCN, </w:t>
      </w:r>
      <w:r w:rsidRPr="0017088C">
        <w:rPr>
          <w:rFonts w:ascii="Times New Roman" w:hAnsi="Times New Roman"/>
          <w:i/>
          <w:color w:val="000000"/>
          <w:sz w:val="24"/>
          <w:szCs w:val="24"/>
        </w:rPr>
        <w:t xml:space="preserve">La formazione dei catechisti per l’iniziazione cristiana dei fanciulli e dei ragazzi, </w:t>
      </w:r>
      <w:r w:rsidRPr="0017088C">
        <w:rPr>
          <w:rFonts w:ascii="Times New Roman" w:hAnsi="Times New Roman"/>
          <w:color w:val="000000"/>
          <w:sz w:val="24"/>
          <w:szCs w:val="24"/>
        </w:rPr>
        <w:t>6). Essa si rivolge a ragazzi, giovani e adulti e riguarda il passaggio delle persone ad una nuova identità, nei loro punti di riferimento e nei loro obiettivi, per aiutare a pensare e vivere come discepoli di Cristo. L’iniziazione cristiana è un cammino diffuso nel tempo e scandito dall’ascolto della Parola, dalla celebrazione e dalla testimonianza dei discepoli del Signore. «Il credente compie un apprendistato globale della vita cristiana e si impegna a una scelta di fede e a vivere come figlio di Dio ed è assimilato, con il battesimo, la confermazione e l’eucaristia, al mistero pasquale di Cristo nella Chiesa»</w:t>
      </w:r>
      <w:r w:rsidRPr="0017088C">
        <w:rPr>
          <w:rFonts w:ascii="Times New Roman" w:hAnsi="Times New Roman"/>
          <w:i/>
          <w:color w:val="000000"/>
          <w:sz w:val="24"/>
          <w:szCs w:val="24"/>
        </w:rPr>
        <w:t xml:space="preserve"> </w:t>
      </w:r>
      <w:r w:rsidRPr="0017088C">
        <w:rPr>
          <w:rFonts w:ascii="Times New Roman" w:hAnsi="Times New Roman"/>
          <w:color w:val="000000"/>
          <w:sz w:val="24"/>
          <w:szCs w:val="24"/>
        </w:rPr>
        <w:t>(</w:t>
      </w:r>
      <w:r w:rsidRPr="0017088C">
        <w:rPr>
          <w:rFonts w:ascii="Times New Roman" w:hAnsi="Times New Roman"/>
          <w:caps/>
          <w:color w:val="000000"/>
          <w:sz w:val="24"/>
          <w:szCs w:val="24"/>
        </w:rPr>
        <w:t>ucn</w:t>
      </w:r>
      <w:r w:rsidRPr="0017088C">
        <w:rPr>
          <w:rFonts w:ascii="Times New Roman" w:hAnsi="Times New Roman"/>
          <w:smallCaps/>
          <w:color w:val="000000"/>
          <w:sz w:val="24"/>
          <w:szCs w:val="24"/>
        </w:rPr>
        <w:t xml:space="preserve">, </w:t>
      </w:r>
      <w:r w:rsidRPr="0017088C">
        <w:rPr>
          <w:rFonts w:ascii="Times New Roman" w:hAnsi="Times New Roman"/>
          <w:i/>
          <w:color w:val="000000"/>
          <w:sz w:val="24"/>
          <w:szCs w:val="24"/>
        </w:rPr>
        <w:t xml:space="preserve">Il catechismo per l’iniziazione cristiana dei fanciulli e dei ragazzi, </w:t>
      </w:r>
      <w:r w:rsidRPr="0017088C">
        <w:rPr>
          <w:rFonts w:ascii="Times New Roman" w:hAnsi="Times New Roman"/>
          <w:color w:val="000000"/>
          <w:sz w:val="24"/>
          <w:szCs w:val="24"/>
        </w:rPr>
        <w:t>7)</w:t>
      </w:r>
      <w:r w:rsidRPr="0017088C">
        <w:rPr>
          <w:rFonts w:ascii="Times New Roman" w:hAnsi="Times New Roman"/>
          <w:i/>
          <w:color w:val="000000"/>
          <w:sz w:val="24"/>
          <w:szCs w:val="24"/>
        </w:rPr>
        <w:t xml:space="preserve">. </w:t>
      </w:r>
    </w:p>
    <w:p w:rsidR="00E7390B" w:rsidRDefault="00E7390B" w:rsidP="00E7390B">
      <w:pPr>
        <w:tabs>
          <w:tab w:val="left" w:pos="284"/>
        </w:tabs>
        <w:spacing w:line="240" w:lineRule="auto"/>
        <w:ind w:firstLine="0"/>
        <w:rPr>
          <w:rFonts w:ascii="Times New Roman" w:hAnsi="Times New Roman"/>
          <w:color w:val="000000"/>
          <w:sz w:val="24"/>
          <w:szCs w:val="24"/>
        </w:rPr>
      </w:pPr>
    </w:p>
    <w:p w:rsidR="001B7652" w:rsidRDefault="001B7652" w:rsidP="00E7390B">
      <w:pPr>
        <w:tabs>
          <w:tab w:val="left" w:pos="284"/>
        </w:tabs>
        <w:spacing w:line="240" w:lineRule="auto"/>
        <w:ind w:firstLine="0"/>
        <w:rPr>
          <w:rFonts w:ascii="Times New Roman" w:hAnsi="Times New Roman"/>
          <w:color w:val="000000"/>
          <w:sz w:val="24"/>
          <w:szCs w:val="24"/>
        </w:rPr>
      </w:pPr>
    </w:p>
    <w:p w:rsidR="001B7652" w:rsidRPr="0017088C" w:rsidRDefault="001B7652" w:rsidP="00E7390B">
      <w:pPr>
        <w:tabs>
          <w:tab w:val="left" w:pos="284"/>
        </w:tabs>
        <w:spacing w:line="240" w:lineRule="auto"/>
        <w:ind w:firstLine="0"/>
        <w:rPr>
          <w:rFonts w:ascii="Times New Roman" w:hAnsi="Times New Roman"/>
          <w:color w:val="000000"/>
          <w:sz w:val="24"/>
          <w:szCs w:val="24"/>
        </w:rPr>
      </w:pPr>
    </w:p>
    <w:p w:rsidR="00E7390B" w:rsidRPr="0017088C" w:rsidRDefault="00E7390B" w:rsidP="00E7390B">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lastRenderedPageBreak/>
        <w:t>INSEGNAMENTO DELLA RELIGIONE CATTOLICA NELLA SCUOLA</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56, 72)</w:t>
      </w:r>
    </w:p>
    <w:p w:rsidR="00E7390B" w:rsidRPr="0017088C" w:rsidRDefault="00E7390B" w:rsidP="00E7390B">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 xml:space="preserve">L’insegnamento della religione, valorizzando i metodi scolastici, si distingue dalla catechesi e si caratterizza per l’evangelizzazione della cultura, la trasmissione e documentazione delle conoscenze sull’identità del cristianesimo e della vita cristiana nel confronto con altre religioni. Con questo insegnamento  «la scuola e la società si arricchiscono di veri laboratori di cultura e di umanità, nei quali, decifrando l’apporto significativo del cristianesimo si abilita la persona a scoprire il bene e a crescere nella responsabilità, a ricercare il confronto e a raffinare il senso critico, ad attingere dai doni del passato per meglio comprendere il presente e proiettarsi consapevolmente verso il futuro» (Benedetto XVI, </w:t>
      </w:r>
      <w:r w:rsidRPr="0017088C">
        <w:rPr>
          <w:rFonts w:ascii="Times New Roman" w:hAnsi="Times New Roman"/>
          <w:i/>
          <w:color w:val="000000"/>
          <w:sz w:val="24"/>
          <w:szCs w:val="24"/>
        </w:rPr>
        <w:t>Discorso agli insegnanti di religione cattolica</w:t>
      </w:r>
      <w:r w:rsidRPr="0017088C">
        <w:rPr>
          <w:rFonts w:ascii="Times New Roman" w:hAnsi="Times New Roman"/>
          <w:color w:val="000000"/>
          <w:sz w:val="24"/>
          <w:szCs w:val="24"/>
        </w:rPr>
        <w:t xml:space="preserve">, 25 aprile 2009). È proprio  del docente di religione cattolica dimostrare le differenze e le intrinseche convergenze tra l’IRC e la catechesi della comunità cristiana, indicando le possibilità di approfondimento dell’eventuale domanda religiosa (Cf. CEI, </w:t>
      </w:r>
      <w:r w:rsidRPr="0017088C">
        <w:rPr>
          <w:rFonts w:ascii="Times New Roman" w:hAnsi="Times New Roman"/>
          <w:i/>
          <w:color w:val="000000"/>
          <w:sz w:val="24"/>
          <w:szCs w:val="24"/>
        </w:rPr>
        <w:t>Insegnare religione cattolica</w:t>
      </w:r>
      <w:r w:rsidRPr="0017088C">
        <w:rPr>
          <w:rFonts w:ascii="Times New Roman" w:hAnsi="Times New Roman"/>
          <w:color w:val="000000"/>
          <w:sz w:val="24"/>
          <w:szCs w:val="24"/>
        </w:rPr>
        <w:t>, 1991).</w:t>
      </w:r>
    </w:p>
    <w:p w:rsidR="00E7390B" w:rsidRPr="0017088C" w:rsidRDefault="00E7390B" w:rsidP="00E7390B">
      <w:pPr>
        <w:tabs>
          <w:tab w:val="left" w:pos="284"/>
        </w:tabs>
        <w:spacing w:line="240" w:lineRule="auto"/>
        <w:ind w:firstLine="0"/>
        <w:rPr>
          <w:rFonts w:ascii="Times New Roman" w:hAnsi="Times New Roman"/>
          <w:color w:val="000000"/>
          <w:sz w:val="24"/>
          <w:szCs w:val="24"/>
        </w:rPr>
      </w:pPr>
    </w:p>
    <w:p w:rsidR="00E7390B" w:rsidRPr="0017088C" w:rsidRDefault="00E7390B" w:rsidP="00E7390B">
      <w:pPr>
        <w:tabs>
          <w:tab w:val="left" w:pos="426"/>
        </w:tabs>
        <w:ind w:firstLine="0"/>
        <w:contextualSpacing/>
        <w:rPr>
          <w:rFonts w:ascii="Times New Roman" w:hAnsi="Times New Roman"/>
          <w:color w:val="000000"/>
          <w:sz w:val="24"/>
          <w:szCs w:val="24"/>
        </w:rPr>
      </w:pPr>
      <w:r w:rsidRPr="0017088C">
        <w:rPr>
          <w:rFonts w:ascii="Times New Roman" w:hAnsi="Times New Roman"/>
          <w:b/>
          <w:caps/>
          <w:color w:val="000000"/>
          <w:sz w:val="24"/>
          <w:szCs w:val="24"/>
        </w:rPr>
        <w:t>ispirazione catecumenalE</w:t>
      </w:r>
      <w:r w:rsidRPr="0017088C">
        <w:rPr>
          <w:rFonts w:ascii="Times New Roman" w:hAnsi="Times New Roman"/>
          <w:caps/>
          <w:color w:val="000000"/>
          <w:sz w:val="24"/>
          <w:szCs w:val="24"/>
        </w:rPr>
        <w:t xml:space="preserve"> (C</w:t>
      </w:r>
      <w:r w:rsidRPr="0017088C">
        <w:rPr>
          <w:rFonts w:ascii="Times New Roman" w:hAnsi="Times New Roman"/>
          <w:color w:val="000000"/>
          <w:sz w:val="24"/>
          <w:szCs w:val="24"/>
        </w:rPr>
        <w:t xml:space="preserve">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5, 44, 52)</w:t>
      </w:r>
    </w:p>
    <w:p w:rsidR="00E7390B" w:rsidRPr="0017088C" w:rsidRDefault="00E7390B" w:rsidP="00E7390B">
      <w:pPr>
        <w:tabs>
          <w:tab w:val="left" w:pos="426"/>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 xml:space="preserve">Il Catecumenato battesimale è il modello ispiratore dell’azione catechizzatrice della Chiesa. Gli elementi del Catecumenato ispirano l’iniziazione cristiana e i fattori che la costituiscono: l’evangelizzazione, la catechesi e i sacramenti del Battesimo, della Confermazione e dell’Eucaristia. È sollecitata la responsabilità di tutta la comunità cristiana, nell’ esercizio della maternità spirituale e nell’educazione alla fede. </w:t>
      </w:r>
      <w:smartTag w:uri="urn:schemas-microsoft-com:office:smarttags" w:element="PersonName">
        <w:smartTagPr>
          <w:attr w:name="ProductID" w:val="La Veglia"/>
        </w:smartTagPr>
        <w:r w:rsidRPr="0017088C">
          <w:rPr>
            <w:rFonts w:ascii="Times New Roman" w:hAnsi="Times New Roman"/>
            <w:color w:val="000000"/>
            <w:sz w:val="24"/>
            <w:szCs w:val="24"/>
          </w:rPr>
          <w:t>La Veglia</w:t>
        </w:r>
      </w:smartTag>
      <w:r w:rsidRPr="0017088C">
        <w:rPr>
          <w:rFonts w:ascii="Times New Roman" w:hAnsi="Times New Roman"/>
          <w:color w:val="000000"/>
          <w:sz w:val="24"/>
          <w:szCs w:val="24"/>
        </w:rPr>
        <w:t xml:space="preserve"> pasquale, centro della liturgia cristiana, e la sua spiritualità battesimale, sono orizzonte per tutta la catechesi di iniziazione. L’ispirazione catecumenale richiama un processo formativo e una vera scuola di fede.</w:t>
      </w:r>
    </w:p>
    <w:p w:rsidR="006D11CD" w:rsidRPr="0017088C" w:rsidRDefault="006D11CD" w:rsidP="0017088C">
      <w:pPr>
        <w:tabs>
          <w:tab w:val="left" w:pos="426"/>
        </w:tabs>
        <w:spacing w:line="240" w:lineRule="auto"/>
        <w:ind w:firstLine="0"/>
        <w:rPr>
          <w:rFonts w:ascii="Times New Roman" w:hAnsi="Times New Roman"/>
          <w:color w:val="000000"/>
          <w:sz w:val="24"/>
          <w:szCs w:val="24"/>
        </w:rPr>
      </w:pPr>
    </w:p>
    <w:p w:rsidR="006D11CD" w:rsidRPr="0017088C" w:rsidRDefault="006D11CD" w:rsidP="0017088C">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LABORATORIO DELLA FEDE</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46, 62, 85).</w:t>
      </w:r>
    </w:p>
    <w:p w:rsidR="006D11CD" w:rsidRPr="0017088C" w:rsidRDefault="006D11CD" w:rsidP="0017088C">
      <w:pPr>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La modalità laboratoriale prevede alcune precise caratteristiche: l’ascolto attento del vissuto delle persone riconoscendo in esso la presenza già in atto dello Spirito; l’annuncio di una Parola di Vangelo che risuoni come buona notizia su quel vissuto; la rielaborazione da parte della comunità di ciò che è avvenuto nelle persone e in sé stessa. Per realizzare questa modalità formativa è necessario il lavoro in equipe, la gestione dei processi di apprendimento e  la continua verifica delle trasformazione avvenute in chi entra in formazione e in chi la propone. Il laboratorio della fede è il «luogo» formativo in cui tutti i soggetti sono coinvolti nel ricercare, produrre e sperimentare scelte e linee formative. Essere in  laboratorio per annunciare diventa lo  stile di una comunità cristiana in continuo ascolto della Parola, in stato permanente di conversione e missione.</w:t>
      </w:r>
    </w:p>
    <w:p w:rsidR="006D11CD" w:rsidRPr="0017088C" w:rsidRDefault="006D11CD" w:rsidP="0017088C">
      <w:pPr>
        <w:spacing w:line="240" w:lineRule="auto"/>
        <w:ind w:firstLine="0"/>
        <w:rPr>
          <w:rFonts w:ascii="Times New Roman" w:hAnsi="Times New Roman"/>
          <w:color w:val="000000"/>
          <w:sz w:val="24"/>
          <w:szCs w:val="24"/>
        </w:rPr>
      </w:pPr>
    </w:p>
    <w:p w:rsidR="006D11CD" w:rsidRPr="0017088C" w:rsidRDefault="006D11CD" w:rsidP="0017088C">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LITURGIA</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 xml:space="preserve">Orientamenti, </w:t>
      </w:r>
      <w:r w:rsidRPr="0017088C">
        <w:rPr>
          <w:rFonts w:ascii="Times New Roman" w:hAnsi="Times New Roman"/>
          <w:color w:val="000000"/>
          <w:sz w:val="24"/>
          <w:szCs w:val="24"/>
        </w:rPr>
        <w:t>nn. 17, 49, 94)</w:t>
      </w:r>
    </w:p>
    <w:p w:rsidR="006D11CD" w:rsidRDefault="006D11CD" w:rsidP="0017088C">
      <w:pPr>
        <w:spacing w:line="240" w:lineRule="auto"/>
        <w:ind w:firstLine="0"/>
        <w:rPr>
          <w:rFonts w:ascii="Times New Roman" w:hAnsi="Times New Roman"/>
          <w:color w:val="000000"/>
          <w:sz w:val="24"/>
          <w:szCs w:val="24"/>
          <w:lang w:eastAsia="it-IT"/>
        </w:rPr>
      </w:pPr>
      <w:r w:rsidRPr="0017088C">
        <w:rPr>
          <w:rFonts w:ascii="Times New Roman" w:hAnsi="Times New Roman"/>
          <w:sz w:val="24"/>
          <w:szCs w:val="24"/>
          <w:lang w:eastAsia="it-IT"/>
        </w:rPr>
        <w:t xml:space="preserve">La liturgia è un’azione sacra attraverso la quale, con un rito, nella Chiesa e mediante </w:t>
      </w:r>
      <w:smartTag w:uri="urn:schemas-microsoft-com:office:smarttags" w:element="PersonName">
        <w:smartTagPr>
          <w:attr w:name="ProductID" w:val="la Chiesa"/>
        </w:smartTagPr>
        <w:r w:rsidRPr="0017088C">
          <w:rPr>
            <w:rFonts w:ascii="Times New Roman" w:hAnsi="Times New Roman"/>
            <w:sz w:val="24"/>
            <w:szCs w:val="24"/>
            <w:lang w:eastAsia="it-IT"/>
          </w:rPr>
          <w:t>la Chiesa</w:t>
        </w:r>
      </w:smartTag>
      <w:r w:rsidRPr="0017088C">
        <w:rPr>
          <w:rFonts w:ascii="Times New Roman" w:hAnsi="Times New Roman"/>
          <w:sz w:val="24"/>
          <w:szCs w:val="24"/>
          <w:lang w:eastAsia="it-IT"/>
        </w:rPr>
        <w:t xml:space="preserve">, viene esercitata e continuata l’opera sacerdotale di Cristo, cioè la santificazione degli uomini e la glorificazione di Dio. </w:t>
      </w:r>
      <w:r w:rsidRPr="0017088C">
        <w:rPr>
          <w:rFonts w:ascii="Times New Roman" w:hAnsi="Times New Roman"/>
          <w:color w:val="000000"/>
          <w:sz w:val="24"/>
          <w:szCs w:val="24"/>
        </w:rPr>
        <w:t>Specialmente nell’Eucaristia, «si attua l</w:t>
      </w:r>
      <w:r w:rsidR="002B1489">
        <w:rPr>
          <w:rFonts w:ascii="Times New Roman" w:hAnsi="Times New Roman"/>
          <w:color w:val="000000"/>
          <w:sz w:val="24"/>
          <w:szCs w:val="24"/>
        </w:rPr>
        <w:t xml:space="preserve">’opera della nostra redenzione». </w:t>
      </w:r>
      <w:r w:rsidR="002B1489">
        <w:rPr>
          <w:rFonts w:ascii="Times New Roman" w:hAnsi="Times New Roman"/>
          <w:color w:val="FF0000"/>
          <w:sz w:val="24"/>
          <w:szCs w:val="24"/>
        </w:rPr>
        <w:t>Essa</w:t>
      </w:r>
      <w:r w:rsidRPr="0017088C">
        <w:rPr>
          <w:rFonts w:ascii="Times New Roman" w:hAnsi="Times New Roman"/>
          <w:color w:val="000000"/>
          <w:sz w:val="24"/>
          <w:szCs w:val="24"/>
        </w:rPr>
        <w:t xml:space="preserve"> aiuta i fedeli ad esprimere nella loro vita e a manifestare agli altri il mistero di Cristo e la genuina natura della Chiesa. Questa ha infatti la caratteristica di essere nello stesso tempo umana e divina, visibile ma dotata di realtà invisibili, fervente nell’azione e dedita alla contemplazione, presente ne</w:t>
      </w:r>
      <w:r w:rsidR="002B1489">
        <w:rPr>
          <w:rFonts w:ascii="Times New Roman" w:hAnsi="Times New Roman"/>
          <w:color w:val="000000"/>
          <w:sz w:val="24"/>
          <w:szCs w:val="24"/>
        </w:rPr>
        <w:t>l mondo e tuttavia pellegrina (C</w:t>
      </w:r>
      <w:r w:rsidRPr="0017088C">
        <w:rPr>
          <w:rFonts w:ascii="Times New Roman" w:hAnsi="Times New Roman"/>
          <w:color w:val="000000"/>
          <w:sz w:val="24"/>
          <w:szCs w:val="24"/>
        </w:rPr>
        <w:t>f. SC</w:t>
      </w:r>
      <w:r w:rsidRPr="0017088C">
        <w:rPr>
          <w:rFonts w:ascii="Times New Roman" w:hAnsi="Times New Roman"/>
          <w:i/>
          <w:color w:val="000000"/>
          <w:sz w:val="24"/>
          <w:szCs w:val="24"/>
        </w:rPr>
        <w:t xml:space="preserve"> </w:t>
      </w:r>
      <w:r w:rsidRPr="0017088C">
        <w:rPr>
          <w:rFonts w:ascii="Times New Roman" w:hAnsi="Times New Roman"/>
          <w:color w:val="000000"/>
          <w:sz w:val="24"/>
          <w:szCs w:val="24"/>
        </w:rPr>
        <w:t>2).</w:t>
      </w:r>
      <w:r w:rsidRPr="0017088C">
        <w:rPr>
          <w:rFonts w:ascii="Times New Roman" w:hAnsi="Times New Roman"/>
          <w:color w:val="000000"/>
          <w:sz w:val="24"/>
          <w:szCs w:val="24"/>
          <w:lang w:eastAsia="it-IT"/>
        </w:rPr>
        <w:t xml:space="preserve"> «La liturgia è la celebrazione del Mistero di Cristo e in particolare del suo Mistero pasquale. In essa, mediante l’esercizio dell’ufficio sacerdotale di Gesù Cristo, con segni si manifesta e si realizza la santificazione degli uomini e viene esercitato dal Corpo mistico di Cristo, cioè dal capo e dalle membra, il culto pubblico dovuto a Dio» (</w:t>
      </w:r>
      <w:r w:rsidRPr="0017088C">
        <w:rPr>
          <w:rFonts w:ascii="Times New Roman" w:hAnsi="Times New Roman"/>
          <w:i/>
          <w:color w:val="000000"/>
          <w:sz w:val="24"/>
          <w:szCs w:val="24"/>
          <w:lang w:eastAsia="it-IT"/>
        </w:rPr>
        <w:t>Compendio del Catechismo della Chiesa Cattolica</w:t>
      </w:r>
      <w:r w:rsidR="002B1489">
        <w:rPr>
          <w:rFonts w:ascii="Times New Roman" w:hAnsi="Times New Roman"/>
          <w:i/>
          <w:color w:val="000000"/>
          <w:sz w:val="24"/>
          <w:szCs w:val="24"/>
          <w:lang w:eastAsia="it-IT"/>
        </w:rPr>
        <w:t>,</w:t>
      </w:r>
      <w:r w:rsidRPr="0017088C">
        <w:rPr>
          <w:rFonts w:ascii="Times New Roman" w:hAnsi="Times New Roman"/>
          <w:i/>
          <w:color w:val="000000"/>
          <w:sz w:val="24"/>
          <w:szCs w:val="24"/>
          <w:lang w:eastAsia="it-IT"/>
        </w:rPr>
        <w:t xml:space="preserve"> </w:t>
      </w:r>
      <w:r w:rsidRPr="0017088C">
        <w:rPr>
          <w:rFonts w:ascii="Times New Roman" w:hAnsi="Times New Roman"/>
          <w:color w:val="000000"/>
          <w:sz w:val="24"/>
          <w:szCs w:val="24"/>
          <w:lang w:eastAsia="it-IT"/>
        </w:rPr>
        <w:t>218).</w:t>
      </w:r>
    </w:p>
    <w:p w:rsidR="006D11CD" w:rsidRDefault="006D11CD" w:rsidP="0017088C">
      <w:pPr>
        <w:spacing w:line="240" w:lineRule="auto"/>
        <w:ind w:firstLine="0"/>
        <w:rPr>
          <w:rFonts w:ascii="Times New Roman" w:hAnsi="Times New Roman"/>
          <w:color w:val="000000"/>
          <w:sz w:val="24"/>
          <w:szCs w:val="24"/>
          <w:lang w:eastAsia="it-IT"/>
        </w:rPr>
      </w:pPr>
    </w:p>
    <w:p w:rsidR="00E7390B" w:rsidRPr="008205B5" w:rsidRDefault="00E7390B" w:rsidP="00E7390B">
      <w:pPr>
        <w:spacing w:line="240" w:lineRule="auto"/>
        <w:ind w:firstLine="0"/>
        <w:rPr>
          <w:rFonts w:ascii="Times New Roman" w:hAnsi="Times New Roman"/>
          <w:color w:val="000000"/>
          <w:sz w:val="24"/>
          <w:szCs w:val="24"/>
          <w:lang w:eastAsia="it-IT"/>
        </w:rPr>
      </w:pPr>
      <w:r>
        <w:rPr>
          <w:rFonts w:ascii="Times New Roman" w:hAnsi="Times New Roman"/>
          <w:b/>
          <w:color w:val="000000"/>
          <w:sz w:val="24"/>
          <w:szCs w:val="24"/>
          <w:lang w:eastAsia="it-IT"/>
        </w:rPr>
        <w:t>LUMEN FIDEI</w:t>
      </w:r>
      <w:r w:rsidR="008205B5">
        <w:rPr>
          <w:rFonts w:ascii="Times New Roman" w:hAnsi="Times New Roman"/>
          <w:b/>
          <w:color w:val="000000"/>
          <w:sz w:val="24"/>
          <w:szCs w:val="24"/>
          <w:lang w:eastAsia="it-IT"/>
        </w:rPr>
        <w:t xml:space="preserve"> </w:t>
      </w:r>
      <w:r w:rsidR="008205B5">
        <w:rPr>
          <w:rFonts w:ascii="Times New Roman" w:hAnsi="Times New Roman"/>
          <w:color w:val="000000"/>
          <w:sz w:val="24"/>
          <w:szCs w:val="24"/>
          <w:lang w:eastAsia="it-IT"/>
        </w:rPr>
        <w:t xml:space="preserve">(Cf. </w:t>
      </w:r>
      <w:r w:rsidR="008205B5">
        <w:rPr>
          <w:rFonts w:ascii="Times New Roman" w:hAnsi="Times New Roman"/>
          <w:i/>
          <w:color w:val="000000"/>
          <w:sz w:val="24"/>
          <w:szCs w:val="24"/>
          <w:lang w:eastAsia="it-IT"/>
        </w:rPr>
        <w:t>Orientamenti</w:t>
      </w:r>
      <w:r w:rsidR="008205B5">
        <w:rPr>
          <w:rFonts w:ascii="Times New Roman" w:hAnsi="Times New Roman"/>
          <w:color w:val="000000"/>
          <w:sz w:val="24"/>
          <w:szCs w:val="24"/>
          <w:lang w:eastAsia="it-IT"/>
        </w:rPr>
        <w:t>, nn. 12, 22, 24, 47)</w:t>
      </w:r>
    </w:p>
    <w:p w:rsidR="006D11CD" w:rsidRPr="00D326B3" w:rsidRDefault="00E7390B" w:rsidP="004B0BC7">
      <w:pPr>
        <w:shd w:val="clear" w:color="auto" w:fill="FFFFFF"/>
        <w:spacing w:line="240" w:lineRule="auto"/>
        <w:ind w:firstLine="0"/>
        <w:textAlignment w:val="baseline"/>
        <w:rPr>
          <w:rFonts w:ascii="Times New Roman" w:hAnsi="Times New Roman"/>
          <w:sz w:val="24"/>
          <w:szCs w:val="24"/>
          <w:lang w:eastAsia="it-IT"/>
        </w:rPr>
      </w:pPr>
      <w:r w:rsidRPr="00D326B3">
        <w:rPr>
          <w:rFonts w:ascii="Times New Roman" w:hAnsi="Times New Roman"/>
          <w:sz w:val="24"/>
          <w:szCs w:val="24"/>
          <w:lang w:eastAsia="it-IT"/>
        </w:rPr>
        <w:t xml:space="preserve">Suddivisa in quattro capitoli, </w:t>
      </w:r>
      <w:r w:rsidR="00605527">
        <w:rPr>
          <w:rFonts w:ascii="Times New Roman" w:hAnsi="Times New Roman"/>
          <w:sz w:val="24"/>
          <w:szCs w:val="24"/>
          <w:lang w:eastAsia="it-IT"/>
        </w:rPr>
        <w:t>con</w:t>
      </w:r>
      <w:r w:rsidRPr="00D326B3">
        <w:rPr>
          <w:rFonts w:ascii="Times New Roman" w:hAnsi="Times New Roman"/>
          <w:sz w:val="24"/>
          <w:szCs w:val="24"/>
          <w:lang w:eastAsia="it-IT"/>
        </w:rPr>
        <w:t xml:space="preserve"> un’introduzione e </w:t>
      </w:r>
      <w:r w:rsidR="00BF0E3B" w:rsidRPr="00D326B3">
        <w:rPr>
          <w:rFonts w:ascii="Times New Roman" w:hAnsi="Times New Roman"/>
          <w:sz w:val="24"/>
          <w:szCs w:val="24"/>
          <w:lang w:eastAsia="it-IT"/>
        </w:rPr>
        <w:t>una conclusione, questa Enciclica</w:t>
      </w:r>
      <w:r w:rsidRPr="00D326B3">
        <w:rPr>
          <w:rFonts w:ascii="Times New Roman" w:hAnsi="Times New Roman"/>
          <w:sz w:val="24"/>
          <w:szCs w:val="24"/>
          <w:lang w:eastAsia="it-IT"/>
        </w:rPr>
        <w:t xml:space="preserve"> </w:t>
      </w:r>
      <w:r w:rsidR="00BF0E3B" w:rsidRPr="00D326B3">
        <w:rPr>
          <w:rFonts w:ascii="Times New Roman" w:hAnsi="Times New Roman"/>
          <w:sz w:val="24"/>
          <w:szCs w:val="24"/>
          <w:lang w:eastAsia="it-IT"/>
        </w:rPr>
        <w:t>di papa Francesco, assume il prezioso lavoro compiuto dal p</w:t>
      </w:r>
      <w:r w:rsidRPr="00D326B3">
        <w:rPr>
          <w:rFonts w:ascii="Times New Roman" w:hAnsi="Times New Roman"/>
          <w:sz w:val="24"/>
          <w:szCs w:val="24"/>
          <w:lang w:eastAsia="it-IT"/>
        </w:rPr>
        <w:t>apa emerito</w:t>
      </w:r>
      <w:r w:rsidR="00BF0E3B" w:rsidRPr="00D326B3">
        <w:rPr>
          <w:rFonts w:ascii="Times New Roman" w:hAnsi="Times New Roman"/>
          <w:sz w:val="24"/>
          <w:szCs w:val="24"/>
          <w:lang w:eastAsia="it-IT"/>
        </w:rPr>
        <w:t xml:space="preserve"> Benedetto XVI</w:t>
      </w:r>
      <w:r w:rsidRPr="00D326B3">
        <w:rPr>
          <w:rFonts w:ascii="Times New Roman" w:hAnsi="Times New Roman"/>
          <w:sz w:val="24"/>
          <w:szCs w:val="24"/>
          <w:lang w:eastAsia="it-IT"/>
        </w:rPr>
        <w:t xml:space="preserve">. La </w:t>
      </w:r>
      <w:r w:rsidR="00605527">
        <w:rPr>
          <w:rFonts w:ascii="Times New Roman" w:hAnsi="Times New Roman"/>
          <w:i/>
          <w:sz w:val="24"/>
          <w:szCs w:val="24"/>
          <w:lang w:eastAsia="it-IT"/>
        </w:rPr>
        <w:t>L</w:t>
      </w:r>
      <w:r w:rsidRPr="00605527">
        <w:rPr>
          <w:rFonts w:ascii="Times New Roman" w:hAnsi="Times New Roman"/>
          <w:i/>
          <w:sz w:val="24"/>
          <w:szCs w:val="24"/>
          <w:lang w:eastAsia="it-IT"/>
        </w:rPr>
        <w:t>ettera</w:t>
      </w:r>
      <w:r w:rsidRPr="00D326B3">
        <w:rPr>
          <w:rFonts w:ascii="Times New Roman" w:hAnsi="Times New Roman"/>
          <w:sz w:val="24"/>
          <w:szCs w:val="24"/>
          <w:lang w:eastAsia="it-IT"/>
        </w:rPr>
        <w:t xml:space="preserve"> tratta </w:t>
      </w:r>
      <w:r w:rsidR="00BF0E3B" w:rsidRPr="00D326B3">
        <w:rPr>
          <w:rFonts w:ascii="Times New Roman" w:hAnsi="Times New Roman"/>
          <w:sz w:val="24"/>
          <w:szCs w:val="24"/>
          <w:lang w:eastAsia="it-IT"/>
        </w:rPr>
        <w:t xml:space="preserve">la centralità della fede </w:t>
      </w:r>
      <w:r w:rsidR="00605527">
        <w:rPr>
          <w:rFonts w:ascii="Times New Roman" w:hAnsi="Times New Roman"/>
          <w:sz w:val="24"/>
          <w:szCs w:val="24"/>
          <w:lang w:eastAsia="it-IT"/>
        </w:rPr>
        <w:t xml:space="preserve">e </w:t>
      </w:r>
      <w:r w:rsidR="00BF0E3B" w:rsidRPr="00D326B3">
        <w:rPr>
          <w:rFonts w:ascii="Times New Roman" w:hAnsi="Times New Roman"/>
          <w:sz w:val="24"/>
          <w:szCs w:val="24"/>
          <w:lang w:eastAsia="it-IT"/>
        </w:rPr>
        <w:t>pone</w:t>
      </w:r>
      <w:r w:rsidRPr="00D326B3">
        <w:rPr>
          <w:rFonts w:ascii="Times New Roman" w:hAnsi="Times New Roman"/>
          <w:sz w:val="24"/>
          <w:szCs w:val="24"/>
          <w:lang w:eastAsia="it-IT"/>
        </w:rPr>
        <w:t xml:space="preserve"> attenzione </w:t>
      </w:r>
      <w:r w:rsidR="00BF0E3B" w:rsidRPr="00D326B3">
        <w:rPr>
          <w:rFonts w:ascii="Times New Roman" w:hAnsi="Times New Roman"/>
          <w:sz w:val="24"/>
          <w:szCs w:val="24"/>
          <w:lang w:eastAsia="it-IT"/>
        </w:rPr>
        <w:t>alla capacità della fede</w:t>
      </w:r>
      <w:r w:rsidRPr="00D326B3">
        <w:rPr>
          <w:rFonts w:ascii="Times New Roman" w:hAnsi="Times New Roman"/>
          <w:sz w:val="24"/>
          <w:szCs w:val="24"/>
          <w:lang w:eastAsia="it-IT"/>
        </w:rPr>
        <w:t xml:space="preserve"> di illuminare tutta l’esistenza </w:t>
      </w:r>
      <w:r w:rsidRPr="00D326B3">
        <w:rPr>
          <w:rFonts w:ascii="Times New Roman" w:hAnsi="Times New Roman"/>
          <w:sz w:val="24"/>
          <w:szCs w:val="24"/>
          <w:lang w:eastAsia="it-IT"/>
        </w:rPr>
        <w:lastRenderedPageBreak/>
        <w:t>dell’uomo, di aiutarlo a distinguere il bene dal male, in particolare in un’epoca, come quella moderna, in cui il credere si oppone al cercare. In secondo luogo, la LF vuole rinvigorire la percezione dell’ampiezza degli orizzonti che la fede apre per confessarla in unità e integrità. La fede, infatti, non è un presupposto scontato, ma un dono di Di</w:t>
      </w:r>
      <w:r w:rsidR="00BF0E3B" w:rsidRPr="00D326B3">
        <w:rPr>
          <w:rFonts w:ascii="Times New Roman" w:hAnsi="Times New Roman"/>
          <w:sz w:val="24"/>
          <w:szCs w:val="24"/>
          <w:lang w:eastAsia="it-IT"/>
        </w:rPr>
        <w:t>o che va nutrito e rafforzato. «Chi crede, vede»</w:t>
      </w:r>
      <w:r w:rsidRPr="00D326B3">
        <w:rPr>
          <w:rFonts w:ascii="Times New Roman" w:hAnsi="Times New Roman"/>
          <w:sz w:val="24"/>
          <w:szCs w:val="24"/>
          <w:lang w:eastAsia="it-IT"/>
        </w:rPr>
        <w:t xml:space="preserve">, scrive il Papa, perché la luce della fede viene da Dio ed è capace di illuminare tutta l’esistenza dell’uomo: procede dal passato, dalla memoria della vita di Gesù, ma viene anche dal futuro perché ci schiude </w:t>
      </w:r>
      <w:r w:rsidR="00BF0E3B" w:rsidRPr="00D326B3">
        <w:rPr>
          <w:rFonts w:ascii="Times New Roman" w:hAnsi="Times New Roman"/>
          <w:sz w:val="24"/>
          <w:szCs w:val="24"/>
          <w:lang w:eastAsia="it-IT"/>
        </w:rPr>
        <w:t xml:space="preserve">i </w:t>
      </w:r>
      <w:r w:rsidRPr="00D326B3">
        <w:rPr>
          <w:rFonts w:ascii="Times New Roman" w:hAnsi="Times New Roman"/>
          <w:sz w:val="24"/>
          <w:szCs w:val="24"/>
          <w:lang w:eastAsia="it-IT"/>
        </w:rPr>
        <w:t>grandi orizzonti</w:t>
      </w:r>
      <w:r w:rsidR="00BF0E3B" w:rsidRPr="00D326B3">
        <w:rPr>
          <w:rFonts w:ascii="Times New Roman" w:hAnsi="Times New Roman"/>
          <w:sz w:val="24"/>
          <w:szCs w:val="24"/>
          <w:lang w:eastAsia="it-IT"/>
        </w:rPr>
        <w:t xml:space="preserve"> dell’Eterno</w:t>
      </w:r>
      <w:r w:rsidRPr="00D326B3">
        <w:rPr>
          <w:rFonts w:ascii="Times New Roman" w:hAnsi="Times New Roman"/>
          <w:sz w:val="24"/>
          <w:szCs w:val="24"/>
          <w:lang w:eastAsia="it-IT"/>
        </w:rPr>
        <w:t>. </w:t>
      </w:r>
    </w:p>
    <w:p w:rsidR="00E7390B" w:rsidRDefault="00E7390B" w:rsidP="0017088C">
      <w:pPr>
        <w:widowControl w:val="0"/>
        <w:ind w:right="-1" w:firstLine="0"/>
        <w:jc w:val="left"/>
        <w:rPr>
          <w:rFonts w:ascii="Times New Roman" w:hAnsi="Times New Roman"/>
          <w:b/>
          <w:sz w:val="24"/>
          <w:szCs w:val="24"/>
        </w:rPr>
      </w:pPr>
    </w:p>
    <w:p w:rsidR="006D11CD" w:rsidRPr="00D326B3" w:rsidRDefault="006D11CD" w:rsidP="0017088C">
      <w:pPr>
        <w:widowControl w:val="0"/>
        <w:ind w:right="-1" w:firstLine="0"/>
        <w:jc w:val="left"/>
        <w:rPr>
          <w:rFonts w:ascii="Times New Roman" w:hAnsi="Times New Roman"/>
          <w:sz w:val="24"/>
          <w:szCs w:val="24"/>
        </w:rPr>
      </w:pPr>
      <w:r w:rsidRPr="00D326B3">
        <w:rPr>
          <w:rFonts w:ascii="Times New Roman" w:hAnsi="Times New Roman"/>
          <w:b/>
          <w:sz w:val="24"/>
          <w:szCs w:val="24"/>
        </w:rPr>
        <w:t>MANDATO DEL VESCOVO AI CATECHISTI</w:t>
      </w:r>
      <w:r w:rsidRPr="00D326B3">
        <w:rPr>
          <w:rFonts w:ascii="Times New Roman" w:hAnsi="Times New Roman"/>
          <w:sz w:val="24"/>
          <w:szCs w:val="24"/>
        </w:rPr>
        <w:t xml:space="preserve"> (Cf. </w:t>
      </w:r>
      <w:r w:rsidRPr="00D326B3">
        <w:rPr>
          <w:rFonts w:ascii="Times New Roman" w:hAnsi="Times New Roman"/>
          <w:i/>
          <w:sz w:val="24"/>
          <w:szCs w:val="24"/>
        </w:rPr>
        <w:t xml:space="preserve">Orientamenti, </w:t>
      </w:r>
      <w:r w:rsidRPr="00D326B3">
        <w:rPr>
          <w:rFonts w:ascii="Times New Roman" w:hAnsi="Times New Roman"/>
          <w:sz w:val="24"/>
          <w:szCs w:val="24"/>
        </w:rPr>
        <w:t>nn. 78, 84)</w:t>
      </w:r>
    </w:p>
    <w:p w:rsidR="006D11CD" w:rsidRPr="00D326B3" w:rsidRDefault="006D11CD" w:rsidP="0017088C">
      <w:pPr>
        <w:spacing w:line="240" w:lineRule="auto"/>
        <w:ind w:firstLine="0"/>
        <w:rPr>
          <w:rFonts w:ascii="Times New Roman" w:hAnsi="Times New Roman"/>
          <w:i/>
          <w:sz w:val="24"/>
          <w:szCs w:val="24"/>
        </w:rPr>
      </w:pPr>
      <w:r w:rsidRPr="00D326B3">
        <w:rPr>
          <w:rFonts w:ascii="Times New Roman" w:hAnsi="Times New Roman"/>
          <w:sz w:val="24"/>
          <w:szCs w:val="24"/>
        </w:rPr>
        <w:t>Il Mandato che il vescovo conferisce ai catechisti, esprime la ministerialità del servizio catechistico e apre al riconoscimento di una grazia particolare</w:t>
      </w:r>
      <w:r w:rsidRPr="00D326B3">
        <w:rPr>
          <w:rFonts w:ascii="Times New Roman" w:hAnsi="Times New Roman"/>
          <w:i/>
          <w:sz w:val="24"/>
          <w:szCs w:val="24"/>
        </w:rPr>
        <w:t xml:space="preserve">. </w:t>
      </w:r>
      <w:r w:rsidRPr="00D326B3">
        <w:rPr>
          <w:rFonts w:ascii="Times New Roman" w:hAnsi="Times New Roman"/>
          <w:sz w:val="24"/>
          <w:szCs w:val="24"/>
        </w:rPr>
        <w:t>Il Mandato esprime dunque l’appartenenza responsabile del catechista alla propria comunità diocesana, perché manifesta la sua corresponsabilità nella missione di annunciare il vangelo e di educare e accompagnare nella fede. Esso è anche il segno del riconoscimento di questa specifica vocazione e un titolo fecondo per il coordinamento dell’azione educativa in seno alla Chiesa (cf. RdC 197).</w:t>
      </w:r>
      <w:r w:rsidR="00954508" w:rsidRPr="00D326B3">
        <w:rPr>
          <w:rFonts w:ascii="Times New Roman" w:hAnsi="Times New Roman"/>
          <w:sz w:val="24"/>
          <w:szCs w:val="24"/>
        </w:rPr>
        <w:t xml:space="preserve"> Tale </w:t>
      </w:r>
      <w:r w:rsidRPr="00D326B3">
        <w:rPr>
          <w:rFonts w:ascii="Times New Roman" w:hAnsi="Times New Roman"/>
          <w:sz w:val="24"/>
          <w:szCs w:val="24"/>
        </w:rPr>
        <w:t xml:space="preserve">Mandato non </w:t>
      </w:r>
      <w:r w:rsidR="00954508" w:rsidRPr="00D326B3">
        <w:rPr>
          <w:rFonts w:ascii="Times New Roman" w:hAnsi="Times New Roman"/>
          <w:sz w:val="24"/>
          <w:szCs w:val="24"/>
        </w:rPr>
        <w:t xml:space="preserve">è conferito a chiunque ma a </w:t>
      </w:r>
      <w:r w:rsidRPr="00D326B3">
        <w:rPr>
          <w:rFonts w:ascii="Times New Roman" w:hAnsi="Times New Roman"/>
          <w:sz w:val="24"/>
          <w:szCs w:val="24"/>
        </w:rPr>
        <w:t xml:space="preserve">coloro che </w:t>
      </w:r>
      <w:r w:rsidR="00954508" w:rsidRPr="00D326B3">
        <w:rPr>
          <w:rFonts w:ascii="Times New Roman" w:hAnsi="Times New Roman"/>
          <w:sz w:val="24"/>
          <w:szCs w:val="24"/>
        </w:rPr>
        <w:t xml:space="preserve">vengono segnalati dai parroci e </w:t>
      </w:r>
      <w:r w:rsidRPr="00D326B3">
        <w:rPr>
          <w:rFonts w:ascii="Times New Roman" w:hAnsi="Times New Roman"/>
          <w:sz w:val="24"/>
          <w:szCs w:val="24"/>
        </w:rPr>
        <w:t xml:space="preserve">scelti dopo un </w:t>
      </w:r>
      <w:r w:rsidR="00954508" w:rsidRPr="00D326B3">
        <w:rPr>
          <w:rFonts w:ascii="Times New Roman" w:hAnsi="Times New Roman"/>
          <w:sz w:val="24"/>
          <w:szCs w:val="24"/>
        </w:rPr>
        <w:t xml:space="preserve">adeguato </w:t>
      </w:r>
      <w:r w:rsidRPr="00D326B3">
        <w:rPr>
          <w:rFonts w:ascii="Times New Roman" w:hAnsi="Times New Roman"/>
          <w:sz w:val="24"/>
          <w:szCs w:val="24"/>
        </w:rPr>
        <w:t xml:space="preserve">tirocinio </w:t>
      </w:r>
      <w:r w:rsidR="00954508" w:rsidRPr="00D326B3">
        <w:rPr>
          <w:rFonts w:ascii="Times New Roman" w:hAnsi="Times New Roman"/>
          <w:sz w:val="24"/>
          <w:szCs w:val="24"/>
        </w:rPr>
        <w:t xml:space="preserve">e opportuni corsi di formazione e di aggiornamento. Il Mandato del Vescovo è conferito per un periodo limitato e può essere reiterato. </w:t>
      </w:r>
    </w:p>
    <w:p w:rsidR="006D11CD" w:rsidRPr="0017088C" w:rsidRDefault="006D11CD" w:rsidP="0017088C">
      <w:pPr>
        <w:tabs>
          <w:tab w:val="left" w:pos="426"/>
        </w:tabs>
        <w:spacing w:line="240" w:lineRule="auto"/>
        <w:ind w:firstLine="0"/>
        <w:rPr>
          <w:rFonts w:ascii="Times New Roman" w:hAnsi="Times New Roman"/>
          <w:b/>
          <w:color w:val="000000"/>
          <w:sz w:val="24"/>
          <w:szCs w:val="24"/>
        </w:rPr>
      </w:pPr>
    </w:p>
    <w:p w:rsidR="006D11CD" w:rsidRPr="0017088C" w:rsidRDefault="006D11CD" w:rsidP="0017088C">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MISTAGOGIA</w:t>
      </w:r>
      <w:r w:rsidRPr="0017088C">
        <w:rPr>
          <w:rFonts w:ascii="Times New Roman" w:hAnsi="Times New Roman"/>
          <w:color w:val="000000"/>
          <w:sz w:val="24"/>
          <w:szCs w:val="24"/>
        </w:rPr>
        <w:t xml:space="preserve"> (Cf. </w:t>
      </w:r>
      <w:r w:rsidRPr="0017088C">
        <w:rPr>
          <w:rFonts w:ascii="Times New Roman" w:hAnsi="Times New Roman"/>
          <w:i/>
          <w:color w:val="000000"/>
          <w:sz w:val="24"/>
          <w:szCs w:val="24"/>
        </w:rPr>
        <w:t>Orientamenti,</w:t>
      </w:r>
      <w:r w:rsidRPr="0017088C">
        <w:rPr>
          <w:rFonts w:ascii="Times New Roman" w:hAnsi="Times New Roman"/>
          <w:color w:val="000000"/>
          <w:sz w:val="24"/>
          <w:szCs w:val="24"/>
        </w:rPr>
        <w:t xml:space="preserve"> nn.</w:t>
      </w:r>
      <w:r w:rsidRPr="0017088C">
        <w:rPr>
          <w:rFonts w:ascii="Times New Roman" w:hAnsi="Times New Roman"/>
          <w:i/>
          <w:color w:val="000000"/>
          <w:sz w:val="24"/>
          <w:szCs w:val="24"/>
        </w:rPr>
        <w:t xml:space="preserve"> </w:t>
      </w:r>
      <w:r w:rsidRPr="0017088C">
        <w:rPr>
          <w:rFonts w:ascii="Times New Roman" w:hAnsi="Times New Roman"/>
          <w:color w:val="000000"/>
          <w:sz w:val="24"/>
          <w:szCs w:val="24"/>
        </w:rPr>
        <w:t>50, 53, 62)</w:t>
      </w:r>
    </w:p>
    <w:p w:rsidR="006D11CD" w:rsidRPr="00D326B3" w:rsidRDefault="006D11CD" w:rsidP="0017088C">
      <w:pPr>
        <w:tabs>
          <w:tab w:val="left" w:pos="284"/>
        </w:tabs>
        <w:spacing w:line="240" w:lineRule="auto"/>
        <w:ind w:firstLine="0"/>
        <w:rPr>
          <w:rFonts w:ascii="Times New Roman" w:hAnsi="Times New Roman"/>
          <w:sz w:val="24"/>
          <w:szCs w:val="24"/>
        </w:rPr>
      </w:pPr>
      <w:r w:rsidRPr="0017088C">
        <w:rPr>
          <w:rFonts w:ascii="Times New Roman" w:hAnsi="Times New Roman"/>
          <w:color w:val="000000"/>
          <w:sz w:val="24"/>
          <w:szCs w:val="24"/>
        </w:rPr>
        <w:t xml:space="preserve">La mistagogia nella prassi della Chiesa è tappa finale per l’iniziazione cristiana degli adulti (Cf. RICA nn. 37-40; 235-239) e momento pastorale dello stile catecumenale che deve ispirare i cammini ordinari dei battezzati (Cf. </w:t>
      </w:r>
      <w:r w:rsidRPr="0017088C">
        <w:rPr>
          <w:rFonts w:ascii="Times New Roman" w:hAnsi="Times New Roman"/>
          <w:i/>
          <w:color w:val="000000"/>
          <w:sz w:val="24"/>
          <w:szCs w:val="24"/>
        </w:rPr>
        <w:t>Le Note pastorali sull’iniziazione cristiana del Consiglio Episcopale Permanente della CEI</w:t>
      </w:r>
      <w:r w:rsidRPr="0017088C">
        <w:rPr>
          <w:rFonts w:ascii="Times New Roman" w:hAnsi="Times New Roman"/>
          <w:color w:val="000000"/>
          <w:sz w:val="24"/>
          <w:szCs w:val="24"/>
        </w:rPr>
        <w:t xml:space="preserve">: I, 39.80-83; II, 48-49; III, 50). Nella Chiesa antica la mistagogia era un tempo specifico di catechesi, svolta dopo la celebrazione dei tre sacramenti dell’iniziazione </w:t>
      </w:r>
      <w:r w:rsidRPr="00D326B3">
        <w:rPr>
          <w:rFonts w:ascii="Times New Roman" w:hAnsi="Times New Roman"/>
          <w:sz w:val="24"/>
          <w:szCs w:val="24"/>
        </w:rPr>
        <w:t xml:space="preserve">cristiana per introdurre pienamente il neofita ai misteri </w:t>
      </w:r>
      <w:r w:rsidR="002B1489" w:rsidRPr="00D326B3">
        <w:rPr>
          <w:rFonts w:ascii="Times New Roman" w:hAnsi="Times New Roman"/>
          <w:sz w:val="24"/>
          <w:szCs w:val="24"/>
        </w:rPr>
        <w:t xml:space="preserve">di Dio. </w:t>
      </w:r>
      <w:r w:rsidR="00D326B3" w:rsidRPr="00D326B3">
        <w:rPr>
          <w:rFonts w:ascii="Times New Roman" w:hAnsi="Times New Roman"/>
          <w:sz w:val="24"/>
          <w:szCs w:val="24"/>
        </w:rPr>
        <w:t>N</w:t>
      </w:r>
      <w:r w:rsidRPr="00D326B3">
        <w:rPr>
          <w:rFonts w:ascii="Times New Roman" w:hAnsi="Times New Roman"/>
          <w:sz w:val="24"/>
          <w:szCs w:val="24"/>
        </w:rPr>
        <w:t xml:space="preserve">ello stile catecumenale, </w:t>
      </w:r>
      <w:r w:rsidR="00D326B3" w:rsidRPr="00D326B3">
        <w:rPr>
          <w:rFonts w:ascii="Times New Roman" w:hAnsi="Times New Roman"/>
          <w:sz w:val="24"/>
          <w:szCs w:val="24"/>
        </w:rPr>
        <w:t xml:space="preserve">la mistagogia </w:t>
      </w:r>
      <w:r w:rsidR="002B1489" w:rsidRPr="00D326B3">
        <w:rPr>
          <w:rFonts w:ascii="Times New Roman" w:hAnsi="Times New Roman"/>
          <w:sz w:val="24"/>
          <w:szCs w:val="24"/>
        </w:rPr>
        <w:t>guarda</w:t>
      </w:r>
      <w:r w:rsidRPr="00D326B3">
        <w:rPr>
          <w:rFonts w:ascii="Times New Roman" w:hAnsi="Times New Roman"/>
          <w:sz w:val="24"/>
          <w:szCs w:val="24"/>
        </w:rPr>
        <w:t xml:space="preserve"> </w:t>
      </w:r>
      <w:r w:rsidR="002B1489" w:rsidRPr="00D326B3">
        <w:rPr>
          <w:rFonts w:ascii="Times New Roman" w:hAnsi="Times New Roman"/>
          <w:sz w:val="24"/>
          <w:szCs w:val="24"/>
        </w:rPr>
        <w:t>al</w:t>
      </w:r>
      <w:r w:rsidRPr="00D326B3">
        <w:rPr>
          <w:rFonts w:ascii="Times New Roman" w:hAnsi="Times New Roman"/>
          <w:sz w:val="24"/>
          <w:szCs w:val="24"/>
        </w:rPr>
        <w:t xml:space="preserve">l’esperienza sacramentale </w:t>
      </w:r>
      <w:r w:rsidR="002B1489" w:rsidRPr="00D326B3">
        <w:rPr>
          <w:rFonts w:ascii="Times New Roman" w:hAnsi="Times New Roman"/>
          <w:sz w:val="24"/>
          <w:szCs w:val="24"/>
        </w:rPr>
        <w:t>come alla dimensione fondamentale che</w:t>
      </w:r>
      <w:r w:rsidRPr="00D326B3">
        <w:rPr>
          <w:rFonts w:ascii="Times New Roman" w:hAnsi="Times New Roman"/>
          <w:sz w:val="24"/>
          <w:szCs w:val="24"/>
        </w:rPr>
        <w:t xml:space="preserve"> precede e giustifica la comprensione-consapevolezza dei misteri di Dio. Gli strumenti pastorali e catechistici, previsti per questo tempo, si muovono intorno a due poli centrali: </w:t>
      </w:r>
      <w:smartTag w:uri="urn:schemas-microsoft-com:office:smarttags" w:element="PersonName">
        <w:smartTagPr>
          <w:attr w:name="ProductID" w:val="La Scrittura"/>
        </w:smartTagPr>
        <w:r w:rsidRPr="00D326B3">
          <w:rPr>
            <w:rFonts w:ascii="Times New Roman" w:hAnsi="Times New Roman"/>
            <w:sz w:val="24"/>
            <w:szCs w:val="24"/>
          </w:rPr>
          <w:t>la Scrittura</w:t>
        </w:r>
      </w:smartTag>
      <w:r w:rsidRPr="00D326B3">
        <w:rPr>
          <w:rFonts w:ascii="Times New Roman" w:hAnsi="Times New Roman"/>
          <w:sz w:val="24"/>
          <w:szCs w:val="24"/>
        </w:rPr>
        <w:t>, dentro i segni d</w:t>
      </w:r>
      <w:r w:rsidR="002B1489" w:rsidRPr="00D326B3">
        <w:rPr>
          <w:rFonts w:ascii="Times New Roman" w:hAnsi="Times New Roman"/>
          <w:sz w:val="24"/>
          <w:szCs w:val="24"/>
        </w:rPr>
        <w:t>ella preghiera, e il percorso da</w:t>
      </w:r>
      <w:r w:rsidRPr="00D326B3">
        <w:rPr>
          <w:rFonts w:ascii="Times New Roman" w:hAnsi="Times New Roman"/>
          <w:sz w:val="24"/>
          <w:szCs w:val="24"/>
        </w:rPr>
        <w:t xml:space="preserve">ll’interiorità </w:t>
      </w:r>
      <w:r w:rsidR="002B1489" w:rsidRPr="00D326B3">
        <w:rPr>
          <w:rFonts w:ascii="Times New Roman" w:hAnsi="Times New Roman"/>
          <w:sz w:val="24"/>
          <w:szCs w:val="24"/>
        </w:rPr>
        <w:t xml:space="preserve">personale </w:t>
      </w:r>
      <w:r w:rsidRPr="00D326B3">
        <w:rPr>
          <w:rFonts w:ascii="Times New Roman" w:hAnsi="Times New Roman"/>
          <w:sz w:val="24"/>
          <w:szCs w:val="24"/>
        </w:rPr>
        <w:t>all’azione ecclesiale.</w:t>
      </w:r>
    </w:p>
    <w:p w:rsidR="006D11CD" w:rsidRPr="0017088C" w:rsidRDefault="006D11CD" w:rsidP="0017088C">
      <w:pPr>
        <w:spacing w:line="240" w:lineRule="auto"/>
        <w:ind w:firstLine="0"/>
        <w:rPr>
          <w:rFonts w:ascii="Times New Roman" w:hAnsi="Times New Roman"/>
          <w:caps/>
          <w:color w:val="000000"/>
          <w:sz w:val="24"/>
          <w:szCs w:val="24"/>
        </w:rPr>
      </w:pPr>
    </w:p>
    <w:p w:rsidR="006D11CD" w:rsidRPr="00D326B3" w:rsidRDefault="006D11CD" w:rsidP="0017088C">
      <w:pPr>
        <w:spacing w:line="240" w:lineRule="auto"/>
        <w:ind w:firstLine="0"/>
        <w:rPr>
          <w:rFonts w:ascii="Times New Roman" w:hAnsi="Times New Roman"/>
          <w:caps/>
          <w:sz w:val="24"/>
          <w:szCs w:val="24"/>
        </w:rPr>
      </w:pPr>
      <w:r w:rsidRPr="00D326B3">
        <w:rPr>
          <w:rFonts w:ascii="Times New Roman" w:hAnsi="Times New Roman"/>
          <w:b/>
          <w:caps/>
          <w:sz w:val="24"/>
          <w:szCs w:val="24"/>
        </w:rPr>
        <w:t>Padrino e Madrina</w:t>
      </w:r>
      <w:r w:rsidRPr="00D326B3">
        <w:rPr>
          <w:rFonts w:ascii="Times New Roman" w:hAnsi="Times New Roman"/>
          <w:caps/>
          <w:sz w:val="24"/>
          <w:szCs w:val="24"/>
        </w:rPr>
        <w:t xml:space="preserve"> (C</w:t>
      </w:r>
      <w:r w:rsidRPr="00D326B3">
        <w:rPr>
          <w:rFonts w:ascii="Times New Roman" w:hAnsi="Times New Roman"/>
          <w:sz w:val="24"/>
          <w:szCs w:val="24"/>
        </w:rPr>
        <w:t xml:space="preserve">f. </w:t>
      </w:r>
      <w:r w:rsidRPr="00D326B3">
        <w:rPr>
          <w:rFonts w:ascii="Times New Roman" w:hAnsi="Times New Roman"/>
          <w:i/>
          <w:sz w:val="24"/>
          <w:szCs w:val="24"/>
        </w:rPr>
        <w:t xml:space="preserve">Orientamenti, </w:t>
      </w:r>
      <w:r w:rsidR="002B1489" w:rsidRPr="00D326B3">
        <w:rPr>
          <w:rFonts w:ascii="Times New Roman" w:hAnsi="Times New Roman"/>
          <w:sz w:val="24"/>
          <w:szCs w:val="24"/>
        </w:rPr>
        <w:t>n. 7</w:t>
      </w:r>
      <w:r w:rsidRPr="00D326B3">
        <w:rPr>
          <w:rFonts w:ascii="Times New Roman" w:hAnsi="Times New Roman"/>
          <w:sz w:val="24"/>
          <w:szCs w:val="24"/>
        </w:rPr>
        <w:t>0)</w:t>
      </w:r>
    </w:p>
    <w:p w:rsidR="006D11CD" w:rsidRPr="0017088C" w:rsidRDefault="006D11CD" w:rsidP="0017088C">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 xml:space="preserve">Il padrino e la madrina, con la loro coerente testimonianza evangelica, si assumono il compito di accompagnare nella fede i bambini ed i giovani loro affidati. Diventano per loro un significativo punto di riferimento all’interno della comunità, sostenendo con amicizia la </w:t>
      </w:r>
      <w:r w:rsidR="002B1489">
        <w:rPr>
          <w:rFonts w:ascii="Times New Roman" w:hAnsi="Times New Roman"/>
          <w:color w:val="000000"/>
          <w:sz w:val="24"/>
          <w:szCs w:val="24"/>
        </w:rPr>
        <w:t xml:space="preserve">loro scelta cristiana (IC/1 48). </w:t>
      </w:r>
      <w:r w:rsidRPr="0017088C">
        <w:rPr>
          <w:rFonts w:ascii="Times New Roman" w:hAnsi="Times New Roman"/>
          <w:color w:val="000000"/>
          <w:sz w:val="24"/>
          <w:szCs w:val="24"/>
        </w:rPr>
        <w:t xml:space="preserve">Tale figura è prescritta sia nel battesimo dei bambini e nella confermazione, sia nel catecumenato degli adulti e non può coincidere con i genitori del battezzando. La persona che assume tale ruolo deve essere “matura nella fede” (Cf. IC/3 59).   </w:t>
      </w:r>
    </w:p>
    <w:p w:rsidR="006D11CD" w:rsidRPr="0017088C" w:rsidRDefault="006D11CD" w:rsidP="0017088C">
      <w:pPr>
        <w:tabs>
          <w:tab w:val="left" w:pos="284"/>
        </w:tabs>
        <w:spacing w:line="240" w:lineRule="auto"/>
        <w:ind w:firstLine="0"/>
        <w:rPr>
          <w:rFonts w:ascii="Times New Roman" w:hAnsi="Times New Roman"/>
          <w:color w:val="000000"/>
          <w:sz w:val="24"/>
          <w:szCs w:val="24"/>
        </w:rPr>
      </w:pPr>
    </w:p>
    <w:p w:rsidR="006D11CD" w:rsidRPr="0017088C" w:rsidRDefault="006D11CD" w:rsidP="0017088C">
      <w:pPr>
        <w:spacing w:line="240" w:lineRule="auto"/>
        <w:ind w:firstLine="0"/>
        <w:rPr>
          <w:rFonts w:ascii="Times New Roman" w:hAnsi="Times New Roman"/>
          <w:caps/>
          <w:sz w:val="24"/>
          <w:szCs w:val="24"/>
        </w:rPr>
      </w:pPr>
      <w:r w:rsidRPr="0017088C">
        <w:rPr>
          <w:rFonts w:ascii="Times New Roman" w:hAnsi="Times New Roman"/>
          <w:b/>
          <w:sz w:val="24"/>
          <w:szCs w:val="24"/>
        </w:rPr>
        <w:t>PARROCCHIA LUOGO DELLA INIZI</w:t>
      </w:r>
      <w:r w:rsidR="002B1489">
        <w:rPr>
          <w:rFonts w:ascii="Times New Roman" w:hAnsi="Times New Roman"/>
          <w:b/>
          <w:sz w:val="24"/>
          <w:szCs w:val="24"/>
        </w:rPr>
        <w:t>A</w:t>
      </w:r>
      <w:r w:rsidRPr="0017088C">
        <w:rPr>
          <w:rFonts w:ascii="Times New Roman" w:hAnsi="Times New Roman"/>
          <w:b/>
          <w:sz w:val="24"/>
          <w:szCs w:val="24"/>
        </w:rPr>
        <w:t xml:space="preserve">ZIONE CRISTIANA E DELL’EDUCAZIONE ALLA FEDE </w:t>
      </w:r>
      <w:r w:rsidRPr="0017088C">
        <w:rPr>
          <w:rFonts w:ascii="Times New Roman" w:hAnsi="Times New Roman"/>
          <w:caps/>
          <w:sz w:val="24"/>
          <w:szCs w:val="24"/>
        </w:rPr>
        <w:t>(C</w:t>
      </w:r>
      <w:r w:rsidRPr="0017088C">
        <w:rPr>
          <w:rFonts w:ascii="Times New Roman" w:hAnsi="Times New Roman"/>
          <w:sz w:val="24"/>
          <w:szCs w:val="24"/>
        </w:rPr>
        <w:t xml:space="preserve">f. </w:t>
      </w:r>
      <w:r w:rsidRPr="0017088C">
        <w:rPr>
          <w:rFonts w:ascii="Times New Roman" w:hAnsi="Times New Roman"/>
          <w:i/>
          <w:sz w:val="24"/>
          <w:szCs w:val="24"/>
        </w:rPr>
        <w:t xml:space="preserve">Orientamenti, </w:t>
      </w:r>
      <w:r w:rsidRPr="0017088C">
        <w:rPr>
          <w:rFonts w:ascii="Times New Roman" w:hAnsi="Times New Roman"/>
          <w:sz w:val="24"/>
          <w:szCs w:val="24"/>
        </w:rPr>
        <w:t>nn. 28-30, 55)</w:t>
      </w:r>
    </w:p>
    <w:p w:rsidR="006D11CD" w:rsidRPr="0017088C" w:rsidRDefault="006D11CD" w:rsidP="0017088C">
      <w:pPr>
        <w:spacing w:line="240" w:lineRule="auto"/>
        <w:ind w:firstLine="0"/>
        <w:rPr>
          <w:rFonts w:ascii="Times New Roman" w:hAnsi="Times New Roman"/>
          <w:b/>
          <w:i/>
          <w:noProof/>
          <w:sz w:val="24"/>
          <w:szCs w:val="24"/>
        </w:rPr>
      </w:pPr>
      <w:r w:rsidRPr="0017088C">
        <w:rPr>
          <w:rFonts w:ascii="Times New Roman" w:hAnsi="Times New Roman"/>
          <w:noProof/>
          <w:sz w:val="24"/>
          <w:szCs w:val="24"/>
        </w:rPr>
        <w:t>La parrocchia «</w:t>
      </w:r>
      <w:r w:rsidRPr="0017088C">
        <w:rPr>
          <w:rFonts w:ascii="Times New Roman" w:hAnsi="Times New Roman"/>
          <w:sz w:val="24"/>
          <w:szCs w:val="24"/>
        </w:rPr>
        <w:t xml:space="preserve">è, senza dubbio, il luogo più significativo, in cui si forma e si manifesta la comunità cristiana. Essa è chiamata a essere una casa fraterna e accogliente, dove i cristiani diventano consapevoli di essere popolo di Dio. Nella parrocchia, infatti, si fondono insieme tutte le differenze umane che vi si trovano e si innestano nell’universalità della Chiesa. Essa è, d’altra parte, l’ambito ordinario dove si nasce e si cresce nella fede» (DCG 257). In tale senso la parrocchia è il luogo ordinario dell’iniziazione cristiana e dell’educazione permanente alla fede. Al suo interno sono fondamentali l’animazione della catechesi degli adulti e dei giovani, l’accompagnamento dei catecumeni, le iniziative di primo annuncio e la catechesi dell’iniziazione cristiana proposta con le famiglie a bambini e ragazzi. </w:t>
      </w:r>
    </w:p>
    <w:p w:rsidR="006D11CD" w:rsidRPr="0017088C" w:rsidRDefault="006D11CD" w:rsidP="0017088C">
      <w:pPr>
        <w:tabs>
          <w:tab w:val="left" w:pos="426"/>
        </w:tabs>
        <w:spacing w:line="240" w:lineRule="auto"/>
        <w:ind w:firstLine="0"/>
        <w:rPr>
          <w:rFonts w:ascii="Times New Roman" w:hAnsi="Times New Roman"/>
          <w:b/>
          <w:color w:val="000000"/>
          <w:sz w:val="24"/>
          <w:szCs w:val="24"/>
        </w:rPr>
      </w:pPr>
    </w:p>
    <w:p w:rsidR="006D11CD" w:rsidRPr="0017088C" w:rsidRDefault="006D11CD" w:rsidP="0017088C">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lastRenderedPageBreak/>
        <w:t>PERSONA DISABILE</w:t>
      </w:r>
      <w:r w:rsidRPr="0017088C">
        <w:rPr>
          <w:rFonts w:ascii="Times New Roman" w:hAnsi="Times New Roman"/>
          <w:color w:val="000000"/>
          <w:sz w:val="24"/>
          <w:szCs w:val="24"/>
        </w:rPr>
        <w:t xml:space="preserve"> (Cf. </w:t>
      </w:r>
      <w:r w:rsidRPr="0017088C">
        <w:rPr>
          <w:rFonts w:ascii="Times New Roman" w:hAnsi="Times New Roman"/>
          <w:i/>
          <w:color w:val="000000"/>
          <w:sz w:val="26"/>
          <w:szCs w:val="24"/>
        </w:rPr>
        <w:t xml:space="preserve">Orientamenti, </w:t>
      </w:r>
      <w:r w:rsidRPr="0017088C">
        <w:rPr>
          <w:rFonts w:ascii="Times New Roman" w:hAnsi="Times New Roman"/>
          <w:color w:val="000000"/>
          <w:sz w:val="24"/>
          <w:szCs w:val="24"/>
        </w:rPr>
        <w:t>nn. 1</w:t>
      </w:r>
      <w:r w:rsidR="008205B5">
        <w:rPr>
          <w:rFonts w:ascii="Times New Roman" w:hAnsi="Times New Roman"/>
          <w:color w:val="000000"/>
          <w:sz w:val="24"/>
          <w:szCs w:val="24"/>
        </w:rPr>
        <w:t>7, 41, 54, 56, 67, 71-72, 88, 93</w:t>
      </w:r>
      <w:r w:rsidRPr="0017088C">
        <w:rPr>
          <w:rFonts w:ascii="Times New Roman" w:hAnsi="Times New Roman"/>
          <w:color w:val="000000"/>
          <w:sz w:val="24"/>
          <w:szCs w:val="24"/>
        </w:rPr>
        <w:t>)</w:t>
      </w:r>
    </w:p>
    <w:p w:rsidR="006D11CD" w:rsidRPr="00D326B3" w:rsidRDefault="006D11CD" w:rsidP="0017088C">
      <w:pPr>
        <w:tabs>
          <w:tab w:val="left" w:pos="284"/>
        </w:tabs>
        <w:spacing w:line="240" w:lineRule="auto"/>
        <w:ind w:firstLine="0"/>
        <w:rPr>
          <w:rFonts w:ascii="Times New Roman" w:hAnsi="Times New Roman"/>
          <w:sz w:val="24"/>
          <w:szCs w:val="24"/>
        </w:rPr>
      </w:pPr>
      <w:r w:rsidRPr="00D326B3">
        <w:rPr>
          <w:rFonts w:ascii="Times New Roman" w:hAnsi="Times New Roman"/>
          <w:sz w:val="24"/>
          <w:szCs w:val="24"/>
        </w:rPr>
        <w:t>Assumendo fino in fondo il valore antropologico del concetto di persona, l’attenzione alle persone disabili aiuta</w:t>
      </w:r>
      <w:r w:rsidR="002B1489" w:rsidRPr="00D326B3">
        <w:rPr>
          <w:rFonts w:ascii="Times New Roman" w:hAnsi="Times New Roman"/>
          <w:sz w:val="24"/>
          <w:szCs w:val="24"/>
        </w:rPr>
        <w:t xml:space="preserve"> la comunità cristiana</w:t>
      </w:r>
      <w:r w:rsidRPr="00D326B3">
        <w:rPr>
          <w:rFonts w:ascii="Times New Roman" w:hAnsi="Times New Roman"/>
          <w:sz w:val="24"/>
          <w:szCs w:val="24"/>
        </w:rPr>
        <w:t xml:space="preserve"> a compiere la scelta pastorale dell’inclusione. La persona disabile diven</w:t>
      </w:r>
      <w:r w:rsidR="00CF3E77" w:rsidRPr="00D326B3">
        <w:rPr>
          <w:rFonts w:ascii="Times New Roman" w:hAnsi="Times New Roman"/>
          <w:sz w:val="24"/>
          <w:szCs w:val="24"/>
        </w:rPr>
        <w:t>ta in tal modo risorsa per tutta la comunità</w:t>
      </w:r>
      <w:r w:rsidRPr="00D326B3">
        <w:rPr>
          <w:rFonts w:ascii="Times New Roman" w:hAnsi="Times New Roman"/>
          <w:sz w:val="24"/>
          <w:szCs w:val="24"/>
        </w:rPr>
        <w:t xml:space="preserve">, una testimonianza vivente che è in grado di </w:t>
      </w:r>
      <w:r w:rsidR="00CF3E77" w:rsidRPr="00D326B3">
        <w:rPr>
          <w:rFonts w:ascii="Times New Roman" w:hAnsi="Times New Roman"/>
          <w:sz w:val="24"/>
          <w:szCs w:val="24"/>
        </w:rPr>
        <w:t>assumere ogni dramma umano alla luce della Pasqua del Cristo</w:t>
      </w:r>
      <w:r w:rsidRPr="00D326B3">
        <w:rPr>
          <w:rFonts w:ascii="Times New Roman" w:hAnsi="Times New Roman"/>
          <w:sz w:val="24"/>
          <w:szCs w:val="24"/>
        </w:rPr>
        <w:t xml:space="preserve">. Il binomio persona-inclusione, sposta l’asse di attenzione dalla persona disabile alla comunità educante, grembo di una Chiesa che genera. </w:t>
      </w:r>
    </w:p>
    <w:p w:rsidR="006D11CD" w:rsidRPr="00D326B3" w:rsidRDefault="006D11CD" w:rsidP="0017088C">
      <w:pPr>
        <w:tabs>
          <w:tab w:val="left" w:pos="284"/>
        </w:tabs>
        <w:spacing w:line="240" w:lineRule="auto"/>
        <w:ind w:firstLine="0"/>
        <w:rPr>
          <w:rFonts w:ascii="Times New Roman" w:hAnsi="Times New Roman"/>
          <w:sz w:val="24"/>
          <w:szCs w:val="24"/>
        </w:rPr>
      </w:pPr>
    </w:p>
    <w:p w:rsidR="006D11CD" w:rsidRPr="0017088C" w:rsidRDefault="006D11CD" w:rsidP="0017088C">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PRIMO ANNUNCIO</w:t>
      </w:r>
      <w:r w:rsidRPr="0017088C">
        <w:rPr>
          <w:rFonts w:ascii="Times New Roman" w:hAnsi="Times New Roman"/>
          <w:color w:val="000000"/>
          <w:sz w:val="24"/>
          <w:szCs w:val="24"/>
        </w:rPr>
        <w:t xml:space="preserve"> (Cf. </w:t>
      </w:r>
      <w:r w:rsidRPr="0017088C">
        <w:rPr>
          <w:rFonts w:ascii="Times New Roman" w:hAnsi="Times New Roman"/>
          <w:i/>
          <w:color w:val="000000"/>
          <w:sz w:val="26"/>
          <w:szCs w:val="24"/>
        </w:rPr>
        <w:t xml:space="preserve">Orientamenti, </w:t>
      </w:r>
      <w:r w:rsidRPr="0017088C">
        <w:rPr>
          <w:rFonts w:ascii="Times New Roman" w:hAnsi="Times New Roman"/>
          <w:color w:val="000000"/>
          <w:sz w:val="24"/>
          <w:szCs w:val="24"/>
        </w:rPr>
        <w:t>nn. 5, 14, 18, 20, 27, 32-46)</w:t>
      </w:r>
    </w:p>
    <w:p w:rsidR="006D11CD" w:rsidRPr="0017088C" w:rsidRDefault="006D11CD" w:rsidP="0017088C">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Il primo annuncio è la proclamazione del Vangelo a chi non ne è a conoscenza o non crede, e anche ai praticanti (DGC 58, 61-62). Ha come obiettivo l’adesione fondamentale a Cristo nella Chiesa e l’avvio alla conversione. Esso è la convocazione-chiamata alla fede in Gesù Cristo per la conversione-adesione al suo Vangelo (Cf. CT 19; DGC 51). La sua finalità è che ogni persona possa giungere e crescere nella fede in Gesù Cristo, e possa camminare lungo la via del Vangelo per raggiungere la vita eterna. Attento all’essenzialità ed espresso in una molteplicità di linguaggi, prima che un insegnamento</w:t>
      </w:r>
      <w:r w:rsidR="00CF3E77">
        <w:rPr>
          <w:rFonts w:ascii="Times New Roman" w:hAnsi="Times New Roman"/>
          <w:color w:val="000000"/>
          <w:sz w:val="24"/>
          <w:szCs w:val="24"/>
        </w:rPr>
        <w:t>,</w:t>
      </w:r>
      <w:r w:rsidRPr="0017088C">
        <w:rPr>
          <w:rFonts w:ascii="Times New Roman" w:hAnsi="Times New Roman"/>
          <w:color w:val="000000"/>
          <w:sz w:val="24"/>
          <w:szCs w:val="24"/>
        </w:rPr>
        <w:t xml:space="preserve"> il primo annuncio è un messaggio di gioia, una «lieta notizia» (Cf. QNF 3-5). In </w:t>
      </w:r>
      <w:r w:rsidR="00CF3E77">
        <w:rPr>
          <w:rFonts w:ascii="Times New Roman" w:hAnsi="Times New Roman"/>
          <w:color w:val="000000"/>
          <w:sz w:val="24"/>
          <w:szCs w:val="24"/>
        </w:rPr>
        <w:t>tal</w:t>
      </w:r>
      <w:r w:rsidRPr="0017088C">
        <w:rPr>
          <w:rFonts w:ascii="Times New Roman" w:hAnsi="Times New Roman"/>
          <w:color w:val="000000"/>
          <w:sz w:val="24"/>
          <w:szCs w:val="24"/>
        </w:rPr>
        <w:t xml:space="preserve"> modo, </w:t>
      </w:r>
      <w:r w:rsidR="00CF3E77">
        <w:rPr>
          <w:rFonts w:ascii="Times New Roman" w:hAnsi="Times New Roman"/>
          <w:color w:val="000000"/>
          <w:sz w:val="24"/>
          <w:szCs w:val="24"/>
        </w:rPr>
        <w:t xml:space="preserve">esso </w:t>
      </w:r>
      <w:r w:rsidRPr="0017088C">
        <w:rPr>
          <w:rFonts w:ascii="Times New Roman" w:hAnsi="Times New Roman"/>
          <w:color w:val="000000"/>
          <w:sz w:val="24"/>
          <w:szCs w:val="24"/>
        </w:rPr>
        <w:t>è il cuore di tutta l’opera evangelizzatrice (EG 164).</w:t>
      </w:r>
    </w:p>
    <w:p w:rsidR="006D11CD" w:rsidRPr="0017088C" w:rsidRDefault="006D11CD" w:rsidP="0017088C">
      <w:pPr>
        <w:tabs>
          <w:tab w:val="left" w:pos="284"/>
        </w:tabs>
        <w:spacing w:line="240" w:lineRule="auto"/>
        <w:ind w:firstLine="0"/>
        <w:rPr>
          <w:rFonts w:ascii="Times New Roman" w:hAnsi="Times New Roman"/>
          <w:color w:val="000000"/>
          <w:sz w:val="24"/>
          <w:szCs w:val="24"/>
        </w:rPr>
      </w:pPr>
    </w:p>
    <w:p w:rsidR="006D11CD" w:rsidRPr="0017088C" w:rsidRDefault="006D11CD" w:rsidP="0017088C">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PROGETTO CATECHISTICO ITALIANO</w:t>
      </w:r>
      <w:r w:rsidRPr="0017088C">
        <w:rPr>
          <w:rFonts w:ascii="Times New Roman" w:hAnsi="Times New Roman"/>
          <w:color w:val="000000"/>
          <w:sz w:val="24"/>
          <w:szCs w:val="24"/>
        </w:rPr>
        <w:t xml:space="preserve"> (Cf. </w:t>
      </w:r>
      <w:r w:rsidRPr="0017088C">
        <w:rPr>
          <w:rFonts w:ascii="Times New Roman" w:hAnsi="Times New Roman"/>
          <w:i/>
          <w:color w:val="000000"/>
          <w:sz w:val="26"/>
          <w:szCs w:val="24"/>
        </w:rPr>
        <w:t xml:space="preserve">Orientamenti, </w:t>
      </w:r>
      <w:r w:rsidRPr="0017088C">
        <w:rPr>
          <w:rFonts w:ascii="Times New Roman" w:hAnsi="Times New Roman"/>
          <w:color w:val="000000"/>
          <w:sz w:val="24"/>
          <w:szCs w:val="24"/>
        </w:rPr>
        <w:t>nn. 5, 27, 90, 94)</w:t>
      </w:r>
    </w:p>
    <w:p w:rsidR="006D11CD" w:rsidRPr="00D326B3" w:rsidRDefault="006D11CD" w:rsidP="0017088C">
      <w:pPr>
        <w:tabs>
          <w:tab w:val="left" w:pos="284"/>
        </w:tabs>
        <w:spacing w:line="240" w:lineRule="auto"/>
        <w:ind w:firstLine="0"/>
        <w:rPr>
          <w:rFonts w:ascii="Times New Roman" w:hAnsi="Times New Roman"/>
          <w:sz w:val="24"/>
          <w:szCs w:val="24"/>
        </w:rPr>
      </w:pPr>
      <w:r w:rsidRPr="00D326B3">
        <w:rPr>
          <w:rFonts w:ascii="Times New Roman" w:hAnsi="Times New Roman"/>
          <w:sz w:val="24"/>
          <w:szCs w:val="24"/>
        </w:rPr>
        <w:t xml:space="preserve">Il Progetto catechistico italiano, </w:t>
      </w:r>
      <w:r w:rsidR="00CF3E77" w:rsidRPr="00D326B3">
        <w:rPr>
          <w:rFonts w:ascii="Times New Roman" w:hAnsi="Times New Roman"/>
          <w:sz w:val="24"/>
          <w:szCs w:val="24"/>
        </w:rPr>
        <w:t xml:space="preserve">ispirato dal Vaticano II, </w:t>
      </w:r>
      <w:r w:rsidRPr="00D326B3">
        <w:rPr>
          <w:rFonts w:ascii="Times New Roman" w:hAnsi="Times New Roman"/>
          <w:sz w:val="24"/>
          <w:szCs w:val="24"/>
        </w:rPr>
        <w:t xml:space="preserve">ha coniugato </w:t>
      </w:r>
      <w:r w:rsidR="00CF3E77" w:rsidRPr="00D326B3">
        <w:rPr>
          <w:rFonts w:ascii="Times New Roman" w:hAnsi="Times New Roman"/>
          <w:sz w:val="24"/>
          <w:szCs w:val="24"/>
        </w:rPr>
        <w:t xml:space="preserve">in modo progressivo e dinamico </w:t>
      </w:r>
      <w:r w:rsidRPr="00D326B3">
        <w:rPr>
          <w:rFonts w:ascii="Times New Roman" w:hAnsi="Times New Roman"/>
          <w:sz w:val="24"/>
          <w:szCs w:val="24"/>
        </w:rPr>
        <w:t xml:space="preserve">le istanze del rinnovamento kerigmatico con le esigenze della svolta antropologica. Esso ci consegna un’idea di catechesi </w:t>
      </w:r>
      <w:r w:rsidR="00CF3E77" w:rsidRPr="00D326B3">
        <w:rPr>
          <w:rFonts w:ascii="Times New Roman" w:hAnsi="Times New Roman"/>
          <w:sz w:val="24"/>
          <w:szCs w:val="24"/>
        </w:rPr>
        <w:t>fondata</w:t>
      </w:r>
      <w:r w:rsidRPr="00D326B3">
        <w:rPr>
          <w:rFonts w:ascii="Times New Roman" w:hAnsi="Times New Roman"/>
          <w:sz w:val="24"/>
          <w:szCs w:val="24"/>
        </w:rPr>
        <w:t xml:space="preserve"> sul cristocentrismo trinitario e sulla comunità cristiana come soggetto della catechesi stessa. Trova la sua concretizzazione nel </w:t>
      </w:r>
      <w:r w:rsidRPr="00D326B3">
        <w:rPr>
          <w:rFonts w:ascii="Times New Roman" w:hAnsi="Times New Roman"/>
          <w:i/>
          <w:sz w:val="24"/>
          <w:szCs w:val="24"/>
        </w:rPr>
        <w:t>Rinnovamento della catechesi</w:t>
      </w:r>
      <w:r w:rsidRPr="00D326B3">
        <w:rPr>
          <w:rFonts w:ascii="Times New Roman" w:hAnsi="Times New Roman"/>
          <w:sz w:val="24"/>
          <w:szCs w:val="24"/>
        </w:rPr>
        <w:t xml:space="preserve"> (1970) o «Documento Base» e negli otto volumi del Catechismo per la vita cristiana. Nel corso del tempo il Progetto ha accolto integrazioni pastorali, </w:t>
      </w:r>
      <w:r w:rsidR="00CF3E77" w:rsidRPr="00D326B3">
        <w:rPr>
          <w:rFonts w:ascii="Times New Roman" w:hAnsi="Times New Roman"/>
          <w:sz w:val="24"/>
          <w:szCs w:val="24"/>
        </w:rPr>
        <w:t>come</w:t>
      </w:r>
      <w:r w:rsidRPr="00D326B3">
        <w:rPr>
          <w:rFonts w:ascii="Times New Roman" w:hAnsi="Times New Roman"/>
          <w:sz w:val="24"/>
          <w:szCs w:val="24"/>
        </w:rPr>
        <w:t xml:space="preserve"> </w:t>
      </w:r>
      <w:smartTag w:uri="urn:schemas-microsoft-com:office:smarttags" w:element="PersonName">
        <w:smartTagPr>
          <w:attr w:name="ProductID" w:val="la Lettera"/>
        </w:smartTagPr>
        <w:r w:rsidRPr="00D326B3">
          <w:rPr>
            <w:rFonts w:ascii="Times New Roman" w:hAnsi="Times New Roman"/>
            <w:sz w:val="24"/>
            <w:szCs w:val="24"/>
          </w:rPr>
          <w:t xml:space="preserve">la </w:t>
        </w:r>
        <w:r w:rsidRPr="00D326B3">
          <w:rPr>
            <w:rFonts w:ascii="Times New Roman" w:hAnsi="Times New Roman"/>
            <w:i/>
            <w:sz w:val="24"/>
            <w:szCs w:val="24"/>
          </w:rPr>
          <w:t>Lettera</w:t>
        </w:r>
      </w:smartTag>
      <w:r w:rsidRPr="00D326B3">
        <w:rPr>
          <w:rFonts w:ascii="Times New Roman" w:hAnsi="Times New Roman"/>
          <w:i/>
          <w:sz w:val="24"/>
          <w:szCs w:val="24"/>
        </w:rPr>
        <w:t xml:space="preserve"> di riconsegna</w:t>
      </w:r>
      <w:r w:rsidRPr="00D326B3">
        <w:rPr>
          <w:rFonts w:ascii="Times New Roman" w:hAnsi="Times New Roman"/>
          <w:sz w:val="24"/>
          <w:szCs w:val="24"/>
        </w:rPr>
        <w:t xml:space="preserve">, con cui il RdC è stato riproposto dalla CEI alle comunità ecclesiali all’indomani della verifica dei catechismi (1988). Gli </w:t>
      </w:r>
      <w:r w:rsidRPr="00D326B3">
        <w:rPr>
          <w:rFonts w:ascii="Times New Roman" w:hAnsi="Times New Roman"/>
          <w:i/>
          <w:sz w:val="24"/>
          <w:szCs w:val="24"/>
        </w:rPr>
        <w:t>Orientamenti per l’annuncio e la catechesi in Italia</w:t>
      </w:r>
      <w:r w:rsidRPr="00D326B3">
        <w:rPr>
          <w:rFonts w:ascii="Times New Roman" w:hAnsi="Times New Roman"/>
          <w:sz w:val="24"/>
          <w:szCs w:val="24"/>
        </w:rPr>
        <w:t xml:space="preserve">, cui è annesso il presente glossario, sono una ulteriore rivisitazione e adeguamento di questo Progetto. </w:t>
      </w:r>
    </w:p>
    <w:p w:rsidR="006D11CD" w:rsidRPr="0017088C" w:rsidRDefault="006D11CD" w:rsidP="0017088C">
      <w:pPr>
        <w:tabs>
          <w:tab w:val="left" w:pos="284"/>
        </w:tabs>
        <w:spacing w:line="240" w:lineRule="auto"/>
        <w:ind w:firstLine="0"/>
        <w:rPr>
          <w:rFonts w:ascii="Times New Roman" w:hAnsi="Times New Roman"/>
          <w:color w:val="000000"/>
          <w:sz w:val="24"/>
          <w:szCs w:val="24"/>
        </w:rPr>
      </w:pPr>
    </w:p>
    <w:p w:rsidR="006D11CD" w:rsidRPr="0017088C" w:rsidRDefault="006D11CD" w:rsidP="0017088C">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RINNOVAMENTO DELLA CATECHESI – DOCUMENTO BASE</w:t>
      </w:r>
      <w:r w:rsidRPr="0017088C">
        <w:rPr>
          <w:rFonts w:ascii="Times New Roman" w:hAnsi="Times New Roman"/>
          <w:color w:val="000000"/>
          <w:sz w:val="24"/>
          <w:szCs w:val="24"/>
        </w:rPr>
        <w:t xml:space="preserve"> (Cf. </w:t>
      </w:r>
      <w:r w:rsidRPr="0017088C">
        <w:rPr>
          <w:rFonts w:ascii="Times New Roman" w:hAnsi="Times New Roman"/>
          <w:i/>
          <w:color w:val="000000"/>
          <w:sz w:val="26"/>
          <w:szCs w:val="24"/>
        </w:rPr>
        <w:t xml:space="preserve">Orientamenti, </w:t>
      </w:r>
      <w:r w:rsidRPr="0017088C">
        <w:rPr>
          <w:rFonts w:ascii="Times New Roman" w:hAnsi="Times New Roman"/>
          <w:color w:val="000000"/>
          <w:sz w:val="24"/>
          <w:szCs w:val="24"/>
        </w:rPr>
        <w:t xml:space="preserve">nn. 4, 17, 24, 63, 65, 77-78, 84, 98) </w:t>
      </w:r>
    </w:p>
    <w:p w:rsidR="006D11CD" w:rsidRPr="0017088C" w:rsidRDefault="006D11CD" w:rsidP="0017088C">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 xml:space="preserve">Il </w:t>
      </w:r>
      <w:r w:rsidRPr="0017088C">
        <w:rPr>
          <w:rFonts w:ascii="Times New Roman" w:hAnsi="Times New Roman"/>
          <w:i/>
          <w:color w:val="000000"/>
          <w:sz w:val="24"/>
          <w:szCs w:val="24"/>
        </w:rPr>
        <w:t>Rinnovamento della Catechesi</w:t>
      </w:r>
      <w:r w:rsidRPr="0017088C">
        <w:rPr>
          <w:rFonts w:ascii="Times New Roman" w:hAnsi="Times New Roman"/>
          <w:color w:val="000000"/>
          <w:sz w:val="24"/>
          <w:szCs w:val="24"/>
        </w:rPr>
        <w:t xml:space="preserve"> (RdC)</w:t>
      </w:r>
      <w:r w:rsidR="00CF3E77">
        <w:rPr>
          <w:rFonts w:ascii="Times New Roman" w:hAnsi="Times New Roman"/>
          <w:color w:val="000000"/>
          <w:sz w:val="24"/>
          <w:szCs w:val="24"/>
        </w:rPr>
        <w:t xml:space="preserve"> o </w:t>
      </w:r>
      <w:r w:rsidR="00CF3E77">
        <w:rPr>
          <w:rFonts w:ascii="Times New Roman" w:hAnsi="Times New Roman"/>
          <w:i/>
          <w:color w:val="000000"/>
          <w:sz w:val="24"/>
          <w:szCs w:val="24"/>
        </w:rPr>
        <w:t xml:space="preserve">Documento di Base </w:t>
      </w:r>
      <w:r w:rsidR="00CF3E77">
        <w:rPr>
          <w:rFonts w:ascii="Times New Roman" w:hAnsi="Times New Roman"/>
          <w:color w:val="000000"/>
          <w:sz w:val="24"/>
          <w:szCs w:val="24"/>
        </w:rPr>
        <w:t>(DB)</w:t>
      </w:r>
      <w:r w:rsidRPr="0017088C">
        <w:rPr>
          <w:rFonts w:ascii="Times New Roman" w:hAnsi="Times New Roman"/>
          <w:color w:val="000000"/>
          <w:sz w:val="24"/>
          <w:szCs w:val="24"/>
        </w:rPr>
        <w:t xml:space="preserve"> è l</w:t>
      </w:r>
      <w:r w:rsidR="00CF3E77">
        <w:rPr>
          <w:rFonts w:ascii="Times New Roman" w:hAnsi="Times New Roman"/>
          <w:color w:val="000000"/>
          <w:sz w:val="24"/>
          <w:szCs w:val="24"/>
        </w:rPr>
        <w:t>a ricezione più autorevole del C</w:t>
      </w:r>
      <w:r w:rsidRPr="0017088C">
        <w:rPr>
          <w:rFonts w:ascii="Times New Roman" w:hAnsi="Times New Roman"/>
          <w:color w:val="000000"/>
          <w:sz w:val="24"/>
          <w:szCs w:val="24"/>
        </w:rPr>
        <w:t xml:space="preserve">oncilio Vaticano II nella catechesi italiana. Il documento intende la catechesi come forma di comunicazione interpersonale fatta a viva voce. Ogni comunicazione ha sempre tre componenti essenziali: una persona che comunica, un messaggio che viene comunicato, un soggetto che riceve attivamente il messaggio. I capitoli del Rinnovamento della catechesi, sono disposti secondo le tre componenti della comunicazione: </w:t>
      </w:r>
      <w:r w:rsidRPr="0017088C">
        <w:rPr>
          <w:rFonts w:ascii="Times New Roman" w:hAnsi="Times New Roman"/>
          <w:i/>
          <w:color w:val="000000"/>
          <w:sz w:val="24"/>
          <w:szCs w:val="24"/>
        </w:rPr>
        <w:t>il soggetto che comunica il messaggio</w:t>
      </w:r>
      <w:r w:rsidRPr="0017088C">
        <w:rPr>
          <w:rFonts w:ascii="Times New Roman" w:hAnsi="Times New Roman"/>
          <w:color w:val="000000"/>
          <w:sz w:val="24"/>
          <w:szCs w:val="24"/>
        </w:rPr>
        <w:t xml:space="preserve"> (capp. 1-2-3. 10); </w:t>
      </w:r>
      <w:r w:rsidRPr="0017088C">
        <w:rPr>
          <w:rFonts w:ascii="Times New Roman" w:hAnsi="Times New Roman"/>
          <w:i/>
          <w:color w:val="000000"/>
          <w:sz w:val="24"/>
          <w:szCs w:val="24"/>
        </w:rPr>
        <w:t>l’oggetto o messaggio comunicato che è Gesù Cristo</w:t>
      </w:r>
      <w:r w:rsidRPr="0017088C">
        <w:rPr>
          <w:rFonts w:ascii="Times New Roman" w:hAnsi="Times New Roman"/>
          <w:color w:val="000000"/>
          <w:sz w:val="24"/>
          <w:szCs w:val="24"/>
        </w:rPr>
        <w:t xml:space="preserve"> (cap. 4-5-6); </w:t>
      </w:r>
      <w:r w:rsidRPr="0017088C">
        <w:rPr>
          <w:rFonts w:ascii="Times New Roman" w:hAnsi="Times New Roman"/>
          <w:i/>
          <w:color w:val="000000"/>
          <w:sz w:val="24"/>
          <w:szCs w:val="24"/>
        </w:rPr>
        <w:t>il soggetto che attivamente riceve il messaggio</w:t>
      </w:r>
      <w:r w:rsidRPr="0017088C">
        <w:rPr>
          <w:rFonts w:ascii="Times New Roman" w:hAnsi="Times New Roman"/>
          <w:color w:val="000000"/>
          <w:sz w:val="24"/>
          <w:szCs w:val="24"/>
        </w:rPr>
        <w:t xml:space="preserve"> (capp. 7-8-9). Il mistero di Cristo è il naturale nucleo unificante delle conoscenze e delle esperienze di fede (Cf. n 174).</w:t>
      </w:r>
    </w:p>
    <w:p w:rsidR="006D11CD" w:rsidRPr="0017088C" w:rsidRDefault="006D11CD" w:rsidP="0017088C">
      <w:pPr>
        <w:tabs>
          <w:tab w:val="left" w:pos="426"/>
        </w:tabs>
        <w:spacing w:line="240" w:lineRule="auto"/>
        <w:ind w:firstLine="0"/>
        <w:rPr>
          <w:rFonts w:ascii="Times New Roman" w:hAnsi="Times New Roman"/>
          <w:color w:val="000000"/>
          <w:sz w:val="24"/>
          <w:szCs w:val="24"/>
        </w:rPr>
      </w:pPr>
    </w:p>
    <w:p w:rsidR="006D11CD" w:rsidRPr="00D326B3" w:rsidRDefault="006D11CD" w:rsidP="0017088C">
      <w:pPr>
        <w:tabs>
          <w:tab w:val="left" w:pos="426"/>
        </w:tabs>
        <w:spacing w:line="240" w:lineRule="auto"/>
        <w:ind w:firstLine="0"/>
        <w:rPr>
          <w:rFonts w:ascii="Times New Roman" w:hAnsi="Times New Roman"/>
          <w:sz w:val="24"/>
          <w:szCs w:val="24"/>
        </w:rPr>
      </w:pPr>
      <w:r w:rsidRPr="00D326B3">
        <w:rPr>
          <w:rFonts w:ascii="Times New Roman" w:hAnsi="Times New Roman"/>
          <w:b/>
          <w:sz w:val="24"/>
          <w:szCs w:val="24"/>
        </w:rPr>
        <w:t>SACRAMENTO DEL BATTESIMO</w:t>
      </w:r>
      <w:r w:rsidRPr="00D326B3">
        <w:rPr>
          <w:rFonts w:ascii="Times New Roman" w:hAnsi="Times New Roman"/>
          <w:sz w:val="24"/>
          <w:szCs w:val="24"/>
        </w:rPr>
        <w:t xml:space="preserve"> (Cf. </w:t>
      </w:r>
      <w:r w:rsidRPr="00D326B3">
        <w:rPr>
          <w:rFonts w:ascii="Times New Roman" w:hAnsi="Times New Roman"/>
          <w:i/>
          <w:sz w:val="26"/>
          <w:szCs w:val="24"/>
        </w:rPr>
        <w:t xml:space="preserve">Orientamenti, </w:t>
      </w:r>
      <w:r w:rsidRPr="00D326B3">
        <w:rPr>
          <w:rFonts w:ascii="Times New Roman" w:hAnsi="Times New Roman"/>
          <w:sz w:val="24"/>
          <w:szCs w:val="24"/>
        </w:rPr>
        <w:t xml:space="preserve">nn. 47, 49, 54, 59, 61, 67, 70, 78) </w:t>
      </w:r>
    </w:p>
    <w:p w:rsidR="006D11CD" w:rsidRPr="00D326B3" w:rsidRDefault="006D11CD" w:rsidP="0017088C">
      <w:pPr>
        <w:tabs>
          <w:tab w:val="left" w:pos="284"/>
        </w:tabs>
        <w:spacing w:line="240" w:lineRule="auto"/>
        <w:ind w:firstLine="0"/>
        <w:rPr>
          <w:rFonts w:ascii="Times New Roman" w:hAnsi="Times New Roman"/>
          <w:sz w:val="24"/>
          <w:szCs w:val="24"/>
        </w:rPr>
      </w:pPr>
      <w:r w:rsidRPr="00D326B3">
        <w:rPr>
          <w:rFonts w:ascii="Times New Roman" w:hAnsi="Times New Roman"/>
          <w:sz w:val="24"/>
          <w:szCs w:val="24"/>
        </w:rPr>
        <w:t xml:space="preserve">Il Battesimo è il primo sacramento dell’iniziazione cristiana che viene completata ed è un tutt’uno con </w:t>
      </w:r>
      <w:smartTag w:uri="urn:schemas-microsoft-com:office:smarttags" w:element="PersonName">
        <w:smartTagPr>
          <w:attr w:name="ProductID" w:val="la Confermazione"/>
        </w:smartTagPr>
        <w:r w:rsidRPr="00D326B3">
          <w:rPr>
            <w:rFonts w:ascii="Times New Roman" w:hAnsi="Times New Roman"/>
            <w:sz w:val="24"/>
            <w:szCs w:val="24"/>
          </w:rPr>
          <w:t>la Confermazione</w:t>
        </w:r>
      </w:smartTag>
      <w:r w:rsidRPr="00D326B3">
        <w:rPr>
          <w:rFonts w:ascii="Times New Roman" w:hAnsi="Times New Roman"/>
          <w:sz w:val="24"/>
          <w:szCs w:val="24"/>
        </w:rPr>
        <w:t xml:space="preserve"> e l’Eucaristia (Cf. CCC 1212; 1275). Dal Battesimo nasce l’impegno di vivere con Gesù, nell’amore sincero e operoso di Dio e del prossimo, diventando un membro attivo e responsabile nella Chiesa. (Cf. CCC 1213-1284; CdA 669-678). Con il dono dello Spirito e accompagnati dalla comunità cristiana, i battezzati vivono i doni ricevuti e scoprono la propria vocazione nella Chiesa e nel mondo. Chi viene battezzato è immerso nella morte di Cristo e risorge c</w:t>
      </w:r>
      <w:r w:rsidR="00605527">
        <w:rPr>
          <w:rFonts w:ascii="Times New Roman" w:hAnsi="Times New Roman"/>
          <w:sz w:val="24"/>
          <w:szCs w:val="24"/>
        </w:rPr>
        <w:t>on lui come «nuova creatura» (</w:t>
      </w:r>
      <w:r w:rsidR="00605527" w:rsidRPr="008205B5">
        <w:rPr>
          <w:rFonts w:ascii="Times New Roman" w:hAnsi="Times New Roman"/>
          <w:i/>
          <w:sz w:val="24"/>
          <w:szCs w:val="24"/>
        </w:rPr>
        <w:t>2</w:t>
      </w:r>
      <w:r w:rsidRPr="008205B5">
        <w:rPr>
          <w:rFonts w:ascii="Times New Roman" w:hAnsi="Times New Roman"/>
          <w:i/>
          <w:sz w:val="24"/>
          <w:szCs w:val="24"/>
        </w:rPr>
        <w:t>Cor</w:t>
      </w:r>
      <w:r w:rsidRPr="00D326B3">
        <w:rPr>
          <w:rFonts w:ascii="Times New Roman" w:hAnsi="Times New Roman"/>
          <w:sz w:val="24"/>
          <w:szCs w:val="24"/>
        </w:rPr>
        <w:t xml:space="preserve"> 5,17): l’uomo</w:t>
      </w:r>
      <w:r w:rsidR="00CF3E77" w:rsidRPr="00D326B3">
        <w:rPr>
          <w:rFonts w:ascii="Times New Roman" w:hAnsi="Times New Roman"/>
          <w:sz w:val="24"/>
          <w:szCs w:val="24"/>
        </w:rPr>
        <w:t xml:space="preserve"> e la donna</w:t>
      </w:r>
      <w:r w:rsidRPr="00D326B3">
        <w:rPr>
          <w:rFonts w:ascii="Times New Roman" w:hAnsi="Times New Roman"/>
          <w:sz w:val="24"/>
          <w:szCs w:val="24"/>
        </w:rPr>
        <w:t xml:space="preserve"> batt</w:t>
      </w:r>
      <w:r w:rsidR="00CF3E77" w:rsidRPr="00D326B3">
        <w:rPr>
          <w:rFonts w:ascii="Times New Roman" w:hAnsi="Times New Roman"/>
          <w:sz w:val="24"/>
          <w:szCs w:val="24"/>
        </w:rPr>
        <w:t>ezzati ricevono il dono dello Spirito, che li trasforma e li rende Figli</w:t>
      </w:r>
      <w:r w:rsidRPr="00D326B3">
        <w:rPr>
          <w:rFonts w:ascii="Times New Roman" w:hAnsi="Times New Roman"/>
          <w:sz w:val="24"/>
          <w:szCs w:val="24"/>
        </w:rPr>
        <w:t xml:space="preserve"> di Dio, e ottiene la remissione del peccato originale e di tutti i peccati personali. Il Battesimo incorpora a Gesù Cristo e alla Chiesa. E’ l’inizio di una </w:t>
      </w:r>
      <w:r w:rsidR="00CF3E77" w:rsidRPr="00D326B3">
        <w:rPr>
          <w:rFonts w:ascii="Times New Roman" w:hAnsi="Times New Roman"/>
          <w:sz w:val="24"/>
          <w:szCs w:val="24"/>
        </w:rPr>
        <w:t xml:space="preserve">nuova </w:t>
      </w:r>
      <w:r w:rsidRPr="00D326B3">
        <w:rPr>
          <w:rFonts w:ascii="Times New Roman" w:hAnsi="Times New Roman"/>
          <w:sz w:val="24"/>
          <w:szCs w:val="24"/>
        </w:rPr>
        <w:t xml:space="preserve">vita. </w:t>
      </w:r>
    </w:p>
    <w:p w:rsidR="006D11CD" w:rsidRPr="00D326B3" w:rsidRDefault="006D11CD" w:rsidP="0017088C">
      <w:pPr>
        <w:tabs>
          <w:tab w:val="left" w:pos="426"/>
        </w:tabs>
        <w:spacing w:line="240" w:lineRule="auto"/>
        <w:ind w:firstLine="0"/>
        <w:rPr>
          <w:rFonts w:ascii="Times New Roman" w:hAnsi="Times New Roman"/>
          <w:b/>
          <w:sz w:val="24"/>
          <w:szCs w:val="24"/>
        </w:rPr>
      </w:pPr>
    </w:p>
    <w:p w:rsidR="006D11CD" w:rsidRPr="0017088C" w:rsidRDefault="006D11CD" w:rsidP="0017088C">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SACRAMENTO DELLA CONFERMAZIONE</w:t>
      </w:r>
      <w:r w:rsidRPr="0017088C">
        <w:rPr>
          <w:rFonts w:ascii="Times New Roman" w:hAnsi="Times New Roman"/>
          <w:color w:val="000000"/>
          <w:sz w:val="24"/>
          <w:szCs w:val="24"/>
        </w:rPr>
        <w:t xml:space="preserve"> (Cf. </w:t>
      </w:r>
      <w:r w:rsidRPr="0017088C">
        <w:rPr>
          <w:rFonts w:ascii="Times New Roman" w:hAnsi="Times New Roman"/>
          <w:i/>
          <w:color w:val="000000"/>
          <w:sz w:val="26"/>
          <w:szCs w:val="24"/>
        </w:rPr>
        <w:t xml:space="preserve">Orientamenti, </w:t>
      </w:r>
      <w:r w:rsidRPr="0017088C">
        <w:rPr>
          <w:rFonts w:ascii="Times New Roman" w:hAnsi="Times New Roman"/>
          <w:color w:val="000000"/>
          <w:sz w:val="24"/>
          <w:szCs w:val="24"/>
        </w:rPr>
        <w:t xml:space="preserve">nn. 49, 52, 61, 65, 70)  </w:t>
      </w:r>
    </w:p>
    <w:p w:rsidR="006D11CD" w:rsidRPr="0017088C" w:rsidRDefault="006D11CD" w:rsidP="0017088C">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 xml:space="preserve">Il sacramento della Confermazione accresce e approfondisce la vocazione battesimale, all’interno dell’itinerario dell’iniziazione cristiana. Mediante l’unzione crismale, i cresimati ricevono una particolare forza per vivere e testimoniare responsabilmente, in modo personale e comunitario, la missione di annuncio e di testimonianza nella Chiesa e nel mondo. Nel rituale il nome ufficiale usato è Confermazione: il dono del Battesimo </w:t>
      </w:r>
      <w:r w:rsidR="00CF3E77" w:rsidRPr="0017088C">
        <w:rPr>
          <w:rFonts w:ascii="Times New Roman" w:hAnsi="Times New Roman"/>
          <w:color w:val="000000"/>
          <w:sz w:val="24"/>
          <w:szCs w:val="24"/>
        </w:rPr>
        <w:t xml:space="preserve">viene infatti ‘confermato’ </w:t>
      </w:r>
      <w:r w:rsidRPr="0017088C">
        <w:rPr>
          <w:rFonts w:ascii="Times New Roman" w:hAnsi="Times New Roman"/>
          <w:color w:val="000000"/>
          <w:sz w:val="24"/>
          <w:szCs w:val="24"/>
        </w:rPr>
        <w:t xml:space="preserve">mediante l’azione dello Spirito. Non meno comunemente viene usato anche il termine Cresima, che richiama il gesto dell’unzione, la crismazione, e l’olio che viene usato, il crisma, con cui viene data l’unzione. Lo Spirito ricevuto nella Confermazione sigilla la novità di vita inaugurata nel Battesimo e conforma, come avvenne per i primi apostoli nella Pentecoste, il credente a Cristo, lo configura come apostolo e testimone della fede. </w:t>
      </w:r>
    </w:p>
    <w:p w:rsidR="006D11CD" w:rsidRPr="0017088C" w:rsidRDefault="006D11CD" w:rsidP="0017088C">
      <w:pPr>
        <w:tabs>
          <w:tab w:val="left" w:pos="284"/>
        </w:tabs>
        <w:spacing w:line="240" w:lineRule="auto"/>
        <w:ind w:firstLine="708"/>
        <w:rPr>
          <w:rFonts w:ascii="Times New Roman" w:hAnsi="Times New Roman"/>
          <w:color w:val="000000"/>
          <w:sz w:val="24"/>
          <w:szCs w:val="24"/>
        </w:rPr>
      </w:pPr>
    </w:p>
    <w:p w:rsidR="006D11CD" w:rsidRPr="0017088C" w:rsidRDefault="006D11CD" w:rsidP="0017088C">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SACRAMENTO DELL’EUCARISTIA</w:t>
      </w:r>
      <w:r w:rsidRPr="0017088C">
        <w:rPr>
          <w:rFonts w:ascii="Times New Roman" w:hAnsi="Times New Roman"/>
          <w:color w:val="000000"/>
          <w:sz w:val="24"/>
          <w:szCs w:val="24"/>
        </w:rPr>
        <w:t xml:space="preserve"> (Cf. </w:t>
      </w:r>
      <w:r w:rsidRPr="0017088C">
        <w:rPr>
          <w:rFonts w:ascii="Times New Roman" w:hAnsi="Times New Roman"/>
          <w:i/>
          <w:color w:val="000000"/>
          <w:sz w:val="26"/>
          <w:szCs w:val="24"/>
        </w:rPr>
        <w:t xml:space="preserve">Orientamenti, </w:t>
      </w:r>
      <w:r w:rsidRPr="0017088C">
        <w:rPr>
          <w:rFonts w:ascii="Times New Roman" w:hAnsi="Times New Roman"/>
          <w:color w:val="000000"/>
          <w:sz w:val="24"/>
          <w:szCs w:val="24"/>
        </w:rPr>
        <w:t xml:space="preserve">nn. 11-12, 49-50, 52, 54, 61-62, 64, 98, 100) </w:t>
      </w:r>
    </w:p>
    <w:p w:rsidR="006D11CD" w:rsidRPr="0017088C" w:rsidRDefault="006D11CD" w:rsidP="0017088C">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Il sacramento dell’Eucaristia, vertice  dell’iniziazione cristiana, è fonte e culmine della vita e della missione della Chiesa. Con l’Eucaristia i cristiani partecipano in modo attivo alla mensa della parola e del corpo del Signore per vivere il don</w:t>
      </w:r>
      <w:r w:rsidR="00CF3E77">
        <w:rPr>
          <w:rFonts w:ascii="Times New Roman" w:hAnsi="Times New Roman"/>
          <w:color w:val="000000"/>
          <w:sz w:val="24"/>
          <w:szCs w:val="24"/>
        </w:rPr>
        <w:t>o della carità e del servizio a</w:t>
      </w:r>
      <w:r w:rsidRPr="0017088C">
        <w:rPr>
          <w:rFonts w:ascii="Times New Roman" w:hAnsi="Times New Roman"/>
          <w:color w:val="000000"/>
          <w:sz w:val="24"/>
          <w:szCs w:val="24"/>
        </w:rPr>
        <w:t xml:space="preserve">i fratelli. Nell’Eucaristia </w:t>
      </w:r>
      <w:r w:rsidRPr="004B0BC7">
        <w:rPr>
          <w:rFonts w:ascii="Times New Roman" w:hAnsi="Times New Roman"/>
          <w:sz w:val="24"/>
          <w:szCs w:val="24"/>
        </w:rPr>
        <w:t xml:space="preserve">è </w:t>
      </w:r>
      <w:r w:rsidR="00A7312B" w:rsidRPr="004B0BC7">
        <w:rPr>
          <w:rFonts w:ascii="Times New Roman" w:hAnsi="Times New Roman"/>
          <w:sz w:val="24"/>
          <w:szCs w:val="24"/>
        </w:rPr>
        <w:t>realmente presente</w:t>
      </w:r>
      <w:r w:rsidRPr="004B0BC7">
        <w:rPr>
          <w:rFonts w:ascii="Times New Roman" w:hAnsi="Times New Roman"/>
          <w:sz w:val="24"/>
          <w:szCs w:val="24"/>
        </w:rPr>
        <w:t xml:space="preserve"> tutto il bene </w:t>
      </w:r>
      <w:r w:rsidR="00A7312B" w:rsidRPr="004B0BC7">
        <w:rPr>
          <w:rFonts w:ascii="Times New Roman" w:hAnsi="Times New Roman"/>
          <w:sz w:val="24"/>
          <w:szCs w:val="24"/>
        </w:rPr>
        <w:t>spirituale della Chiesa, cioè la stessa persona di</w:t>
      </w:r>
      <w:r w:rsidRPr="004B0BC7">
        <w:rPr>
          <w:rFonts w:ascii="Times New Roman" w:hAnsi="Times New Roman"/>
          <w:sz w:val="24"/>
          <w:szCs w:val="24"/>
        </w:rPr>
        <w:t xml:space="preserve"> Cristo nostra </w:t>
      </w:r>
      <w:r w:rsidRPr="0017088C">
        <w:rPr>
          <w:rFonts w:ascii="Times New Roman" w:hAnsi="Times New Roman"/>
          <w:color w:val="000000"/>
          <w:sz w:val="24"/>
          <w:szCs w:val="24"/>
        </w:rPr>
        <w:t xml:space="preserve">Pasqua. Nella partecipazione all’Eucaristia </w:t>
      </w:r>
      <w:smartTag w:uri="urn:schemas-microsoft-com:office:smarttags" w:element="PersonName">
        <w:smartTagPr>
          <w:attr w:name="ProductID" w:val="la Chiesa"/>
        </w:smartTagPr>
        <w:r w:rsidRPr="0017088C">
          <w:rPr>
            <w:rFonts w:ascii="Times New Roman" w:hAnsi="Times New Roman"/>
            <w:color w:val="000000"/>
            <w:sz w:val="24"/>
            <w:szCs w:val="24"/>
          </w:rPr>
          <w:t>la Chiesa</w:t>
        </w:r>
      </w:smartTag>
      <w:r w:rsidRPr="0017088C">
        <w:rPr>
          <w:rFonts w:ascii="Times New Roman" w:hAnsi="Times New Roman"/>
          <w:color w:val="000000"/>
          <w:sz w:val="24"/>
          <w:szCs w:val="24"/>
        </w:rPr>
        <w:t xml:space="preserve"> si edifica nell’unità e si rinnova nella molteplicità dei suoi doni e carismi (1 Cor 12) per conformarsi sempre più al suo Signore nell’attesa della sua venuta. Tutti i sacramenti e le opere della carità, sono strettamente uniti all’Eucaristia e ad essa sono ordinati. La partecipazione al Sacrificio eucaristico perfeziona in noi quanto ci è donato nel Battesimo. I doni dello Spirito sono dati per l’edificazione del Corpo di Cristo (1 Cor 12) e per la maggiore testimonianza evangelica nel mondo. La santissima Eucaristia porta a pienezza l’iniziazione cristiana e si pone come centro e fine di tutta la vita sacramentale.</w:t>
      </w:r>
    </w:p>
    <w:p w:rsidR="006D11CD" w:rsidRPr="0017088C" w:rsidRDefault="006D11CD" w:rsidP="0017088C">
      <w:pPr>
        <w:tabs>
          <w:tab w:val="left" w:pos="284"/>
        </w:tabs>
        <w:spacing w:line="240" w:lineRule="auto"/>
        <w:ind w:firstLine="0"/>
        <w:rPr>
          <w:rFonts w:ascii="Times New Roman" w:hAnsi="Times New Roman"/>
          <w:color w:val="000000"/>
          <w:sz w:val="24"/>
          <w:szCs w:val="24"/>
        </w:rPr>
      </w:pPr>
    </w:p>
    <w:p w:rsidR="006D11CD" w:rsidRPr="0017088C" w:rsidRDefault="006D11CD" w:rsidP="0017088C">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SACRAMENTO DELLA RICONCILIAZIONE</w:t>
      </w:r>
      <w:r w:rsidRPr="0017088C">
        <w:rPr>
          <w:rFonts w:ascii="Times New Roman" w:hAnsi="Times New Roman"/>
          <w:color w:val="000000"/>
          <w:sz w:val="24"/>
          <w:szCs w:val="24"/>
        </w:rPr>
        <w:t xml:space="preserve"> (Cf. </w:t>
      </w:r>
      <w:r w:rsidRPr="0017088C">
        <w:rPr>
          <w:rFonts w:ascii="Times New Roman" w:hAnsi="Times New Roman"/>
          <w:i/>
          <w:color w:val="000000"/>
          <w:sz w:val="26"/>
          <w:szCs w:val="24"/>
        </w:rPr>
        <w:t xml:space="preserve">Orientamenti, </w:t>
      </w:r>
      <w:r w:rsidRPr="0017088C">
        <w:rPr>
          <w:rFonts w:ascii="Times New Roman" w:hAnsi="Times New Roman"/>
          <w:color w:val="000000"/>
          <w:sz w:val="24"/>
          <w:szCs w:val="24"/>
        </w:rPr>
        <w:t>nn. 43, 83)</w:t>
      </w:r>
    </w:p>
    <w:p w:rsidR="006D11CD" w:rsidRPr="0017088C" w:rsidRDefault="006D11CD" w:rsidP="0017088C">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 xml:space="preserve">Il sacramento della Riconciliazione aiuta il credente, alla luce della Parola, a riconoscere la misericordia di Dio e confessare il proprio peccato; attraverso il ministro della Chiesa, nello Spirito, il credente accoglie il perdono del Padre, che in Cristo lo libera dal peccato e lo riconcilia con i fratelli. Questo sacramento si colloca all’interno di un cammino permanente di conversione e ravviva i doni ricevuti nell’IC. «È chiamato sacramento della </w:t>
      </w:r>
      <w:r w:rsidRPr="0017088C">
        <w:rPr>
          <w:rFonts w:ascii="Times New Roman" w:hAnsi="Times New Roman"/>
          <w:i/>
          <w:color w:val="000000"/>
          <w:sz w:val="24"/>
          <w:szCs w:val="24"/>
        </w:rPr>
        <w:t>Conversione</w:t>
      </w:r>
      <w:r w:rsidRPr="0017088C">
        <w:rPr>
          <w:rFonts w:ascii="Times New Roman" w:hAnsi="Times New Roman"/>
          <w:color w:val="000000"/>
          <w:sz w:val="24"/>
          <w:szCs w:val="24"/>
        </w:rPr>
        <w:t xml:space="preserve"> poiché realizza sacramentalmente l’appello di Gesù alla conversione, il cammino di ritorno al Padre da cui ci si è allontanati con il peccato. È chiamato sacramento della </w:t>
      </w:r>
      <w:r w:rsidRPr="0017088C">
        <w:rPr>
          <w:rFonts w:ascii="Times New Roman" w:hAnsi="Times New Roman"/>
          <w:i/>
          <w:color w:val="000000"/>
          <w:sz w:val="24"/>
          <w:szCs w:val="24"/>
        </w:rPr>
        <w:t>Penitenza</w:t>
      </w:r>
      <w:r w:rsidRPr="0017088C">
        <w:rPr>
          <w:rFonts w:ascii="Times New Roman" w:hAnsi="Times New Roman"/>
          <w:color w:val="000000"/>
          <w:sz w:val="24"/>
          <w:szCs w:val="24"/>
        </w:rPr>
        <w:t xml:space="preserve"> poiché consacra un cammino personale ed ecclesiale di conversione, di pentimento e di soddisfazione del cristiano peccatore. È chiamato sacramento della </w:t>
      </w:r>
      <w:r w:rsidRPr="0017088C">
        <w:rPr>
          <w:rFonts w:ascii="Times New Roman" w:hAnsi="Times New Roman"/>
          <w:i/>
          <w:color w:val="000000"/>
          <w:sz w:val="24"/>
          <w:szCs w:val="24"/>
        </w:rPr>
        <w:t>Confessione</w:t>
      </w:r>
      <w:r w:rsidRPr="0017088C">
        <w:rPr>
          <w:rFonts w:ascii="Times New Roman" w:hAnsi="Times New Roman"/>
          <w:color w:val="000000"/>
          <w:sz w:val="24"/>
          <w:szCs w:val="24"/>
        </w:rPr>
        <w:t xml:space="preserve"> poiché l’accusa, la confessione dei peccati davanti al sacerdote è un elemento essenziale di questo sacramento. È chiamato sacramento del </w:t>
      </w:r>
      <w:r w:rsidRPr="0017088C">
        <w:rPr>
          <w:rFonts w:ascii="Times New Roman" w:hAnsi="Times New Roman"/>
          <w:i/>
          <w:color w:val="000000"/>
          <w:sz w:val="24"/>
          <w:szCs w:val="24"/>
        </w:rPr>
        <w:t>Perdono</w:t>
      </w:r>
      <w:r w:rsidRPr="0017088C">
        <w:rPr>
          <w:rFonts w:ascii="Times New Roman" w:hAnsi="Times New Roman"/>
          <w:color w:val="000000"/>
          <w:sz w:val="24"/>
          <w:szCs w:val="24"/>
        </w:rPr>
        <w:t xml:space="preserve"> poiché, attraverso l’assoluzione sacramentale del sacerdote, Dio accorda al penitente “il perdono e la pace”. È chiamato sacramento della </w:t>
      </w:r>
      <w:r w:rsidRPr="0017088C">
        <w:rPr>
          <w:rFonts w:ascii="Times New Roman" w:hAnsi="Times New Roman"/>
          <w:i/>
          <w:color w:val="000000"/>
          <w:sz w:val="24"/>
          <w:szCs w:val="24"/>
        </w:rPr>
        <w:t>Riconciliazione</w:t>
      </w:r>
      <w:r w:rsidRPr="0017088C">
        <w:rPr>
          <w:rFonts w:ascii="Times New Roman" w:hAnsi="Times New Roman"/>
          <w:color w:val="000000"/>
          <w:sz w:val="24"/>
          <w:szCs w:val="24"/>
        </w:rPr>
        <w:t xml:space="preserve"> perché dona al peccatore l’amore di Dio che riconcilia». (CCC 1423-1424)</w:t>
      </w:r>
    </w:p>
    <w:p w:rsidR="006D11CD" w:rsidRPr="0017088C" w:rsidRDefault="006D11CD" w:rsidP="0017088C">
      <w:pPr>
        <w:tabs>
          <w:tab w:val="left" w:pos="284"/>
        </w:tabs>
        <w:spacing w:line="240" w:lineRule="auto"/>
        <w:ind w:firstLine="0"/>
        <w:rPr>
          <w:rFonts w:ascii="Times New Roman" w:hAnsi="Times New Roman"/>
          <w:color w:val="000000"/>
          <w:sz w:val="24"/>
          <w:szCs w:val="24"/>
        </w:rPr>
      </w:pPr>
    </w:p>
    <w:p w:rsidR="00E7390B" w:rsidRPr="004B0BC7" w:rsidRDefault="00E7390B" w:rsidP="00E7390B">
      <w:pPr>
        <w:tabs>
          <w:tab w:val="left" w:pos="284"/>
        </w:tabs>
        <w:spacing w:line="240" w:lineRule="auto"/>
        <w:ind w:firstLine="0"/>
        <w:rPr>
          <w:rFonts w:ascii="Times New Roman" w:hAnsi="Times New Roman"/>
          <w:color w:val="000000"/>
          <w:sz w:val="24"/>
          <w:szCs w:val="24"/>
        </w:rPr>
      </w:pPr>
      <w:r>
        <w:rPr>
          <w:rFonts w:ascii="Times New Roman" w:hAnsi="Times New Roman"/>
          <w:b/>
          <w:color w:val="000000"/>
          <w:sz w:val="24"/>
          <w:szCs w:val="24"/>
        </w:rPr>
        <w:t>SACRAMENTUM CARITATIS</w:t>
      </w:r>
      <w:r w:rsidR="004B0BC7">
        <w:rPr>
          <w:rFonts w:ascii="Times New Roman" w:hAnsi="Times New Roman"/>
          <w:b/>
          <w:color w:val="000000"/>
          <w:sz w:val="24"/>
          <w:szCs w:val="24"/>
        </w:rPr>
        <w:t xml:space="preserve"> </w:t>
      </w:r>
      <w:r w:rsidR="004B0BC7">
        <w:rPr>
          <w:rFonts w:ascii="Times New Roman" w:hAnsi="Times New Roman"/>
          <w:color w:val="000000"/>
          <w:sz w:val="24"/>
          <w:szCs w:val="24"/>
        </w:rPr>
        <w:t xml:space="preserve">(Cf. </w:t>
      </w:r>
      <w:r w:rsidR="004B0BC7">
        <w:rPr>
          <w:rFonts w:ascii="Times New Roman" w:hAnsi="Times New Roman"/>
          <w:i/>
          <w:color w:val="000000"/>
          <w:sz w:val="24"/>
          <w:szCs w:val="24"/>
        </w:rPr>
        <w:t xml:space="preserve">Orientamenti, </w:t>
      </w:r>
      <w:r w:rsidR="004B0BC7">
        <w:rPr>
          <w:rFonts w:ascii="Times New Roman" w:hAnsi="Times New Roman"/>
          <w:color w:val="000000"/>
          <w:sz w:val="24"/>
          <w:szCs w:val="24"/>
        </w:rPr>
        <w:t>n. 61)</w:t>
      </w:r>
    </w:p>
    <w:p w:rsidR="00E7390B" w:rsidRPr="004B0BC7" w:rsidRDefault="004B0BC7" w:rsidP="004B0BC7">
      <w:pPr>
        <w:pStyle w:val="NormaleWeb"/>
        <w:spacing w:before="0" w:beforeAutospacing="0" w:after="0" w:afterAutospacing="0"/>
        <w:jc w:val="both"/>
        <w:rPr>
          <w:rFonts w:eastAsia="Times New Roman"/>
        </w:rPr>
      </w:pPr>
      <w:r w:rsidRPr="004B0BC7">
        <w:t>L</w:t>
      </w:r>
      <w:r w:rsidR="00E7390B" w:rsidRPr="004B0BC7">
        <w:t xml:space="preserve">’Esortazione </w:t>
      </w:r>
      <w:r w:rsidR="00801DF1">
        <w:t>a</w:t>
      </w:r>
      <w:r w:rsidR="00E7390B" w:rsidRPr="004B0BC7">
        <w:t xml:space="preserve">postolica </w:t>
      </w:r>
      <w:r w:rsidR="00801DF1">
        <w:t>p</w:t>
      </w:r>
      <w:r w:rsidR="00E7390B" w:rsidRPr="004B0BC7">
        <w:t>ost</w:t>
      </w:r>
      <w:r w:rsidR="00801DF1">
        <w:t>-</w:t>
      </w:r>
      <w:r w:rsidR="00E7390B" w:rsidRPr="004B0BC7">
        <w:t xml:space="preserve">sinodale di </w:t>
      </w:r>
      <w:r w:rsidRPr="004B0BC7">
        <w:t>papa</w:t>
      </w:r>
      <w:r w:rsidR="00E7390B" w:rsidRPr="004B0BC7">
        <w:t xml:space="preserve"> Benedetto XVI sull’Eucaristia come fonte e culmine della vita e della missione della Chiesa, </w:t>
      </w:r>
      <w:r w:rsidRPr="004B0BC7">
        <w:rPr>
          <w:iCs/>
        </w:rPr>
        <w:t>è il</w:t>
      </w:r>
      <w:r w:rsidR="00E7390B" w:rsidRPr="004B0BC7">
        <w:t xml:space="preserve"> </w:t>
      </w:r>
      <w:r w:rsidRPr="004B0BC7">
        <w:t>frutto più maturo del</w:t>
      </w:r>
      <w:r w:rsidR="00E7390B" w:rsidRPr="004B0BC7">
        <w:t xml:space="preserve"> lungo ed articolato itinerario della </w:t>
      </w:r>
      <w:hyperlink r:id="rId10" w:anchor="XI Assemblea Generale Ordinaria del Sinodo dei Vescovi" w:history="1">
        <w:r w:rsidR="00E7390B" w:rsidRPr="004B0BC7">
          <w:rPr>
            <w:i/>
            <w:iCs/>
          </w:rPr>
          <w:t>XI Assemblea Ordinaria del Sinodo dei Vescovi</w:t>
        </w:r>
      </w:hyperlink>
      <w:r w:rsidR="00E7390B" w:rsidRPr="004B0BC7">
        <w:t xml:space="preserve"> . </w:t>
      </w:r>
      <w:r w:rsidR="00E7390B" w:rsidRPr="004B0BC7">
        <w:rPr>
          <w:rFonts w:eastAsia="Times New Roman"/>
        </w:rPr>
        <w:t>Essa poggia sull’inscindibile nesso di tre aspetti: </w:t>
      </w:r>
      <w:r w:rsidR="00E7390B" w:rsidRPr="004B0BC7">
        <w:rPr>
          <w:rFonts w:eastAsia="Times New Roman"/>
          <w:i/>
          <w:iCs/>
        </w:rPr>
        <w:t>Mistero eucaristico</w:t>
      </w:r>
      <w:r w:rsidR="00E7390B" w:rsidRPr="004B0BC7">
        <w:rPr>
          <w:rFonts w:eastAsia="Times New Roman"/>
        </w:rPr>
        <w:t>, </w:t>
      </w:r>
      <w:r w:rsidR="00E7390B" w:rsidRPr="004B0BC7">
        <w:rPr>
          <w:rFonts w:eastAsia="Times New Roman"/>
          <w:i/>
          <w:iCs/>
        </w:rPr>
        <w:t>azione liturgica</w:t>
      </w:r>
      <w:r w:rsidR="00E7390B" w:rsidRPr="004B0BC7">
        <w:rPr>
          <w:rFonts w:eastAsia="Times New Roman"/>
        </w:rPr>
        <w:t> e </w:t>
      </w:r>
      <w:r w:rsidR="00E7390B" w:rsidRPr="004B0BC7">
        <w:rPr>
          <w:rFonts w:eastAsia="Times New Roman"/>
          <w:i/>
          <w:iCs/>
        </w:rPr>
        <w:t>nuovo</w:t>
      </w:r>
      <w:r w:rsidR="00E7390B" w:rsidRPr="004B0BC7">
        <w:rPr>
          <w:rFonts w:eastAsia="Times New Roman"/>
        </w:rPr>
        <w:t> </w:t>
      </w:r>
      <w:r w:rsidR="00E7390B" w:rsidRPr="004B0BC7">
        <w:rPr>
          <w:rFonts w:eastAsia="Times New Roman"/>
          <w:i/>
          <w:iCs/>
        </w:rPr>
        <w:t>culto spirituale</w:t>
      </w:r>
      <w:r w:rsidR="00E7390B" w:rsidRPr="004B0BC7">
        <w:rPr>
          <w:rFonts w:eastAsia="Times New Roman"/>
        </w:rPr>
        <w:t xml:space="preserve">. </w:t>
      </w:r>
      <w:r w:rsidR="00E7390B" w:rsidRPr="004B0BC7">
        <w:t>L’Esortazione risulta in tal modo strutturata in tre parti ognuna delle quali approfondisce una delle tre dimensioni dell’Eucaristia superando ogni giustapposizione di dottrina, prassi liturgica e vita cristiana. Le tre parti del testo - </w:t>
      </w:r>
      <w:r w:rsidR="00E7390B" w:rsidRPr="004B0BC7">
        <w:rPr>
          <w:i/>
          <w:iCs/>
        </w:rPr>
        <w:t>Eucaristia, mistero da credere</w:t>
      </w:r>
      <w:r w:rsidR="00E7390B" w:rsidRPr="004B0BC7">
        <w:t>,</w:t>
      </w:r>
      <w:r w:rsidR="00E7390B" w:rsidRPr="004B0BC7">
        <w:rPr>
          <w:i/>
          <w:iCs/>
        </w:rPr>
        <w:t> Eucaristia, mistero da celebrare</w:t>
      </w:r>
      <w:r w:rsidR="00E7390B" w:rsidRPr="004B0BC7">
        <w:t> ed </w:t>
      </w:r>
      <w:r w:rsidR="00E7390B" w:rsidRPr="004B0BC7">
        <w:rPr>
          <w:i/>
          <w:iCs/>
        </w:rPr>
        <w:t>Eucaristia, mistero da vivere</w:t>
      </w:r>
      <w:r w:rsidR="00E7390B" w:rsidRPr="004B0BC7">
        <w:t xml:space="preserve"> - sono a tal punto legate che i loro contenuti si illuminano a vicenda. E questo in </w:t>
      </w:r>
      <w:r w:rsidR="00E7390B" w:rsidRPr="004B0BC7">
        <w:lastRenderedPageBreak/>
        <w:t>forza dell'innovativa affermazione della centralità dell’</w:t>
      </w:r>
      <w:r w:rsidR="00E7390B" w:rsidRPr="004B0BC7">
        <w:rPr>
          <w:i/>
          <w:iCs/>
        </w:rPr>
        <w:t>azione</w:t>
      </w:r>
      <w:r w:rsidR="00E7390B" w:rsidRPr="004B0BC7">
        <w:t> </w:t>
      </w:r>
      <w:r w:rsidR="00E7390B" w:rsidRPr="004B0BC7">
        <w:rPr>
          <w:i/>
          <w:iCs/>
        </w:rPr>
        <w:t>liturgica</w:t>
      </w:r>
      <w:r w:rsidR="00E7390B" w:rsidRPr="004B0BC7">
        <w:t> nella vita della Chiesa. Importante è sottolineare la centralità dell’eucaristia nel processo iniziatico. L’Esortazione riconosce che «</w:t>
      </w:r>
      <w:r w:rsidR="00E7390B" w:rsidRPr="004B0BC7">
        <w:rPr>
          <w:iCs/>
        </w:rPr>
        <w:t>la sorgente della nostra fede e della liturgia eucaristica, infatti, è il medesimo evento: il dono che Cristo ha fatto di se stesso nel Mistero pasquale</w:t>
      </w:r>
      <w:r w:rsidR="00E7390B" w:rsidRPr="004B0BC7">
        <w:t>» (n. 34). Ecco perché è necessario riconoscere con forza che «</w:t>
      </w:r>
      <w:r w:rsidR="00E7390B" w:rsidRPr="004B0BC7">
        <w:rPr>
          <w:iCs/>
        </w:rPr>
        <w:t>la liturgia eucaristica è essenzialmente </w:t>
      </w:r>
      <w:r w:rsidR="00E7390B" w:rsidRPr="004B0BC7">
        <w:t>actio Dei</w:t>
      </w:r>
      <w:r w:rsidR="00E7390B" w:rsidRPr="004B0BC7">
        <w:rPr>
          <w:iCs/>
        </w:rPr>
        <w:t> che ci coinvolge in Gesù per mezzo dello Spirito</w:t>
      </w:r>
      <w:r w:rsidR="00E7390B" w:rsidRPr="004B0BC7">
        <w:t>» e che, proprio in questo modo, «</w:t>
      </w:r>
      <w:r w:rsidR="00E7390B" w:rsidRPr="004B0BC7">
        <w:rPr>
          <w:iCs/>
        </w:rPr>
        <w:t>la Chiesa celebra il Sacrificio eucaristico in obbedienza al comando di Cristo, a partire dall’esperienza del Risorto e dall’effusione dello Spirito Santo</w:t>
      </w:r>
      <w:r w:rsidR="00E7390B" w:rsidRPr="004B0BC7">
        <w:t>» (n. 37). L’evento pasquale nell’azione eucaristica coincide così con il rito stesso inteso come radice del </w:t>
      </w:r>
      <w:r w:rsidR="00E7390B" w:rsidRPr="004B0BC7">
        <w:rPr>
          <w:i/>
          <w:iCs/>
        </w:rPr>
        <w:t>culto spirituale</w:t>
      </w:r>
      <w:r w:rsidR="00E7390B" w:rsidRPr="004B0BC7">
        <w:t> che imprime all’esistenza del cristiano una forma eucaristica.</w:t>
      </w:r>
    </w:p>
    <w:p w:rsidR="00E7390B" w:rsidRDefault="00E7390B" w:rsidP="0017088C">
      <w:pPr>
        <w:tabs>
          <w:tab w:val="left" w:pos="426"/>
        </w:tabs>
        <w:spacing w:line="240" w:lineRule="auto"/>
        <w:ind w:firstLine="0"/>
        <w:rPr>
          <w:rFonts w:ascii="Times New Roman" w:hAnsi="Times New Roman"/>
          <w:b/>
          <w:color w:val="000000"/>
          <w:sz w:val="24"/>
          <w:szCs w:val="24"/>
        </w:rPr>
      </w:pPr>
    </w:p>
    <w:p w:rsidR="006D11CD" w:rsidRPr="0017088C" w:rsidRDefault="006D11CD" w:rsidP="0017088C">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SECOLARIZZAZIONE</w:t>
      </w:r>
      <w:r w:rsidRPr="0017088C">
        <w:rPr>
          <w:rFonts w:ascii="Times New Roman" w:hAnsi="Times New Roman"/>
          <w:color w:val="000000"/>
          <w:sz w:val="24"/>
          <w:szCs w:val="24"/>
        </w:rPr>
        <w:t xml:space="preserve"> (Cf. </w:t>
      </w:r>
      <w:r w:rsidRPr="0017088C">
        <w:rPr>
          <w:rFonts w:ascii="Times New Roman" w:hAnsi="Times New Roman"/>
          <w:i/>
          <w:color w:val="000000"/>
          <w:sz w:val="26"/>
          <w:szCs w:val="24"/>
        </w:rPr>
        <w:t xml:space="preserve">Orientamenti, </w:t>
      </w:r>
      <w:r w:rsidRPr="0017088C">
        <w:rPr>
          <w:rFonts w:ascii="Times New Roman" w:hAnsi="Times New Roman"/>
          <w:color w:val="000000"/>
          <w:sz w:val="24"/>
          <w:szCs w:val="24"/>
        </w:rPr>
        <w:t xml:space="preserve">n. 2) </w:t>
      </w:r>
    </w:p>
    <w:p w:rsidR="006D11CD" w:rsidRPr="0017088C" w:rsidRDefault="006D11CD" w:rsidP="0017088C">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 xml:space="preserve">La secolarizzazione indica un particolare fenomeno storico, in virtù del quale, a cominciare dal secolo XIII, l’uomo ha posto con sempre maggior vigore l’accento sulla realtà mondana, riconoscendo ad essa un valore ed un significato propri.  La secolarizzazione ha un aspetto positivo ed un aspetto negativo. L’aspetto positivo consiste nel fatto che essa riconosce alla realtà mondana (alla politica, alla cultura, all’economia, alla scienza) un valore proprio, ed una propria autonomia rispetto ad ogni altra realtà (anche a quella religiosa). L’aspetto negativo consiste nel fatto che il </w:t>
      </w:r>
      <w:r w:rsidRPr="004B0BC7">
        <w:rPr>
          <w:rFonts w:ascii="Times New Roman" w:hAnsi="Times New Roman"/>
          <w:sz w:val="24"/>
          <w:szCs w:val="24"/>
        </w:rPr>
        <w:t xml:space="preserve">riconoscimento del valore della realtà mondana </w:t>
      </w:r>
      <w:r w:rsidR="00A7312B" w:rsidRPr="004B0BC7">
        <w:rPr>
          <w:rFonts w:ascii="Times New Roman" w:hAnsi="Times New Roman"/>
          <w:sz w:val="24"/>
          <w:szCs w:val="24"/>
        </w:rPr>
        <w:t xml:space="preserve">si </w:t>
      </w:r>
      <w:r w:rsidRPr="004B0BC7">
        <w:rPr>
          <w:rFonts w:ascii="Times New Roman" w:hAnsi="Times New Roman"/>
          <w:sz w:val="24"/>
          <w:szCs w:val="24"/>
        </w:rPr>
        <w:t xml:space="preserve">è accompagnato da una </w:t>
      </w:r>
      <w:r w:rsidR="00A7312B" w:rsidRPr="004B0BC7">
        <w:rPr>
          <w:rFonts w:ascii="Times New Roman" w:hAnsi="Times New Roman"/>
          <w:sz w:val="24"/>
          <w:szCs w:val="24"/>
        </w:rPr>
        <w:t>pregiudiziale avversione</w:t>
      </w:r>
      <w:r w:rsidRPr="004B0BC7">
        <w:rPr>
          <w:rFonts w:ascii="Times New Roman" w:hAnsi="Times New Roman"/>
          <w:sz w:val="24"/>
          <w:szCs w:val="24"/>
        </w:rPr>
        <w:t xml:space="preserve"> alla religione. Di qui la deriva nei secoli scorsi – a partire soprattutto dall’illuminismo settecentesco </w:t>
      </w:r>
      <w:r w:rsidRPr="0017088C">
        <w:rPr>
          <w:rFonts w:ascii="Times New Roman" w:hAnsi="Times New Roman"/>
          <w:color w:val="000000"/>
          <w:sz w:val="24"/>
          <w:szCs w:val="24"/>
        </w:rPr>
        <w:t xml:space="preserve">- del secolarismo, vale a dire quella forma estrema della secolarizzazione che tende non tanto a proclamare l’autonomia della realtà mondana nei confronti della religione e della Chiesa, ma ad escludere il rapporto con Dio, </w:t>
      </w:r>
      <w:r w:rsidR="00A7312B">
        <w:rPr>
          <w:rFonts w:ascii="Times New Roman" w:hAnsi="Times New Roman"/>
          <w:color w:val="000000"/>
          <w:sz w:val="24"/>
          <w:szCs w:val="24"/>
        </w:rPr>
        <w:t xml:space="preserve">e, addirittura, </w:t>
      </w:r>
      <w:r w:rsidRPr="0017088C">
        <w:rPr>
          <w:rFonts w:ascii="Times New Roman" w:hAnsi="Times New Roman"/>
          <w:color w:val="000000"/>
          <w:sz w:val="24"/>
          <w:szCs w:val="24"/>
        </w:rPr>
        <w:t>a porre l’uomo al posto di Dio.</w:t>
      </w:r>
    </w:p>
    <w:p w:rsidR="006D11CD" w:rsidRPr="0017088C" w:rsidRDefault="006D11CD" w:rsidP="0017088C">
      <w:pPr>
        <w:tabs>
          <w:tab w:val="left" w:pos="284"/>
        </w:tabs>
        <w:spacing w:line="240" w:lineRule="auto"/>
        <w:ind w:firstLine="0"/>
        <w:rPr>
          <w:rFonts w:ascii="Times New Roman" w:hAnsi="Times New Roman"/>
          <w:color w:val="000000"/>
          <w:sz w:val="24"/>
          <w:szCs w:val="24"/>
        </w:rPr>
      </w:pPr>
    </w:p>
    <w:p w:rsidR="006D11CD" w:rsidRPr="0017088C" w:rsidRDefault="006D11CD" w:rsidP="0017088C">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SERVIZIO PER IL CATECUMENATO</w:t>
      </w:r>
      <w:r w:rsidRPr="0017088C">
        <w:rPr>
          <w:rFonts w:ascii="Times New Roman" w:hAnsi="Times New Roman"/>
          <w:color w:val="000000"/>
          <w:sz w:val="24"/>
          <w:szCs w:val="24"/>
        </w:rPr>
        <w:t xml:space="preserve"> (Cf. </w:t>
      </w:r>
      <w:r w:rsidRPr="0017088C">
        <w:rPr>
          <w:rFonts w:ascii="Times New Roman" w:hAnsi="Times New Roman"/>
          <w:i/>
          <w:color w:val="000000"/>
          <w:sz w:val="26"/>
          <w:szCs w:val="24"/>
        </w:rPr>
        <w:t xml:space="preserve">Orientamenti, </w:t>
      </w:r>
      <w:r w:rsidRPr="0017088C">
        <w:rPr>
          <w:rFonts w:ascii="Times New Roman" w:hAnsi="Times New Roman"/>
          <w:color w:val="000000"/>
          <w:sz w:val="24"/>
          <w:szCs w:val="24"/>
        </w:rPr>
        <w:t>nn. 51, 90, 92)</w:t>
      </w:r>
    </w:p>
    <w:p w:rsidR="006D11CD" w:rsidRPr="0017088C" w:rsidRDefault="006D11CD" w:rsidP="0017088C">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Con questa espressione si indica in molti Paesi l’ambito organizzativo</w:t>
      </w:r>
      <w:r w:rsidR="00A7312B">
        <w:rPr>
          <w:rFonts w:ascii="Times New Roman" w:hAnsi="Times New Roman"/>
          <w:color w:val="000000"/>
          <w:sz w:val="24"/>
          <w:szCs w:val="24"/>
        </w:rPr>
        <w:t xml:space="preserve"> nazionale</w:t>
      </w:r>
      <w:r w:rsidRPr="0017088C">
        <w:rPr>
          <w:rFonts w:ascii="Times New Roman" w:hAnsi="Times New Roman"/>
          <w:color w:val="000000"/>
          <w:sz w:val="24"/>
          <w:szCs w:val="24"/>
        </w:rPr>
        <w:t xml:space="preserve"> dedicato al catecume</w:t>
      </w:r>
      <w:r w:rsidR="00A7312B">
        <w:rPr>
          <w:rFonts w:ascii="Times New Roman" w:hAnsi="Times New Roman"/>
          <w:color w:val="000000"/>
          <w:sz w:val="24"/>
          <w:szCs w:val="24"/>
        </w:rPr>
        <w:t>nato. I</w:t>
      </w:r>
      <w:r w:rsidRPr="0017088C">
        <w:rPr>
          <w:rFonts w:ascii="Times New Roman" w:hAnsi="Times New Roman"/>
          <w:color w:val="000000"/>
          <w:sz w:val="24"/>
          <w:szCs w:val="24"/>
        </w:rPr>
        <w:t xml:space="preserve">n Italia </w:t>
      </w:r>
      <w:r w:rsidR="00A7312B">
        <w:rPr>
          <w:rFonts w:ascii="Times New Roman" w:hAnsi="Times New Roman"/>
          <w:color w:val="000000"/>
          <w:sz w:val="24"/>
          <w:szCs w:val="24"/>
        </w:rPr>
        <w:t xml:space="preserve">esso è </w:t>
      </w:r>
      <w:r w:rsidRPr="0017088C">
        <w:rPr>
          <w:rFonts w:ascii="Times New Roman" w:hAnsi="Times New Roman"/>
          <w:color w:val="000000"/>
          <w:sz w:val="24"/>
          <w:szCs w:val="24"/>
        </w:rPr>
        <w:t>ormai stabilmente inserito nel</w:t>
      </w:r>
      <w:r w:rsidR="00605527">
        <w:rPr>
          <w:rFonts w:ascii="Times New Roman" w:hAnsi="Times New Roman"/>
          <w:color w:val="000000"/>
          <w:sz w:val="24"/>
          <w:szCs w:val="24"/>
        </w:rPr>
        <w:t>l’UCN</w:t>
      </w:r>
      <w:r w:rsidRPr="0017088C">
        <w:rPr>
          <w:rFonts w:ascii="Times New Roman" w:hAnsi="Times New Roman"/>
          <w:color w:val="000000"/>
          <w:sz w:val="24"/>
          <w:szCs w:val="24"/>
        </w:rPr>
        <w:t xml:space="preserve"> della </w:t>
      </w:r>
      <w:r w:rsidRPr="004B0BC7">
        <w:rPr>
          <w:rFonts w:ascii="Times New Roman" w:hAnsi="Times New Roman"/>
          <w:sz w:val="24"/>
          <w:szCs w:val="24"/>
        </w:rPr>
        <w:t xml:space="preserve">CEI come uno dei settori. Suo compito è promuovere la diffusione </w:t>
      </w:r>
      <w:r w:rsidR="00954508" w:rsidRPr="004B0BC7">
        <w:rPr>
          <w:rFonts w:ascii="Times New Roman" w:hAnsi="Times New Roman"/>
          <w:sz w:val="24"/>
          <w:szCs w:val="24"/>
        </w:rPr>
        <w:t>dello spirito</w:t>
      </w:r>
      <w:r w:rsidRPr="004B0BC7">
        <w:rPr>
          <w:rFonts w:ascii="Times New Roman" w:hAnsi="Times New Roman"/>
          <w:sz w:val="24"/>
          <w:szCs w:val="24"/>
        </w:rPr>
        <w:t xml:space="preserve"> catecumenale e </w:t>
      </w:r>
      <w:r w:rsidRPr="0017088C">
        <w:rPr>
          <w:rFonts w:ascii="Times New Roman" w:hAnsi="Times New Roman"/>
          <w:color w:val="000000"/>
          <w:sz w:val="24"/>
          <w:szCs w:val="24"/>
        </w:rPr>
        <w:t>favorire un coordinamento delle iniziative sul territorio, mettendosi a servizio del Vescovi e delle persone da loro incaricate in diocesi. Conformemente alle tre note pastorali sull’iniziazione cristiana pubblicate dal Consiglio Episcopale Permanente della CEI dal 1997 al 2003, gli ambiti di impegno del servizio o settore nazionale sono: il catecumenato degli adulti non battezzati, l’iniziazione cristiana dei fanciulli e dei ragazzi non battezzati dai 7 ai 14 anni, il completamento dell’iniziazione cristiana di quanti – validamente battezzati da infanti – chiedono di riscoprire la fede in età adulta e/o si preparano a ricevere gli altri sacramenti dell’iniziazione.</w:t>
      </w:r>
    </w:p>
    <w:p w:rsidR="006D11CD" w:rsidRPr="0017088C" w:rsidRDefault="006D11CD" w:rsidP="0017088C">
      <w:pPr>
        <w:tabs>
          <w:tab w:val="left" w:pos="284"/>
        </w:tabs>
        <w:spacing w:line="240" w:lineRule="auto"/>
        <w:ind w:firstLine="0"/>
        <w:rPr>
          <w:rFonts w:ascii="Times New Roman" w:hAnsi="Times New Roman"/>
          <w:color w:val="000000"/>
          <w:sz w:val="24"/>
          <w:szCs w:val="24"/>
        </w:rPr>
      </w:pPr>
    </w:p>
    <w:p w:rsidR="006D11CD" w:rsidRPr="0017088C" w:rsidRDefault="006D11CD" w:rsidP="0017088C">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 xml:space="preserve">SETTORE PER </w:t>
      </w:r>
      <w:smartTag w:uri="urn:schemas-microsoft-com:office:smarttags" w:element="PersonName">
        <w:smartTagPr>
          <w:attr w:name="ProductID" w:val="LA CATECHESI DELLE"/>
        </w:smartTagPr>
        <w:r w:rsidRPr="0017088C">
          <w:rPr>
            <w:rFonts w:ascii="Times New Roman" w:hAnsi="Times New Roman"/>
            <w:b/>
            <w:color w:val="000000"/>
            <w:sz w:val="24"/>
            <w:szCs w:val="24"/>
          </w:rPr>
          <w:t>LA CATECHESI DELLE</w:t>
        </w:r>
      </w:smartTag>
      <w:r w:rsidRPr="0017088C">
        <w:rPr>
          <w:rFonts w:ascii="Times New Roman" w:hAnsi="Times New Roman"/>
          <w:b/>
          <w:color w:val="000000"/>
          <w:sz w:val="24"/>
          <w:szCs w:val="24"/>
        </w:rPr>
        <w:t xml:space="preserve"> PERSONE DISABILI</w:t>
      </w:r>
      <w:r w:rsidRPr="0017088C">
        <w:rPr>
          <w:rFonts w:ascii="Times New Roman" w:hAnsi="Times New Roman"/>
          <w:color w:val="000000"/>
          <w:sz w:val="24"/>
          <w:szCs w:val="24"/>
        </w:rPr>
        <w:t xml:space="preserve"> (Cf. </w:t>
      </w:r>
      <w:r w:rsidRPr="0017088C">
        <w:rPr>
          <w:rFonts w:ascii="Times New Roman" w:hAnsi="Times New Roman"/>
          <w:i/>
          <w:color w:val="000000"/>
          <w:sz w:val="26"/>
          <w:szCs w:val="24"/>
        </w:rPr>
        <w:t xml:space="preserve">Orientamenti, </w:t>
      </w:r>
      <w:r w:rsidRPr="0017088C">
        <w:rPr>
          <w:rFonts w:ascii="Times New Roman" w:hAnsi="Times New Roman"/>
          <w:color w:val="000000"/>
          <w:sz w:val="26"/>
          <w:szCs w:val="24"/>
        </w:rPr>
        <w:t>n</w:t>
      </w:r>
      <w:r w:rsidRPr="0017088C">
        <w:rPr>
          <w:rFonts w:ascii="Times New Roman" w:hAnsi="Times New Roman"/>
          <w:color w:val="000000"/>
          <w:sz w:val="24"/>
          <w:szCs w:val="24"/>
        </w:rPr>
        <w:t xml:space="preserve">n. 56, 93) </w:t>
      </w:r>
    </w:p>
    <w:p w:rsidR="006D11CD" w:rsidRPr="0017088C" w:rsidRDefault="006D11CD" w:rsidP="0017088C">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Il Settore per la catechesi delle persone disabili, del</w:t>
      </w:r>
      <w:r w:rsidR="00605527">
        <w:rPr>
          <w:rFonts w:ascii="Times New Roman" w:hAnsi="Times New Roman"/>
          <w:color w:val="000000"/>
          <w:sz w:val="24"/>
          <w:szCs w:val="24"/>
        </w:rPr>
        <w:t>l’UCN</w:t>
      </w:r>
      <w:r w:rsidRPr="0017088C">
        <w:rPr>
          <w:rFonts w:ascii="Times New Roman" w:hAnsi="Times New Roman"/>
          <w:color w:val="000000"/>
          <w:sz w:val="24"/>
          <w:szCs w:val="24"/>
        </w:rPr>
        <w:t xml:space="preserve">, è un ambito operativo che, in collaborazione con le congregazioni, aggregazioni e associazioni laicali, si propone di stimolare, nella comunità ecclesiale e nelle diverse realtà sociali, la sensibilizzazione e la cura pastorale </w:t>
      </w:r>
      <w:r w:rsidR="00605527">
        <w:rPr>
          <w:rFonts w:ascii="Times New Roman" w:hAnsi="Times New Roman"/>
          <w:color w:val="000000"/>
          <w:sz w:val="24"/>
          <w:szCs w:val="24"/>
        </w:rPr>
        <w:t xml:space="preserve">nei confronti del mondo della disabilità, </w:t>
      </w:r>
      <w:r w:rsidRPr="0017088C">
        <w:rPr>
          <w:rFonts w:ascii="Times New Roman" w:hAnsi="Times New Roman"/>
          <w:color w:val="000000"/>
          <w:sz w:val="24"/>
          <w:szCs w:val="24"/>
        </w:rPr>
        <w:t>attraverso una progettazione</w:t>
      </w:r>
      <w:r w:rsidR="00A7312B">
        <w:rPr>
          <w:rFonts w:ascii="Times New Roman" w:hAnsi="Times New Roman"/>
          <w:color w:val="000000"/>
          <w:sz w:val="24"/>
          <w:szCs w:val="24"/>
        </w:rPr>
        <w:t xml:space="preserve"> adeguata e la formazione di catechisti e </w:t>
      </w:r>
      <w:r w:rsidR="00605527">
        <w:rPr>
          <w:rFonts w:ascii="Times New Roman" w:hAnsi="Times New Roman"/>
          <w:color w:val="000000"/>
          <w:sz w:val="24"/>
          <w:szCs w:val="24"/>
        </w:rPr>
        <w:t xml:space="preserve">l’ideazione </w:t>
      </w:r>
      <w:r w:rsidR="00A7312B">
        <w:rPr>
          <w:rFonts w:ascii="Times New Roman" w:hAnsi="Times New Roman"/>
          <w:color w:val="000000"/>
          <w:sz w:val="24"/>
          <w:szCs w:val="24"/>
        </w:rPr>
        <w:t>d</w:t>
      </w:r>
      <w:r w:rsidRPr="0017088C">
        <w:rPr>
          <w:rFonts w:ascii="Times New Roman" w:hAnsi="Times New Roman"/>
          <w:color w:val="000000"/>
          <w:sz w:val="24"/>
          <w:szCs w:val="24"/>
        </w:rPr>
        <w:t>i</w:t>
      </w:r>
      <w:r w:rsidR="00605527">
        <w:rPr>
          <w:rFonts w:ascii="Times New Roman" w:hAnsi="Times New Roman"/>
          <w:color w:val="000000"/>
          <w:sz w:val="24"/>
          <w:szCs w:val="24"/>
        </w:rPr>
        <w:t xml:space="preserve"> nuovi</w:t>
      </w:r>
      <w:r w:rsidRPr="0017088C">
        <w:rPr>
          <w:rFonts w:ascii="Times New Roman" w:hAnsi="Times New Roman"/>
          <w:color w:val="000000"/>
          <w:sz w:val="24"/>
          <w:szCs w:val="24"/>
        </w:rPr>
        <w:t xml:space="preserve"> strumenti. All’interno di questi obiettivi l’inclusione ha rilevante importanza. Infatti uno dei compiti principali delle chiese particolari è attivarsi, progettando la presenza ordinaria delle persone disabili all’interno del percorso catechistico. In tal modo si intende favorire la realizzazione di esperienze di educazione religiosa dei disabili considerati non più per il loro limite ma piuttosto per le loro potenzialità.</w:t>
      </w:r>
    </w:p>
    <w:p w:rsidR="006D11CD" w:rsidRPr="0017088C" w:rsidRDefault="006D11CD" w:rsidP="0017088C">
      <w:pPr>
        <w:tabs>
          <w:tab w:val="left" w:pos="284"/>
        </w:tabs>
        <w:spacing w:line="240" w:lineRule="auto"/>
        <w:ind w:firstLine="0"/>
        <w:rPr>
          <w:rFonts w:ascii="Times New Roman" w:hAnsi="Times New Roman"/>
          <w:color w:val="000000"/>
          <w:sz w:val="24"/>
          <w:szCs w:val="24"/>
        </w:rPr>
      </w:pPr>
    </w:p>
    <w:p w:rsidR="006D11CD" w:rsidRPr="0017088C" w:rsidRDefault="006D11CD" w:rsidP="0017088C">
      <w:pPr>
        <w:tabs>
          <w:tab w:val="left" w:pos="426"/>
        </w:tabs>
        <w:spacing w:line="240" w:lineRule="auto"/>
        <w:ind w:firstLine="0"/>
        <w:rPr>
          <w:rFonts w:ascii="Times New Roman" w:hAnsi="Times New Roman"/>
          <w:color w:val="000000"/>
          <w:sz w:val="24"/>
          <w:szCs w:val="24"/>
        </w:rPr>
      </w:pPr>
      <w:r w:rsidRPr="0017088C">
        <w:rPr>
          <w:rFonts w:ascii="Times New Roman" w:hAnsi="Times New Roman"/>
          <w:b/>
          <w:color w:val="000000"/>
          <w:sz w:val="24"/>
          <w:szCs w:val="24"/>
        </w:rPr>
        <w:t>SOCIALIZZAZIONE CRISTIANA</w:t>
      </w:r>
      <w:r w:rsidRPr="0017088C">
        <w:rPr>
          <w:rFonts w:ascii="Times New Roman" w:hAnsi="Times New Roman"/>
          <w:color w:val="000000"/>
          <w:sz w:val="24"/>
          <w:szCs w:val="24"/>
        </w:rPr>
        <w:t xml:space="preserve"> (Cf. </w:t>
      </w:r>
      <w:r w:rsidRPr="0017088C">
        <w:rPr>
          <w:rFonts w:ascii="Times New Roman" w:hAnsi="Times New Roman"/>
          <w:i/>
          <w:color w:val="000000"/>
          <w:sz w:val="26"/>
          <w:szCs w:val="24"/>
        </w:rPr>
        <w:t xml:space="preserve">Orientamenti, </w:t>
      </w:r>
      <w:r w:rsidRPr="0017088C">
        <w:rPr>
          <w:rFonts w:ascii="Times New Roman" w:hAnsi="Times New Roman"/>
          <w:color w:val="000000"/>
          <w:sz w:val="24"/>
          <w:szCs w:val="24"/>
        </w:rPr>
        <w:t xml:space="preserve">n. 57) </w:t>
      </w:r>
    </w:p>
    <w:p w:rsidR="006D11CD" w:rsidRPr="0017088C" w:rsidRDefault="006D11CD" w:rsidP="0017088C">
      <w:pPr>
        <w:tabs>
          <w:tab w:val="left" w:pos="284"/>
        </w:tabs>
        <w:spacing w:line="240" w:lineRule="auto"/>
        <w:ind w:firstLine="0"/>
        <w:rPr>
          <w:rFonts w:ascii="Times New Roman" w:hAnsi="Times New Roman"/>
          <w:color w:val="000000"/>
          <w:sz w:val="24"/>
          <w:szCs w:val="24"/>
        </w:rPr>
      </w:pPr>
      <w:r w:rsidRPr="0017088C">
        <w:rPr>
          <w:rFonts w:ascii="Times New Roman" w:hAnsi="Times New Roman"/>
          <w:color w:val="000000"/>
          <w:sz w:val="24"/>
          <w:szCs w:val="24"/>
        </w:rPr>
        <w:t xml:space="preserve">La socializzazione cristiana indica quei processi che ogni gruppo sociale mette in atto per trasmettere alle nuove generazioni  quell’insieme di conoscenze, atteggiamenti e valori, ritenuti </w:t>
      </w:r>
      <w:r w:rsidRPr="0017088C">
        <w:rPr>
          <w:rFonts w:ascii="Times New Roman" w:hAnsi="Times New Roman"/>
          <w:color w:val="000000"/>
          <w:sz w:val="24"/>
          <w:szCs w:val="24"/>
        </w:rPr>
        <w:lastRenderedPageBreak/>
        <w:t>importanti per la vita e per il futuro del singolo e della comunità. La fede cristiana  germoglia e cresce nel tessuto relazionale della famiglia dove, attraverso la cura amorevole dei genitori, il bambino inizia a sperimentare, in modo concreto e quotidiano, la tenerezza paterna di Dio. Partecipando sempre più consapevolmente ai piccoli riti quotidiani della vita familiare (svegliarsi e addormentarsi, mangiare insieme, ricevere e dare il perdono), il bambino incontra la struttura relazionale della realtà e si predispone alla vita sacramentale che potrà poi vivere nella Chiesa. Successivamente la comunità cristiana come secondo grembo lo fa crescere nella vita della fede. Ogni soggetto potrà usufruire di un processo di socializzazione secondaria che gli permetterà di interiorizzare conoscenze, valori e atteggiamenti cristiani  per trasformarli in competenze personali.</w:t>
      </w:r>
    </w:p>
    <w:p w:rsidR="006D11CD" w:rsidRPr="0017088C" w:rsidRDefault="006D11CD" w:rsidP="0017088C">
      <w:pPr>
        <w:tabs>
          <w:tab w:val="left" w:pos="284"/>
        </w:tabs>
        <w:spacing w:line="240" w:lineRule="auto"/>
        <w:ind w:firstLine="0"/>
        <w:rPr>
          <w:rFonts w:ascii="Times New Roman" w:hAnsi="Times New Roman"/>
          <w:color w:val="000000"/>
          <w:sz w:val="24"/>
          <w:szCs w:val="24"/>
        </w:rPr>
      </w:pPr>
    </w:p>
    <w:p w:rsidR="006D11CD" w:rsidRPr="004B0BC7" w:rsidRDefault="006D11CD" w:rsidP="0017088C">
      <w:pPr>
        <w:tabs>
          <w:tab w:val="left" w:pos="426"/>
        </w:tabs>
        <w:spacing w:line="240" w:lineRule="auto"/>
        <w:ind w:firstLine="0"/>
        <w:rPr>
          <w:rFonts w:ascii="Times New Roman" w:hAnsi="Times New Roman"/>
          <w:sz w:val="24"/>
          <w:szCs w:val="24"/>
        </w:rPr>
      </w:pPr>
      <w:r w:rsidRPr="004B0BC7">
        <w:rPr>
          <w:rFonts w:ascii="Times New Roman" w:hAnsi="Times New Roman"/>
          <w:b/>
          <w:sz w:val="24"/>
          <w:szCs w:val="24"/>
        </w:rPr>
        <w:t>SPIRITUALIT</w:t>
      </w:r>
      <w:r w:rsidRPr="004B0BC7">
        <w:rPr>
          <w:rFonts w:ascii="Times New Roman" w:hAnsi="Times New Roman"/>
          <w:b/>
          <w:caps/>
          <w:sz w:val="24"/>
          <w:szCs w:val="24"/>
        </w:rPr>
        <w:t>à del catechista</w:t>
      </w:r>
      <w:r w:rsidRPr="004B0BC7">
        <w:rPr>
          <w:rFonts w:ascii="Times New Roman" w:hAnsi="Times New Roman"/>
          <w:caps/>
          <w:sz w:val="24"/>
          <w:szCs w:val="24"/>
        </w:rPr>
        <w:t xml:space="preserve"> (C</w:t>
      </w:r>
      <w:r w:rsidRPr="004B0BC7">
        <w:rPr>
          <w:rFonts w:ascii="Times New Roman" w:hAnsi="Times New Roman"/>
          <w:sz w:val="24"/>
          <w:szCs w:val="24"/>
        </w:rPr>
        <w:t xml:space="preserve">f. </w:t>
      </w:r>
      <w:r w:rsidRPr="004B0BC7">
        <w:rPr>
          <w:rFonts w:ascii="Times New Roman" w:hAnsi="Times New Roman"/>
          <w:i/>
          <w:sz w:val="26"/>
          <w:szCs w:val="24"/>
        </w:rPr>
        <w:t xml:space="preserve">Orientamenti, </w:t>
      </w:r>
      <w:r w:rsidRPr="004B0BC7">
        <w:rPr>
          <w:rFonts w:ascii="Times New Roman" w:hAnsi="Times New Roman"/>
          <w:sz w:val="24"/>
          <w:szCs w:val="24"/>
        </w:rPr>
        <w:t>nn. 76, 82)</w:t>
      </w:r>
    </w:p>
    <w:p w:rsidR="006D11CD" w:rsidRPr="004B0BC7" w:rsidRDefault="006D11CD" w:rsidP="0017088C">
      <w:pPr>
        <w:spacing w:line="240" w:lineRule="auto"/>
        <w:ind w:firstLine="0"/>
        <w:rPr>
          <w:rFonts w:ascii="Times New Roman" w:hAnsi="Times New Roman"/>
          <w:sz w:val="24"/>
          <w:szCs w:val="24"/>
        </w:rPr>
      </w:pPr>
      <w:r w:rsidRPr="004B0BC7">
        <w:rPr>
          <w:rFonts w:ascii="Times New Roman" w:hAnsi="Times New Roman"/>
          <w:sz w:val="24"/>
          <w:szCs w:val="24"/>
        </w:rPr>
        <w:t xml:space="preserve">La spiritualità del catechista ha la sua origine nel contatto stabile con la persona di Cristo, presente nella </w:t>
      </w:r>
      <w:r w:rsidR="00CF43C3" w:rsidRPr="004B0BC7">
        <w:rPr>
          <w:rFonts w:ascii="Times New Roman" w:hAnsi="Times New Roman"/>
          <w:sz w:val="24"/>
          <w:szCs w:val="24"/>
        </w:rPr>
        <w:t>Parola, nei s</w:t>
      </w:r>
      <w:r w:rsidRPr="004B0BC7">
        <w:rPr>
          <w:rFonts w:ascii="Times New Roman" w:hAnsi="Times New Roman"/>
          <w:sz w:val="24"/>
          <w:szCs w:val="24"/>
        </w:rPr>
        <w:t>acramenti</w:t>
      </w:r>
      <w:r w:rsidR="00A7312B" w:rsidRPr="004B0BC7">
        <w:rPr>
          <w:rFonts w:ascii="Times New Roman" w:hAnsi="Times New Roman"/>
          <w:sz w:val="24"/>
          <w:szCs w:val="24"/>
        </w:rPr>
        <w:t>, in particolare nell’</w:t>
      </w:r>
      <w:r w:rsidR="004B0BC7" w:rsidRPr="004B0BC7">
        <w:rPr>
          <w:rFonts w:ascii="Times New Roman" w:hAnsi="Times New Roman"/>
          <w:sz w:val="24"/>
          <w:szCs w:val="24"/>
        </w:rPr>
        <w:t>Eucaristia</w:t>
      </w:r>
      <w:r w:rsidRPr="004B0BC7">
        <w:rPr>
          <w:rFonts w:ascii="Times New Roman" w:hAnsi="Times New Roman"/>
          <w:sz w:val="24"/>
          <w:szCs w:val="24"/>
        </w:rPr>
        <w:t xml:space="preserve">, nella comunità ecclesiale e nel volto del fratello. Parliamo di una spiritualità cristocentrica </w:t>
      </w:r>
      <w:r w:rsidR="00CF43C3" w:rsidRPr="004B0BC7">
        <w:rPr>
          <w:rFonts w:ascii="Times New Roman" w:hAnsi="Times New Roman"/>
          <w:sz w:val="24"/>
          <w:szCs w:val="24"/>
        </w:rPr>
        <w:t>che matura</w:t>
      </w:r>
      <w:r w:rsidRPr="004B0BC7">
        <w:rPr>
          <w:rFonts w:ascii="Times New Roman" w:hAnsi="Times New Roman"/>
          <w:sz w:val="24"/>
          <w:szCs w:val="24"/>
        </w:rPr>
        <w:t xml:space="preserve">  un’ identità catechistica capace di sviluppare un accompagnamento. L’universo profondo della spiritualità è sostenuto e arricchito da alcune attitudini fondamentali che abitano e modellano lo stile di vita del catechista. L’ascolto e l’accoglienza generano il rispetto dell’altro. La consapevolezza del primato pedagogico dell’agire di Dio e della libertà della persona sviluppano la logica del «credere con». La ricchezza umana rende il catechista capace di </w:t>
      </w:r>
      <w:r w:rsidR="00CF43C3" w:rsidRPr="004B0BC7">
        <w:rPr>
          <w:rFonts w:ascii="Times New Roman" w:hAnsi="Times New Roman"/>
          <w:sz w:val="24"/>
          <w:szCs w:val="24"/>
        </w:rPr>
        <w:t>dedizione e vicinanza</w:t>
      </w:r>
      <w:r w:rsidRPr="004B0BC7">
        <w:rPr>
          <w:rFonts w:ascii="Times New Roman" w:hAnsi="Times New Roman"/>
          <w:sz w:val="24"/>
          <w:szCs w:val="24"/>
        </w:rPr>
        <w:t>.</w:t>
      </w:r>
    </w:p>
    <w:p w:rsidR="006D11CD" w:rsidRDefault="006D11CD" w:rsidP="0017088C">
      <w:pPr>
        <w:tabs>
          <w:tab w:val="left" w:pos="0"/>
          <w:tab w:val="left" w:pos="426"/>
        </w:tabs>
        <w:ind w:firstLine="0"/>
        <w:contextualSpacing/>
        <w:rPr>
          <w:rFonts w:ascii="Times New Roman" w:hAnsi="Times New Roman"/>
          <w:b/>
          <w:color w:val="000000"/>
          <w:sz w:val="24"/>
          <w:szCs w:val="24"/>
        </w:rPr>
      </w:pPr>
    </w:p>
    <w:p w:rsidR="006D11CD" w:rsidRPr="0017088C" w:rsidRDefault="006D11CD" w:rsidP="0017088C">
      <w:pPr>
        <w:tabs>
          <w:tab w:val="left" w:pos="0"/>
          <w:tab w:val="left" w:pos="426"/>
        </w:tabs>
        <w:ind w:firstLine="0"/>
        <w:contextualSpacing/>
        <w:rPr>
          <w:rFonts w:ascii="Times New Roman" w:hAnsi="Times New Roman"/>
          <w:color w:val="000000"/>
          <w:sz w:val="24"/>
          <w:szCs w:val="24"/>
        </w:rPr>
      </w:pPr>
      <w:r w:rsidRPr="0017088C">
        <w:rPr>
          <w:rFonts w:ascii="Times New Roman" w:hAnsi="Times New Roman"/>
          <w:b/>
          <w:color w:val="000000"/>
          <w:sz w:val="24"/>
          <w:szCs w:val="24"/>
        </w:rPr>
        <w:t>TESTIMONIANZA</w:t>
      </w:r>
      <w:r w:rsidRPr="0017088C">
        <w:rPr>
          <w:rFonts w:ascii="Times New Roman" w:hAnsi="Times New Roman"/>
          <w:color w:val="000000"/>
          <w:sz w:val="24"/>
          <w:szCs w:val="24"/>
        </w:rPr>
        <w:t xml:space="preserve"> (Cf. </w:t>
      </w:r>
      <w:r w:rsidRPr="0017088C">
        <w:rPr>
          <w:rFonts w:ascii="Times New Roman" w:hAnsi="Times New Roman"/>
          <w:i/>
          <w:color w:val="000000"/>
          <w:sz w:val="26"/>
          <w:szCs w:val="24"/>
        </w:rPr>
        <w:t xml:space="preserve">Orientamenti, </w:t>
      </w:r>
      <w:r w:rsidRPr="0017088C">
        <w:rPr>
          <w:rFonts w:ascii="Times New Roman" w:hAnsi="Times New Roman"/>
          <w:color w:val="000000"/>
          <w:sz w:val="24"/>
          <w:szCs w:val="24"/>
        </w:rPr>
        <w:t>nn. 14, 17-20, 26, 49, 52, 57, 64, 70, 74, 93, 96)</w:t>
      </w:r>
    </w:p>
    <w:p w:rsidR="006D11CD" w:rsidRDefault="006D11CD" w:rsidP="0017088C">
      <w:pPr>
        <w:tabs>
          <w:tab w:val="left" w:pos="0"/>
          <w:tab w:val="left" w:pos="284"/>
        </w:tabs>
        <w:spacing w:line="240" w:lineRule="auto"/>
        <w:ind w:firstLine="0"/>
        <w:contextualSpacing/>
        <w:rPr>
          <w:rFonts w:ascii="Times New Roman" w:hAnsi="Times New Roman"/>
          <w:color w:val="000000"/>
          <w:sz w:val="24"/>
          <w:szCs w:val="24"/>
        </w:rPr>
      </w:pPr>
      <w:r w:rsidRPr="0017088C">
        <w:rPr>
          <w:rFonts w:ascii="Times New Roman" w:hAnsi="Times New Roman"/>
          <w:color w:val="000000"/>
          <w:sz w:val="24"/>
          <w:szCs w:val="24"/>
        </w:rPr>
        <w:t xml:space="preserve">La testimonianza cristiana è la forma con cui la verità di Dio e la libertà dell’uomo si incontrano nel vissuto quotidiano di ogni </w:t>
      </w:r>
      <w:r w:rsidR="00CF43C3">
        <w:rPr>
          <w:rFonts w:ascii="Times New Roman" w:hAnsi="Times New Roman"/>
          <w:color w:val="000000"/>
          <w:sz w:val="24"/>
          <w:szCs w:val="24"/>
        </w:rPr>
        <w:t>persona</w:t>
      </w:r>
      <w:r w:rsidRPr="0017088C">
        <w:rPr>
          <w:rFonts w:ascii="Times New Roman" w:hAnsi="Times New Roman"/>
          <w:color w:val="000000"/>
          <w:sz w:val="24"/>
          <w:szCs w:val="24"/>
        </w:rPr>
        <w:t xml:space="preserve">.  È l’esperienza che racconta il Signore Gesù a chi non ha vissuto con lui, aiutando così a prolungare nel tempo il suo modo di essere, lo stile con cui ha vissuto le relazioni, la sua attenzione ai piccoli e ai poveri, la gratuità del suo servizio.  Il testimone è colui che vive una intensa comunione con Colui che testimonia o con la verità che è fondamento della sua vita. Si compone di due momenti: la comprensione sempre più profonda della propria esperienza (memoria), il racconto di essa (annuncio) con le parole e con la vita. </w:t>
      </w:r>
    </w:p>
    <w:p w:rsidR="004B0BC7" w:rsidRDefault="004B0BC7" w:rsidP="0017088C">
      <w:pPr>
        <w:tabs>
          <w:tab w:val="left" w:pos="0"/>
          <w:tab w:val="left" w:pos="284"/>
        </w:tabs>
        <w:spacing w:line="240" w:lineRule="auto"/>
        <w:ind w:firstLine="0"/>
        <w:contextualSpacing/>
        <w:rPr>
          <w:rFonts w:ascii="Times New Roman" w:hAnsi="Times New Roman"/>
          <w:b/>
          <w:color w:val="000000"/>
          <w:sz w:val="24"/>
          <w:szCs w:val="24"/>
        </w:rPr>
      </w:pPr>
    </w:p>
    <w:p w:rsidR="005D60B7" w:rsidRPr="005D60B7" w:rsidRDefault="005D60B7" w:rsidP="0017088C">
      <w:pPr>
        <w:tabs>
          <w:tab w:val="left" w:pos="0"/>
          <w:tab w:val="left" w:pos="284"/>
        </w:tabs>
        <w:spacing w:line="240" w:lineRule="auto"/>
        <w:ind w:firstLine="0"/>
        <w:contextualSpacing/>
        <w:rPr>
          <w:rFonts w:ascii="Times New Roman" w:hAnsi="Times New Roman"/>
          <w:b/>
          <w:color w:val="000000"/>
          <w:sz w:val="24"/>
          <w:szCs w:val="24"/>
        </w:rPr>
      </w:pPr>
      <w:r w:rsidRPr="005D60B7">
        <w:rPr>
          <w:rFonts w:ascii="Times New Roman" w:hAnsi="Times New Roman"/>
          <w:b/>
          <w:color w:val="000000"/>
          <w:sz w:val="24"/>
          <w:szCs w:val="24"/>
        </w:rPr>
        <w:t xml:space="preserve">UFFICIO CATECHISTICO DIOCESANO </w:t>
      </w:r>
      <w:r w:rsidRPr="005D60B7">
        <w:rPr>
          <w:rFonts w:ascii="Times New Roman" w:hAnsi="Times New Roman"/>
          <w:color w:val="000000"/>
          <w:sz w:val="24"/>
          <w:szCs w:val="24"/>
        </w:rPr>
        <w:t xml:space="preserve">(Cf. </w:t>
      </w:r>
      <w:r w:rsidRPr="005D60B7">
        <w:rPr>
          <w:rFonts w:ascii="Times New Roman" w:hAnsi="Times New Roman"/>
          <w:i/>
          <w:color w:val="000000"/>
          <w:sz w:val="24"/>
          <w:szCs w:val="24"/>
        </w:rPr>
        <w:t>Orientamenti</w:t>
      </w:r>
      <w:r w:rsidRPr="005D60B7">
        <w:rPr>
          <w:rFonts w:ascii="Times New Roman" w:hAnsi="Times New Roman"/>
          <w:color w:val="000000"/>
          <w:sz w:val="24"/>
          <w:szCs w:val="24"/>
        </w:rPr>
        <w:t>, n. 88)</w:t>
      </w:r>
    </w:p>
    <w:p w:rsidR="005D60B7" w:rsidRPr="004B0BC7" w:rsidRDefault="005D60B7" w:rsidP="001126FB">
      <w:pPr>
        <w:spacing w:line="240" w:lineRule="auto"/>
        <w:ind w:firstLine="0"/>
        <w:rPr>
          <w:rFonts w:ascii="Times New Roman" w:hAnsi="Times New Roman"/>
          <w:sz w:val="24"/>
          <w:szCs w:val="24"/>
        </w:rPr>
      </w:pPr>
      <w:r w:rsidRPr="004B0BC7">
        <w:rPr>
          <w:rFonts w:ascii="Times New Roman" w:hAnsi="Times New Roman"/>
          <w:sz w:val="24"/>
          <w:szCs w:val="24"/>
        </w:rPr>
        <w:t>Dal momento che la pastorale catechistica ha come punto di riferimento il vescovo nessuna chiesa locale può essere priva di un suo ufficio catechistico (Cf. D</w:t>
      </w:r>
      <w:r w:rsidR="001810D2" w:rsidRPr="004B0BC7">
        <w:rPr>
          <w:rFonts w:ascii="Times New Roman" w:hAnsi="Times New Roman"/>
          <w:sz w:val="24"/>
          <w:szCs w:val="24"/>
        </w:rPr>
        <w:t>GC 265-2</w:t>
      </w:r>
      <w:r w:rsidRPr="004B0BC7">
        <w:rPr>
          <w:rFonts w:ascii="Times New Roman" w:hAnsi="Times New Roman"/>
          <w:sz w:val="24"/>
          <w:szCs w:val="24"/>
        </w:rPr>
        <w:t xml:space="preserve">67), i cui </w:t>
      </w:r>
      <w:r w:rsidRPr="004B0BC7">
        <w:rPr>
          <w:rFonts w:ascii="Times New Roman" w:hAnsi="Times New Roman"/>
          <w:b/>
          <w:i/>
          <w:sz w:val="24"/>
          <w:szCs w:val="24"/>
        </w:rPr>
        <w:t xml:space="preserve">compiti </w:t>
      </w:r>
      <w:r w:rsidRPr="004B0BC7">
        <w:rPr>
          <w:rFonts w:ascii="Times New Roman" w:hAnsi="Times New Roman"/>
          <w:sz w:val="24"/>
          <w:szCs w:val="24"/>
        </w:rPr>
        <w:t>sono:</w:t>
      </w:r>
      <w:r w:rsidR="008D7BAC">
        <w:rPr>
          <w:rFonts w:ascii="Times New Roman" w:hAnsi="Times New Roman"/>
          <w:sz w:val="24"/>
          <w:szCs w:val="24"/>
        </w:rPr>
        <w:t xml:space="preserve"> </w:t>
      </w:r>
      <w:r w:rsidRPr="004B0BC7">
        <w:rPr>
          <w:rFonts w:ascii="Times New Roman" w:hAnsi="Times New Roman"/>
          <w:sz w:val="24"/>
          <w:szCs w:val="24"/>
        </w:rPr>
        <w:t>l’analisi della situazione locale circa l’educazione della fede; elaborare un programma, in stretta connessione con le indicazioni del vescovo, che proponga obiettivi, orientamenti chiari e azioni concrete; promu</w:t>
      </w:r>
      <w:r w:rsidR="001810D2" w:rsidRPr="004B0BC7">
        <w:rPr>
          <w:rFonts w:ascii="Times New Roman" w:hAnsi="Times New Roman"/>
          <w:sz w:val="24"/>
          <w:szCs w:val="24"/>
        </w:rPr>
        <w:t xml:space="preserve">overe e formare i catechisti; </w:t>
      </w:r>
      <w:r w:rsidRPr="004B0BC7">
        <w:rPr>
          <w:rFonts w:ascii="Times New Roman" w:hAnsi="Times New Roman"/>
          <w:sz w:val="24"/>
          <w:szCs w:val="24"/>
        </w:rPr>
        <w:t>incentivare le istituzioni propriamente catechistiche della diocesi: catecumenato battesimale, catechesi parrocchiale, catechesi di adulti e giovani, gruppo di responsabili di catechesi</w:t>
      </w:r>
      <w:r w:rsidR="001810D2" w:rsidRPr="004B0BC7">
        <w:rPr>
          <w:rFonts w:ascii="Times New Roman" w:hAnsi="Times New Roman"/>
          <w:sz w:val="24"/>
          <w:szCs w:val="24"/>
        </w:rPr>
        <w:t xml:space="preserve">; </w:t>
      </w:r>
      <w:r w:rsidRPr="004B0BC7">
        <w:rPr>
          <w:rFonts w:ascii="Times New Roman" w:hAnsi="Times New Roman"/>
          <w:sz w:val="24"/>
          <w:szCs w:val="24"/>
        </w:rPr>
        <w:t>coltivare rapporti di stretta collaborazione con il coordinamento regionale della catechesi e con l’Ufficio Catechistico Nazionale.</w:t>
      </w:r>
      <w:r w:rsidR="001810D2" w:rsidRPr="004B0BC7">
        <w:rPr>
          <w:rFonts w:ascii="Times New Roman" w:hAnsi="Times New Roman"/>
          <w:sz w:val="24"/>
          <w:szCs w:val="24"/>
        </w:rPr>
        <w:t xml:space="preserve"> </w:t>
      </w:r>
      <w:r w:rsidRPr="004B0BC7">
        <w:rPr>
          <w:rFonts w:ascii="Times New Roman" w:hAnsi="Times New Roman"/>
          <w:sz w:val="24"/>
          <w:szCs w:val="24"/>
        </w:rPr>
        <w:t xml:space="preserve">Sotto l’impulso e la vigilanza del vescovo, spetta all’UCD coordinare il lavoro che porta alla redazione o all’aggiornamento del </w:t>
      </w:r>
      <w:r w:rsidRPr="004B0BC7">
        <w:rPr>
          <w:rFonts w:ascii="Times New Roman" w:hAnsi="Times New Roman"/>
          <w:b/>
          <w:i/>
          <w:sz w:val="24"/>
          <w:szCs w:val="24"/>
        </w:rPr>
        <w:t>progetto diocesano di catechesi</w:t>
      </w:r>
      <w:r w:rsidR="001810D2" w:rsidRPr="004B0BC7">
        <w:rPr>
          <w:rFonts w:ascii="Times New Roman" w:hAnsi="Times New Roman"/>
          <w:sz w:val="24"/>
          <w:szCs w:val="24"/>
        </w:rPr>
        <w:t xml:space="preserve">, inteso come </w:t>
      </w:r>
      <w:r w:rsidRPr="004B0BC7">
        <w:rPr>
          <w:rFonts w:ascii="Times New Roman" w:hAnsi="Times New Roman"/>
          <w:sz w:val="24"/>
          <w:szCs w:val="24"/>
        </w:rPr>
        <w:t xml:space="preserve">offerta catechistica globale di una Chiesa particolare, che integra, in modo articolato, coerente e coordinato, i diversi processi catechistici proposti dalla diocesi ai destinatari delle differenti età della vita». </w:t>
      </w:r>
      <w:r w:rsidRPr="004B0BC7">
        <w:rPr>
          <w:rFonts w:ascii="Times New Roman" w:hAnsi="Times New Roman"/>
          <w:noProof/>
          <w:sz w:val="24"/>
          <w:szCs w:val="24"/>
        </w:rPr>
        <w:t xml:space="preserve">In una prospettiva di pastorale integrata e come </w:t>
      </w:r>
      <w:r w:rsidRPr="004B0BC7">
        <w:rPr>
          <w:rFonts w:ascii="Times New Roman" w:hAnsi="Times New Roman"/>
          <w:sz w:val="24"/>
          <w:szCs w:val="24"/>
        </w:rPr>
        <w:t>sostegno al lavoro delle comunità,</w:t>
      </w:r>
      <w:r w:rsidRPr="004B0BC7">
        <w:rPr>
          <w:rFonts w:ascii="Times New Roman" w:hAnsi="Times New Roman"/>
          <w:noProof/>
          <w:sz w:val="24"/>
          <w:szCs w:val="24"/>
        </w:rPr>
        <w:t xml:space="preserve"> tra i compiti principali dell’UCD vi è la </w:t>
      </w:r>
      <w:r w:rsidRPr="004B0BC7">
        <w:rPr>
          <w:rFonts w:ascii="Times New Roman" w:hAnsi="Times New Roman"/>
          <w:b/>
          <w:i/>
          <w:noProof/>
          <w:sz w:val="24"/>
          <w:szCs w:val="24"/>
        </w:rPr>
        <w:t>formazione dei catechisti e degli evangelizzatori</w:t>
      </w:r>
      <w:r w:rsidRPr="004B0BC7">
        <w:rPr>
          <w:rFonts w:ascii="Times New Roman" w:hAnsi="Times New Roman"/>
          <w:noProof/>
          <w:sz w:val="24"/>
          <w:szCs w:val="24"/>
        </w:rPr>
        <w:t xml:space="preserve"> delle parrocchie </w:t>
      </w:r>
      <w:r w:rsidRPr="004B0BC7">
        <w:rPr>
          <w:rFonts w:ascii="Times New Roman" w:hAnsi="Times New Roman"/>
          <w:sz w:val="24"/>
          <w:szCs w:val="24"/>
        </w:rPr>
        <w:t>e delle aggregazioni ecclesiali, nonché</w:t>
      </w:r>
      <w:r w:rsidRPr="004B0BC7">
        <w:rPr>
          <w:rFonts w:ascii="Times New Roman" w:hAnsi="Times New Roman"/>
          <w:noProof/>
          <w:sz w:val="24"/>
          <w:szCs w:val="24"/>
        </w:rPr>
        <w:t xml:space="preserve"> l’individuazione e la prima qualificazione dei formatori che potranno collaborare a tale opera di </w:t>
      </w:r>
      <w:r w:rsidRPr="004B0BC7">
        <w:rPr>
          <w:rFonts w:ascii="Times New Roman" w:hAnsi="Times New Roman"/>
          <w:sz w:val="24"/>
          <w:szCs w:val="24"/>
        </w:rPr>
        <w:t>cura iniziale e permanente degli operatori.</w:t>
      </w:r>
      <w:r w:rsidRPr="004B0BC7">
        <w:rPr>
          <w:rFonts w:ascii="Times New Roman" w:hAnsi="Times New Roman"/>
          <w:noProof/>
          <w:sz w:val="24"/>
          <w:szCs w:val="24"/>
        </w:rPr>
        <w:t xml:space="preserve"> </w:t>
      </w:r>
      <w:r w:rsidRPr="004B0BC7">
        <w:rPr>
          <w:rFonts w:ascii="Times New Roman" w:hAnsi="Times New Roman"/>
          <w:sz w:val="24"/>
          <w:szCs w:val="24"/>
        </w:rPr>
        <w:t xml:space="preserve">Le diverse e delicate funzioni che l’UCD è chiamato ad assumere richiedono un gruppo di persone «veramente esperte» in materia, il cui perno è il </w:t>
      </w:r>
      <w:r w:rsidRPr="004B0BC7">
        <w:rPr>
          <w:rFonts w:ascii="Times New Roman" w:hAnsi="Times New Roman"/>
          <w:b/>
          <w:i/>
          <w:sz w:val="24"/>
          <w:szCs w:val="24"/>
        </w:rPr>
        <w:t>direttore</w:t>
      </w:r>
      <w:r w:rsidRPr="004B0BC7">
        <w:rPr>
          <w:rFonts w:ascii="Times New Roman" w:hAnsi="Times New Roman"/>
          <w:sz w:val="24"/>
          <w:szCs w:val="24"/>
        </w:rPr>
        <w:t xml:space="preserve"> - presbitero, religioso/a, laico/a - nominato dal vescovo, al quale va assicurata la possibilità di una formazione e di un aggiornamento specifici e non saltuari, nonché il mandato di coltivare contatti e legami con il coordinamento regionale e l’Ufficio Catechistico Nazionale. </w:t>
      </w:r>
    </w:p>
    <w:p w:rsidR="006D11CD" w:rsidRPr="0017088C" w:rsidRDefault="006D11CD" w:rsidP="0017088C">
      <w:pPr>
        <w:tabs>
          <w:tab w:val="left" w:pos="0"/>
          <w:tab w:val="left" w:pos="284"/>
        </w:tabs>
        <w:spacing w:line="240" w:lineRule="auto"/>
        <w:ind w:firstLine="0"/>
        <w:contextualSpacing/>
        <w:rPr>
          <w:rFonts w:ascii="Times New Roman" w:hAnsi="Times New Roman"/>
          <w:color w:val="000000"/>
          <w:sz w:val="24"/>
          <w:szCs w:val="24"/>
        </w:rPr>
      </w:pPr>
    </w:p>
    <w:p w:rsidR="006D11CD" w:rsidRPr="0017088C" w:rsidRDefault="006D11CD" w:rsidP="0017088C">
      <w:pPr>
        <w:spacing w:after="200" w:line="360" w:lineRule="auto"/>
        <w:ind w:firstLine="0"/>
        <w:jc w:val="center"/>
        <w:rPr>
          <w:rFonts w:ascii="Times New Roman" w:hAnsi="Times New Roman"/>
          <w:b/>
          <w:bCs/>
          <w:iCs/>
          <w:caps/>
          <w:sz w:val="28"/>
          <w:szCs w:val="28"/>
        </w:rPr>
      </w:pPr>
      <w:r w:rsidRPr="0017088C">
        <w:rPr>
          <w:rFonts w:ascii="Times New Roman" w:hAnsi="Times New Roman"/>
          <w:b/>
          <w:bCs/>
          <w:iCs/>
          <w:caps/>
          <w:sz w:val="28"/>
          <w:szCs w:val="28"/>
        </w:rPr>
        <w:lastRenderedPageBreak/>
        <w:t xml:space="preserve">abbreviazioni e Sigle </w:t>
      </w:r>
    </w:p>
    <w:tbl>
      <w:tblPr>
        <w:tblW w:w="0" w:type="auto"/>
        <w:tblLook w:val="00A0" w:firstRow="1" w:lastRow="0" w:firstColumn="1" w:lastColumn="0" w:noHBand="0" w:noVBand="0"/>
      </w:tblPr>
      <w:tblGrid>
        <w:gridCol w:w="839"/>
        <w:gridCol w:w="9015"/>
      </w:tblGrid>
      <w:tr w:rsidR="006D11CD" w:rsidRPr="0017088C" w:rsidTr="00011F54">
        <w:tc>
          <w:tcPr>
            <w:tcW w:w="0" w:type="auto"/>
          </w:tcPr>
          <w:p w:rsidR="005676D4" w:rsidRPr="00011F54" w:rsidRDefault="006D11CD" w:rsidP="00011F54">
            <w:pPr>
              <w:widowControl w:val="0"/>
              <w:spacing w:line="360" w:lineRule="auto"/>
              <w:ind w:firstLine="0"/>
              <w:rPr>
                <w:rFonts w:ascii="Times New Roman" w:hAnsi="Times New Roman"/>
                <w:b/>
                <w:snapToGrid w:val="0"/>
                <w:color w:val="000000"/>
                <w:sz w:val="20"/>
                <w:szCs w:val="20"/>
                <w:lang w:eastAsia="it-IT"/>
              </w:rPr>
            </w:pPr>
            <w:r w:rsidRPr="00011F54">
              <w:rPr>
                <w:rFonts w:ascii="Times New Roman" w:hAnsi="Times New Roman"/>
                <w:b/>
                <w:snapToGrid w:val="0"/>
                <w:color w:val="000000"/>
                <w:sz w:val="20"/>
                <w:szCs w:val="20"/>
                <w:lang w:eastAsia="it-IT"/>
              </w:rPr>
              <w:t>CCC</w:t>
            </w:r>
          </w:p>
        </w:tc>
        <w:tc>
          <w:tcPr>
            <w:tcW w:w="0" w:type="auto"/>
          </w:tcPr>
          <w:p w:rsidR="005676D4" w:rsidRPr="005676D4" w:rsidRDefault="006D11CD" w:rsidP="00011F54">
            <w:pPr>
              <w:spacing w:after="120" w:line="240" w:lineRule="auto"/>
              <w:ind w:firstLine="0"/>
              <w:rPr>
                <w:rFonts w:ascii="Times New Roman" w:hAnsi="Times New Roman"/>
                <w:bCs/>
                <w:iCs/>
                <w:sz w:val="20"/>
                <w:szCs w:val="20"/>
              </w:rPr>
            </w:pPr>
            <w:r w:rsidRPr="00011F54">
              <w:rPr>
                <w:rFonts w:ascii="Times New Roman" w:hAnsi="Times New Roman"/>
                <w:bCs/>
                <w:iCs/>
                <w:sz w:val="20"/>
                <w:szCs w:val="20"/>
              </w:rPr>
              <w:t xml:space="preserve">= </w:t>
            </w:r>
            <w:r w:rsidRPr="00011F54">
              <w:rPr>
                <w:rFonts w:ascii="Times New Roman" w:hAnsi="Times New Roman"/>
                <w:bCs/>
                <w:i/>
                <w:iCs/>
                <w:sz w:val="20"/>
                <w:szCs w:val="20"/>
              </w:rPr>
              <w:t>Catechismo della Chiesa Cattolica</w:t>
            </w:r>
            <w:r w:rsidRPr="00011F54">
              <w:rPr>
                <w:rFonts w:ascii="Times New Roman" w:hAnsi="Times New Roman"/>
                <w:bCs/>
                <w:iCs/>
                <w:sz w:val="20"/>
                <w:szCs w:val="20"/>
              </w:rPr>
              <w:t>, 11 ottobre 1992.</w:t>
            </w:r>
          </w:p>
        </w:tc>
      </w:tr>
      <w:tr w:rsidR="00191BB8" w:rsidRPr="0017088C" w:rsidTr="00011F54">
        <w:tc>
          <w:tcPr>
            <w:tcW w:w="0" w:type="auto"/>
          </w:tcPr>
          <w:p w:rsidR="00191BB8" w:rsidRPr="00011F54" w:rsidRDefault="00191BB8" w:rsidP="00011F54">
            <w:pPr>
              <w:widowControl w:val="0"/>
              <w:spacing w:line="360" w:lineRule="auto"/>
              <w:ind w:firstLine="0"/>
              <w:rPr>
                <w:rFonts w:ascii="Times New Roman" w:hAnsi="Times New Roman"/>
                <w:b/>
                <w:snapToGrid w:val="0"/>
                <w:color w:val="000000"/>
                <w:sz w:val="20"/>
                <w:szCs w:val="20"/>
                <w:lang w:eastAsia="it-IT"/>
              </w:rPr>
            </w:pPr>
            <w:r>
              <w:rPr>
                <w:rFonts w:ascii="Times New Roman" w:hAnsi="Times New Roman"/>
                <w:b/>
                <w:snapToGrid w:val="0"/>
                <w:color w:val="000000"/>
                <w:sz w:val="20"/>
                <w:szCs w:val="20"/>
                <w:lang w:eastAsia="it-IT"/>
              </w:rPr>
              <w:t>CJC</w:t>
            </w:r>
          </w:p>
        </w:tc>
        <w:tc>
          <w:tcPr>
            <w:tcW w:w="0" w:type="auto"/>
          </w:tcPr>
          <w:p w:rsidR="00191BB8" w:rsidRPr="00011F54" w:rsidRDefault="00191BB8" w:rsidP="00011F54">
            <w:pPr>
              <w:spacing w:after="120" w:line="240" w:lineRule="auto"/>
              <w:ind w:firstLine="0"/>
              <w:rPr>
                <w:rFonts w:ascii="Times New Roman" w:hAnsi="Times New Roman"/>
                <w:bCs/>
                <w:iCs/>
                <w:sz w:val="20"/>
                <w:szCs w:val="20"/>
              </w:rPr>
            </w:pPr>
            <w:r>
              <w:rPr>
                <w:rFonts w:ascii="Times New Roman" w:hAnsi="Times New Roman"/>
                <w:bCs/>
                <w:iCs/>
                <w:sz w:val="20"/>
                <w:szCs w:val="20"/>
              </w:rPr>
              <w:t xml:space="preserve">= </w:t>
            </w:r>
            <w:r w:rsidRPr="00191BB8">
              <w:rPr>
                <w:rFonts w:ascii="Times New Roman" w:hAnsi="Times New Roman"/>
                <w:bCs/>
                <w:i/>
                <w:iCs/>
                <w:sz w:val="20"/>
                <w:szCs w:val="20"/>
              </w:rPr>
              <w:t>Codex Iuris Canonici</w:t>
            </w:r>
            <w:r>
              <w:rPr>
                <w:rFonts w:ascii="Times New Roman" w:hAnsi="Times New Roman"/>
                <w:bCs/>
                <w:iCs/>
                <w:sz w:val="20"/>
                <w:szCs w:val="20"/>
              </w:rPr>
              <w:t xml:space="preserve"> 1983.</w:t>
            </w:r>
          </w:p>
        </w:tc>
      </w:tr>
      <w:tr w:rsidR="006D11CD" w:rsidRPr="0017088C" w:rsidTr="00011F54">
        <w:tc>
          <w:tcPr>
            <w:tcW w:w="0" w:type="auto"/>
          </w:tcPr>
          <w:p w:rsidR="006D11CD" w:rsidRPr="00011F54" w:rsidRDefault="006D11CD" w:rsidP="00011F54">
            <w:pPr>
              <w:widowControl w:val="0"/>
              <w:spacing w:line="360" w:lineRule="auto"/>
              <w:ind w:firstLine="0"/>
              <w:rPr>
                <w:rFonts w:ascii="Times New Roman" w:hAnsi="Times New Roman"/>
                <w:b/>
                <w:snapToGrid w:val="0"/>
                <w:color w:val="000000"/>
                <w:sz w:val="20"/>
                <w:szCs w:val="20"/>
                <w:lang w:eastAsia="it-IT"/>
              </w:rPr>
            </w:pPr>
            <w:r w:rsidRPr="00011F54">
              <w:rPr>
                <w:rFonts w:ascii="Times New Roman" w:hAnsi="Times New Roman"/>
                <w:b/>
                <w:snapToGrid w:val="0"/>
                <w:color w:val="000000"/>
                <w:sz w:val="20"/>
                <w:szCs w:val="20"/>
                <w:lang w:eastAsia="it-IT"/>
              </w:rPr>
              <w:t>CVMC</w:t>
            </w:r>
          </w:p>
        </w:tc>
        <w:tc>
          <w:tcPr>
            <w:tcW w:w="0" w:type="auto"/>
          </w:tcPr>
          <w:p w:rsidR="006D11CD" w:rsidRPr="00011F54" w:rsidRDefault="006D11CD" w:rsidP="00011F54">
            <w:pPr>
              <w:spacing w:after="120" w:line="240" w:lineRule="auto"/>
              <w:ind w:firstLine="0"/>
              <w:rPr>
                <w:rFonts w:ascii="Times New Roman" w:hAnsi="Times New Roman"/>
                <w:bCs/>
                <w:iCs/>
                <w:sz w:val="20"/>
                <w:szCs w:val="20"/>
              </w:rPr>
            </w:pPr>
            <w:r w:rsidRPr="00011F54">
              <w:rPr>
                <w:rFonts w:ascii="Times New Roman" w:hAnsi="Times New Roman"/>
                <w:bCs/>
                <w:iCs/>
                <w:sz w:val="20"/>
                <w:szCs w:val="20"/>
              </w:rPr>
              <w:t xml:space="preserve">= </w:t>
            </w:r>
            <w:r w:rsidRPr="00011F54">
              <w:rPr>
                <w:rFonts w:ascii="Times New Roman" w:hAnsi="Times New Roman"/>
                <w:bCs/>
                <w:iCs/>
                <w:smallCaps/>
                <w:sz w:val="20"/>
                <w:szCs w:val="20"/>
              </w:rPr>
              <w:t xml:space="preserve">Conferenza Episcopale Italiana, </w:t>
            </w:r>
            <w:r w:rsidRPr="00011F54">
              <w:rPr>
                <w:rFonts w:ascii="Times New Roman" w:hAnsi="Times New Roman"/>
                <w:bCs/>
                <w:i/>
                <w:iCs/>
                <w:sz w:val="20"/>
                <w:szCs w:val="20"/>
              </w:rPr>
              <w:t xml:space="preserve">Comunicare il Vangelo in un mondo che cambia, </w:t>
            </w:r>
            <w:r w:rsidRPr="00011F54">
              <w:rPr>
                <w:rFonts w:ascii="Times New Roman" w:hAnsi="Times New Roman"/>
                <w:sz w:val="20"/>
                <w:szCs w:val="20"/>
              </w:rPr>
              <w:t>Documento pastorale dell’Episcopato italiano,</w:t>
            </w:r>
            <w:r w:rsidRPr="00011F54">
              <w:rPr>
                <w:rFonts w:ascii="Times New Roman" w:hAnsi="Times New Roman"/>
                <w:i/>
                <w:sz w:val="20"/>
                <w:szCs w:val="20"/>
              </w:rPr>
              <w:t xml:space="preserve"> </w:t>
            </w:r>
            <w:r w:rsidRPr="00011F54">
              <w:rPr>
                <w:rFonts w:ascii="Times New Roman" w:hAnsi="Times New Roman"/>
                <w:sz w:val="20"/>
                <w:szCs w:val="20"/>
              </w:rPr>
              <w:t>29 giugno 2001.</w:t>
            </w:r>
          </w:p>
        </w:tc>
      </w:tr>
      <w:tr w:rsidR="006D11CD" w:rsidRPr="0017088C" w:rsidTr="00011F54">
        <w:tc>
          <w:tcPr>
            <w:tcW w:w="0" w:type="auto"/>
          </w:tcPr>
          <w:p w:rsidR="009438CE" w:rsidRPr="00011F54" w:rsidRDefault="006D11CD" w:rsidP="00011F54">
            <w:pPr>
              <w:widowControl w:val="0"/>
              <w:spacing w:line="240" w:lineRule="auto"/>
              <w:ind w:firstLine="0"/>
              <w:rPr>
                <w:rFonts w:ascii="Times New Roman" w:hAnsi="Times New Roman"/>
                <w:b/>
                <w:snapToGrid w:val="0"/>
                <w:color w:val="000000"/>
                <w:sz w:val="20"/>
                <w:szCs w:val="20"/>
                <w:lang w:val="en-GB" w:eastAsia="it-IT"/>
              </w:rPr>
            </w:pPr>
            <w:r w:rsidRPr="00011F54">
              <w:rPr>
                <w:rFonts w:ascii="Times New Roman" w:hAnsi="Times New Roman"/>
                <w:b/>
                <w:snapToGrid w:val="0"/>
                <w:color w:val="000000"/>
                <w:sz w:val="20"/>
                <w:szCs w:val="20"/>
                <w:lang w:val="en-GB" w:eastAsia="it-IT"/>
              </w:rPr>
              <w:t>CT</w:t>
            </w:r>
          </w:p>
          <w:p w:rsidR="009438CE" w:rsidRPr="00011F54" w:rsidRDefault="009438CE" w:rsidP="00011F54">
            <w:pPr>
              <w:ind w:firstLine="0"/>
              <w:jc w:val="left"/>
              <w:rPr>
                <w:rFonts w:ascii="Times New Roman" w:hAnsi="Times New Roman"/>
                <w:b/>
                <w:bCs/>
                <w:iCs/>
                <w:sz w:val="20"/>
                <w:szCs w:val="20"/>
              </w:rPr>
            </w:pPr>
          </w:p>
        </w:tc>
        <w:tc>
          <w:tcPr>
            <w:tcW w:w="0" w:type="auto"/>
          </w:tcPr>
          <w:p w:rsidR="009438CE" w:rsidRPr="00011F54" w:rsidRDefault="006D11CD" w:rsidP="00011F54">
            <w:pPr>
              <w:widowControl w:val="0"/>
              <w:spacing w:after="120" w:line="240" w:lineRule="auto"/>
              <w:ind w:firstLine="0"/>
              <w:rPr>
                <w:rFonts w:ascii="Times New Roman" w:hAnsi="Times New Roman"/>
                <w:snapToGrid w:val="0"/>
                <w:color w:val="000000"/>
                <w:sz w:val="20"/>
                <w:szCs w:val="20"/>
                <w:lang w:eastAsia="it-IT"/>
              </w:rPr>
            </w:pPr>
            <w:r w:rsidRPr="00011F54">
              <w:rPr>
                <w:rFonts w:ascii="Times New Roman" w:hAnsi="Times New Roman"/>
                <w:snapToGrid w:val="0"/>
                <w:color w:val="000000"/>
                <w:sz w:val="20"/>
                <w:szCs w:val="20"/>
                <w:lang w:eastAsia="it-IT"/>
              </w:rPr>
              <w:t xml:space="preserve">= </w:t>
            </w:r>
            <w:r w:rsidRPr="00011F54">
              <w:rPr>
                <w:rFonts w:ascii="Times New Roman" w:hAnsi="Times New Roman"/>
                <w:smallCaps/>
                <w:snapToGrid w:val="0"/>
                <w:color w:val="000000"/>
                <w:sz w:val="20"/>
                <w:szCs w:val="20"/>
                <w:lang w:eastAsia="it-IT"/>
              </w:rPr>
              <w:t>Giovanni Paolo</w:t>
            </w:r>
            <w:r w:rsidRPr="00011F54">
              <w:rPr>
                <w:rFonts w:ascii="Times New Roman" w:hAnsi="Times New Roman"/>
                <w:snapToGrid w:val="0"/>
                <w:color w:val="000000"/>
                <w:sz w:val="20"/>
                <w:szCs w:val="20"/>
                <w:lang w:eastAsia="it-IT"/>
              </w:rPr>
              <w:t xml:space="preserve"> </w:t>
            </w:r>
            <w:r w:rsidRPr="00011F54">
              <w:rPr>
                <w:rFonts w:ascii="Times New Roman" w:hAnsi="Times New Roman"/>
                <w:smallCaps/>
                <w:snapToGrid w:val="0"/>
                <w:color w:val="000000"/>
                <w:sz w:val="20"/>
                <w:szCs w:val="20"/>
                <w:lang w:eastAsia="it-IT"/>
              </w:rPr>
              <w:t>II</w:t>
            </w:r>
            <w:r w:rsidRPr="00011F54">
              <w:rPr>
                <w:rFonts w:ascii="Times New Roman" w:hAnsi="Times New Roman"/>
                <w:snapToGrid w:val="0"/>
                <w:color w:val="000000"/>
                <w:sz w:val="20"/>
                <w:szCs w:val="20"/>
                <w:lang w:eastAsia="it-IT"/>
              </w:rPr>
              <w:t xml:space="preserve">, </w:t>
            </w:r>
            <w:r w:rsidRPr="00011F54">
              <w:rPr>
                <w:rFonts w:ascii="Times New Roman" w:hAnsi="Times New Roman"/>
                <w:i/>
                <w:iCs/>
                <w:snapToGrid w:val="0"/>
                <w:color w:val="000000"/>
                <w:sz w:val="20"/>
                <w:szCs w:val="20"/>
                <w:lang w:eastAsia="it-IT"/>
              </w:rPr>
              <w:t>Catechesi tradendae</w:t>
            </w:r>
            <w:r w:rsidRPr="00011F54">
              <w:rPr>
                <w:rFonts w:ascii="Times New Roman" w:hAnsi="Times New Roman"/>
                <w:snapToGrid w:val="0"/>
                <w:color w:val="000000"/>
                <w:sz w:val="20"/>
                <w:szCs w:val="20"/>
                <w:lang w:eastAsia="it-IT"/>
              </w:rPr>
              <w:t>, Esortazione apostolica circa la catechesi nel nostro tempo, 16 ottobre 1979.</w:t>
            </w:r>
          </w:p>
        </w:tc>
      </w:tr>
      <w:tr w:rsidR="00191BB8" w:rsidRPr="0017088C" w:rsidTr="00011F54">
        <w:tc>
          <w:tcPr>
            <w:tcW w:w="0" w:type="auto"/>
          </w:tcPr>
          <w:p w:rsidR="00191BB8" w:rsidRPr="00011F54" w:rsidRDefault="00191BB8" w:rsidP="00011F54">
            <w:pPr>
              <w:widowControl w:val="0"/>
              <w:spacing w:line="240" w:lineRule="auto"/>
              <w:ind w:firstLine="0"/>
              <w:rPr>
                <w:rFonts w:ascii="Times New Roman" w:hAnsi="Times New Roman"/>
                <w:b/>
                <w:snapToGrid w:val="0"/>
                <w:sz w:val="20"/>
                <w:szCs w:val="20"/>
                <w:lang w:val="en-US" w:eastAsia="it-IT"/>
              </w:rPr>
            </w:pPr>
            <w:r>
              <w:rPr>
                <w:rFonts w:ascii="Times New Roman" w:hAnsi="Times New Roman"/>
                <w:b/>
                <w:snapToGrid w:val="0"/>
                <w:sz w:val="20"/>
                <w:szCs w:val="20"/>
                <w:lang w:val="en-US" w:eastAsia="it-IT"/>
              </w:rPr>
              <w:t>DB</w:t>
            </w:r>
          </w:p>
        </w:tc>
        <w:tc>
          <w:tcPr>
            <w:tcW w:w="0" w:type="auto"/>
          </w:tcPr>
          <w:p w:rsidR="00191BB8" w:rsidRPr="00011F54" w:rsidRDefault="00191BB8" w:rsidP="00011F54">
            <w:pPr>
              <w:widowControl w:val="0"/>
              <w:spacing w:after="120" w:line="240" w:lineRule="auto"/>
              <w:ind w:firstLine="0"/>
              <w:rPr>
                <w:rFonts w:ascii="Times New Roman" w:hAnsi="Times New Roman"/>
                <w:bCs/>
                <w:iCs/>
                <w:snapToGrid w:val="0"/>
                <w:color w:val="000000"/>
                <w:sz w:val="20"/>
                <w:szCs w:val="20"/>
                <w:lang w:eastAsia="it-IT"/>
              </w:rPr>
            </w:pPr>
            <w:r>
              <w:rPr>
                <w:rFonts w:ascii="Times New Roman" w:hAnsi="Times New Roman"/>
                <w:snapToGrid w:val="0"/>
                <w:color w:val="000000"/>
                <w:sz w:val="20"/>
                <w:szCs w:val="20"/>
                <w:lang w:eastAsia="it-IT"/>
              </w:rPr>
              <w:t xml:space="preserve">= Documento di Base = </w:t>
            </w:r>
            <w:r w:rsidRPr="00011F54">
              <w:rPr>
                <w:rFonts w:ascii="Times New Roman" w:hAnsi="Times New Roman"/>
                <w:bCs/>
                <w:iCs/>
                <w:smallCaps/>
                <w:sz w:val="20"/>
                <w:szCs w:val="20"/>
              </w:rPr>
              <w:t>Conferenza Episcopale Italiana</w:t>
            </w:r>
            <w:r w:rsidRPr="00011F54">
              <w:rPr>
                <w:rFonts w:ascii="Times New Roman" w:hAnsi="Times New Roman"/>
                <w:sz w:val="20"/>
                <w:szCs w:val="20"/>
              </w:rPr>
              <w:t xml:space="preserve">, </w:t>
            </w:r>
            <w:r w:rsidRPr="00011F54">
              <w:rPr>
                <w:rFonts w:ascii="Times New Roman" w:hAnsi="Times New Roman"/>
                <w:i/>
                <w:iCs/>
                <w:sz w:val="20"/>
                <w:szCs w:val="20"/>
              </w:rPr>
              <w:t>Il Rinnovamento della Catechesi</w:t>
            </w:r>
            <w:r w:rsidRPr="00011F54">
              <w:rPr>
                <w:rFonts w:ascii="Times New Roman" w:hAnsi="Times New Roman"/>
                <w:sz w:val="20"/>
                <w:szCs w:val="20"/>
              </w:rPr>
              <w:t>, 2 febbraio 1970.</w:t>
            </w:r>
          </w:p>
        </w:tc>
      </w:tr>
      <w:tr w:rsidR="006D11CD" w:rsidRPr="0017088C" w:rsidTr="00011F54">
        <w:tc>
          <w:tcPr>
            <w:tcW w:w="0" w:type="auto"/>
          </w:tcPr>
          <w:p w:rsidR="006D11CD" w:rsidRPr="00011F54" w:rsidRDefault="006D11CD" w:rsidP="00011F54">
            <w:pPr>
              <w:widowControl w:val="0"/>
              <w:spacing w:line="240" w:lineRule="auto"/>
              <w:ind w:firstLine="0"/>
              <w:rPr>
                <w:rFonts w:ascii="Times New Roman" w:hAnsi="Times New Roman"/>
                <w:b/>
                <w:snapToGrid w:val="0"/>
                <w:sz w:val="20"/>
                <w:szCs w:val="20"/>
                <w:lang w:val="en-US" w:eastAsia="it-IT"/>
              </w:rPr>
            </w:pPr>
            <w:r w:rsidRPr="00011F54">
              <w:rPr>
                <w:rFonts w:ascii="Times New Roman" w:hAnsi="Times New Roman"/>
                <w:b/>
                <w:snapToGrid w:val="0"/>
                <w:sz w:val="20"/>
                <w:szCs w:val="20"/>
                <w:lang w:val="en-US" w:eastAsia="it-IT"/>
              </w:rPr>
              <w:t>DCG</w:t>
            </w:r>
          </w:p>
        </w:tc>
        <w:tc>
          <w:tcPr>
            <w:tcW w:w="0" w:type="auto"/>
          </w:tcPr>
          <w:p w:rsidR="006D11CD" w:rsidRPr="00011F54" w:rsidRDefault="006D11CD" w:rsidP="00011F54">
            <w:pPr>
              <w:widowControl w:val="0"/>
              <w:spacing w:after="120" w:line="240" w:lineRule="auto"/>
              <w:ind w:firstLine="0"/>
              <w:rPr>
                <w:rFonts w:ascii="Times New Roman" w:hAnsi="Times New Roman"/>
                <w:bCs/>
                <w:iCs/>
                <w:snapToGrid w:val="0"/>
                <w:color w:val="000000"/>
                <w:sz w:val="20"/>
                <w:szCs w:val="20"/>
                <w:lang w:eastAsia="it-IT"/>
              </w:rPr>
            </w:pPr>
            <w:r w:rsidRPr="00011F54">
              <w:rPr>
                <w:rFonts w:ascii="Times New Roman" w:hAnsi="Times New Roman"/>
                <w:bCs/>
                <w:iCs/>
                <w:snapToGrid w:val="0"/>
                <w:color w:val="000000"/>
                <w:sz w:val="20"/>
                <w:szCs w:val="20"/>
                <w:lang w:eastAsia="it-IT"/>
              </w:rPr>
              <w:t xml:space="preserve">= </w:t>
            </w:r>
            <w:r w:rsidRPr="00011F54">
              <w:rPr>
                <w:rFonts w:ascii="Times New Roman" w:hAnsi="Times New Roman"/>
                <w:smallCaps/>
                <w:snapToGrid w:val="0"/>
                <w:color w:val="000000"/>
                <w:sz w:val="20"/>
                <w:szCs w:val="20"/>
                <w:lang w:eastAsia="it-IT"/>
              </w:rPr>
              <w:t>Congregazione per il Clero</w:t>
            </w:r>
            <w:r w:rsidRPr="00011F54">
              <w:rPr>
                <w:rFonts w:ascii="Times New Roman" w:hAnsi="Times New Roman"/>
                <w:bCs/>
                <w:iCs/>
                <w:snapToGrid w:val="0"/>
                <w:color w:val="000000"/>
                <w:sz w:val="20"/>
                <w:szCs w:val="20"/>
                <w:lang w:eastAsia="it-IT"/>
              </w:rPr>
              <w:t xml:space="preserve">, </w:t>
            </w:r>
            <w:r w:rsidRPr="00011F54">
              <w:rPr>
                <w:rFonts w:ascii="Times New Roman" w:hAnsi="Times New Roman"/>
                <w:bCs/>
                <w:i/>
                <w:iCs/>
                <w:snapToGrid w:val="0"/>
                <w:color w:val="000000"/>
                <w:sz w:val="20"/>
                <w:szCs w:val="20"/>
                <w:lang w:eastAsia="it-IT"/>
              </w:rPr>
              <w:t>Direttorio Catechistico Generale</w:t>
            </w:r>
            <w:r w:rsidRPr="00011F54">
              <w:rPr>
                <w:rFonts w:ascii="Times New Roman" w:hAnsi="Times New Roman"/>
                <w:bCs/>
                <w:iCs/>
                <w:snapToGrid w:val="0"/>
                <w:color w:val="000000"/>
                <w:sz w:val="20"/>
                <w:szCs w:val="20"/>
                <w:lang w:eastAsia="it-IT"/>
              </w:rPr>
              <w:t>, 11 aprile 1971.</w:t>
            </w:r>
          </w:p>
        </w:tc>
      </w:tr>
      <w:tr w:rsidR="006D11CD" w:rsidRPr="0017088C" w:rsidTr="00011F54">
        <w:tc>
          <w:tcPr>
            <w:tcW w:w="0" w:type="auto"/>
          </w:tcPr>
          <w:p w:rsidR="006D11CD" w:rsidRPr="00011F54" w:rsidRDefault="006D11CD" w:rsidP="00011F54">
            <w:pPr>
              <w:widowControl w:val="0"/>
              <w:spacing w:line="240" w:lineRule="auto"/>
              <w:ind w:firstLine="0"/>
              <w:rPr>
                <w:rFonts w:ascii="Times New Roman" w:hAnsi="Times New Roman"/>
                <w:b/>
                <w:snapToGrid w:val="0"/>
                <w:sz w:val="20"/>
                <w:szCs w:val="20"/>
                <w:lang w:val="en-US" w:eastAsia="it-IT"/>
              </w:rPr>
            </w:pPr>
            <w:r w:rsidRPr="00011F54">
              <w:rPr>
                <w:rFonts w:ascii="Times New Roman" w:hAnsi="Times New Roman"/>
                <w:b/>
                <w:snapToGrid w:val="0"/>
                <w:sz w:val="20"/>
                <w:szCs w:val="20"/>
                <w:lang w:val="en-US" w:eastAsia="it-IT"/>
              </w:rPr>
              <w:t>DGC</w:t>
            </w:r>
          </w:p>
        </w:tc>
        <w:tc>
          <w:tcPr>
            <w:tcW w:w="0" w:type="auto"/>
          </w:tcPr>
          <w:p w:rsidR="006D11CD" w:rsidRPr="00011F54" w:rsidRDefault="006D11CD" w:rsidP="00011F54">
            <w:pPr>
              <w:widowControl w:val="0"/>
              <w:spacing w:after="120" w:line="240" w:lineRule="auto"/>
              <w:ind w:firstLine="0"/>
              <w:rPr>
                <w:rFonts w:ascii="Times New Roman" w:hAnsi="Times New Roman"/>
                <w:bCs/>
                <w:iCs/>
                <w:snapToGrid w:val="0"/>
                <w:color w:val="000000"/>
                <w:sz w:val="20"/>
                <w:szCs w:val="20"/>
                <w:lang w:eastAsia="it-IT"/>
              </w:rPr>
            </w:pPr>
            <w:r w:rsidRPr="00011F54">
              <w:rPr>
                <w:rFonts w:ascii="Times New Roman" w:hAnsi="Times New Roman"/>
                <w:bCs/>
                <w:iCs/>
                <w:snapToGrid w:val="0"/>
                <w:color w:val="000000"/>
                <w:sz w:val="20"/>
                <w:szCs w:val="20"/>
                <w:lang w:eastAsia="it-IT"/>
              </w:rPr>
              <w:t xml:space="preserve">= </w:t>
            </w:r>
            <w:r w:rsidRPr="00011F54">
              <w:rPr>
                <w:rFonts w:ascii="Times New Roman" w:hAnsi="Times New Roman"/>
                <w:smallCaps/>
                <w:snapToGrid w:val="0"/>
                <w:color w:val="000000"/>
                <w:sz w:val="20"/>
                <w:szCs w:val="20"/>
                <w:lang w:eastAsia="it-IT"/>
              </w:rPr>
              <w:t>Congregazione per il Clero</w:t>
            </w:r>
            <w:r w:rsidRPr="00011F54">
              <w:rPr>
                <w:rFonts w:ascii="Times New Roman" w:hAnsi="Times New Roman"/>
                <w:snapToGrid w:val="0"/>
                <w:color w:val="000000"/>
                <w:sz w:val="20"/>
                <w:szCs w:val="20"/>
                <w:lang w:eastAsia="it-IT"/>
              </w:rPr>
              <w:t xml:space="preserve">, </w:t>
            </w:r>
            <w:r w:rsidRPr="00011F54">
              <w:rPr>
                <w:rFonts w:ascii="Times New Roman" w:hAnsi="Times New Roman"/>
                <w:i/>
                <w:iCs/>
                <w:snapToGrid w:val="0"/>
                <w:color w:val="000000"/>
                <w:sz w:val="20"/>
                <w:szCs w:val="20"/>
                <w:lang w:eastAsia="it-IT"/>
              </w:rPr>
              <w:t xml:space="preserve">Direttorio Generale per </w:t>
            </w:r>
            <w:smartTag w:uri="urn:schemas-microsoft-com:office:smarttags" w:element="PersonName">
              <w:smartTagPr>
                <w:attr w:name="ProductID" w:val="la Catechesi"/>
              </w:smartTagPr>
              <w:r w:rsidRPr="00011F54">
                <w:rPr>
                  <w:rFonts w:ascii="Times New Roman" w:hAnsi="Times New Roman"/>
                  <w:i/>
                  <w:iCs/>
                  <w:snapToGrid w:val="0"/>
                  <w:color w:val="000000"/>
                  <w:sz w:val="20"/>
                  <w:szCs w:val="20"/>
                  <w:lang w:eastAsia="it-IT"/>
                </w:rPr>
                <w:t>la Catechesi</w:t>
              </w:r>
            </w:smartTag>
            <w:r w:rsidRPr="00011F54">
              <w:rPr>
                <w:rFonts w:ascii="Times New Roman" w:hAnsi="Times New Roman"/>
                <w:snapToGrid w:val="0"/>
                <w:color w:val="000000"/>
                <w:sz w:val="20"/>
                <w:szCs w:val="20"/>
                <w:lang w:eastAsia="it-IT"/>
              </w:rPr>
              <w:t>, 15 agosto 1997.</w:t>
            </w:r>
          </w:p>
        </w:tc>
      </w:tr>
      <w:tr w:rsidR="006D11CD" w:rsidRPr="0017088C" w:rsidTr="00011F54">
        <w:tc>
          <w:tcPr>
            <w:tcW w:w="0" w:type="auto"/>
          </w:tcPr>
          <w:p w:rsidR="006D11CD" w:rsidRPr="00011F54" w:rsidRDefault="006D11CD" w:rsidP="00011F54">
            <w:pPr>
              <w:widowControl w:val="0"/>
              <w:spacing w:line="360" w:lineRule="auto"/>
              <w:ind w:firstLine="0"/>
              <w:rPr>
                <w:rFonts w:ascii="Times New Roman" w:hAnsi="Times New Roman"/>
                <w:b/>
                <w:snapToGrid w:val="0"/>
                <w:color w:val="000000"/>
                <w:sz w:val="20"/>
                <w:szCs w:val="20"/>
                <w:lang w:val="en-US" w:eastAsia="it-IT"/>
              </w:rPr>
            </w:pPr>
            <w:r w:rsidRPr="00011F54">
              <w:rPr>
                <w:rFonts w:ascii="Times New Roman" w:hAnsi="Times New Roman"/>
                <w:b/>
                <w:snapToGrid w:val="0"/>
                <w:color w:val="000000"/>
                <w:sz w:val="20"/>
                <w:szCs w:val="20"/>
                <w:lang w:val="en-US" w:eastAsia="it-IT"/>
              </w:rPr>
              <w:t>DV</w:t>
            </w:r>
          </w:p>
        </w:tc>
        <w:tc>
          <w:tcPr>
            <w:tcW w:w="0" w:type="auto"/>
          </w:tcPr>
          <w:p w:rsidR="006D11CD" w:rsidRPr="00011F54" w:rsidRDefault="006D11CD" w:rsidP="00011F54">
            <w:pPr>
              <w:spacing w:after="120" w:line="240" w:lineRule="auto"/>
              <w:ind w:left="10" w:hanging="10"/>
              <w:rPr>
                <w:rFonts w:ascii="Times New Roman" w:hAnsi="Times New Roman"/>
                <w:sz w:val="20"/>
                <w:szCs w:val="20"/>
              </w:rPr>
            </w:pPr>
            <w:r w:rsidRPr="00011F54">
              <w:rPr>
                <w:rFonts w:ascii="Times New Roman" w:hAnsi="Times New Roman"/>
                <w:sz w:val="20"/>
                <w:szCs w:val="20"/>
              </w:rPr>
              <w:t xml:space="preserve">= </w:t>
            </w:r>
            <w:r w:rsidRPr="00011F54">
              <w:rPr>
                <w:rFonts w:ascii="Times New Roman" w:hAnsi="Times New Roman"/>
                <w:smallCaps/>
                <w:sz w:val="20"/>
                <w:szCs w:val="20"/>
              </w:rPr>
              <w:t xml:space="preserve">Concilio </w:t>
            </w:r>
            <w:r w:rsidR="00C26ECD">
              <w:rPr>
                <w:rFonts w:ascii="Times New Roman" w:hAnsi="Times New Roman"/>
                <w:smallCaps/>
                <w:sz w:val="20"/>
                <w:szCs w:val="20"/>
              </w:rPr>
              <w:t xml:space="preserve">Ecumenico </w:t>
            </w:r>
            <w:r w:rsidRPr="00011F54">
              <w:rPr>
                <w:rFonts w:ascii="Times New Roman" w:hAnsi="Times New Roman"/>
                <w:smallCaps/>
                <w:sz w:val="20"/>
                <w:szCs w:val="20"/>
              </w:rPr>
              <w:t>Vaticano II</w:t>
            </w:r>
            <w:r w:rsidRPr="00011F54">
              <w:rPr>
                <w:rFonts w:ascii="Times New Roman" w:hAnsi="Times New Roman"/>
                <w:sz w:val="20"/>
                <w:szCs w:val="20"/>
              </w:rPr>
              <w:t xml:space="preserve">, </w:t>
            </w:r>
            <w:r w:rsidRPr="00011F54">
              <w:rPr>
                <w:rFonts w:ascii="Times New Roman" w:hAnsi="Times New Roman"/>
                <w:i/>
                <w:iCs/>
                <w:sz w:val="20"/>
                <w:szCs w:val="20"/>
              </w:rPr>
              <w:t>Dei verbum</w:t>
            </w:r>
            <w:r w:rsidRPr="00011F54">
              <w:rPr>
                <w:rFonts w:ascii="Times New Roman" w:hAnsi="Times New Roman"/>
                <w:sz w:val="20"/>
                <w:szCs w:val="20"/>
              </w:rPr>
              <w:t>, Costituzione dogmatica su «La divina rivelazione», 18 novembre 1965.</w:t>
            </w:r>
          </w:p>
        </w:tc>
      </w:tr>
      <w:tr w:rsidR="006D11CD" w:rsidRPr="0017088C" w:rsidTr="00011F54">
        <w:tc>
          <w:tcPr>
            <w:tcW w:w="0" w:type="auto"/>
          </w:tcPr>
          <w:p w:rsidR="006D11CD" w:rsidRPr="00011F54" w:rsidRDefault="006D11CD" w:rsidP="00011F54">
            <w:pPr>
              <w:widowControl w:val="0"/>
              <w:spacing w:line="360" w:lineRule="auto"/>
              <w:ind w:firstLine="0"/>
              <w:rPr>
                <w:rFonts w:ascii="Times New Roman" w:hAnsi="Times New Roman"/>
                <w:b/>
                <w:snapToGrid w:val="0"/>
                <w:color w:val="000000"/>
                <w:sz w:val="20"/>
                <w:szCs w:val="20"/>
                <w:lang w:val="en-US" w:eastAsia="it-IT"/>
              </w:rPr>
            </w:pPr>
            <w:r w:rsidRPr="00011F54">
              <w:rPr>
                <w:rFonts w:ascii="Times New Roman" w:hAnsi="Times New Roman"/>
                <w:b/>
                <w:snapToGrid w:val="0"/>
                <w:color w:val="000000"/>
                <w:sz w:val="20"/>
                <w:szCs w:val="20"/>
                <w:lang w:val="en-US" w:eastAsia="it-IT"/>
              </w:rPr>
              <w:t>EG</w:t>
            </w:r>
          </w:p>
        </w:tc>
        <w:tc>
          <w:tcPr>
            <w:tcW w:w="0" w:type="auto"/>
          </w:tcPr>
          <w:p w:rsidR="006D11CD" w:rsidRPr="00011F54" w:rsidRDefault="006D11CD" w:rsidP="009402B5">
            <w:pPr>
              <w:spacing w:after="120" w:line="240" w:lineRule="auto"/>
              <w:ind w:left="11" w:hanging="11"/>
              <w:rPr>
                <w:rFonts w:ascii="Times New Roman" w:hAnsi="Times New Roman"/>
                <w:sz w:val="20"/>
                <w:szCs w:val="20"/>
              </w:rPr>
            </w:pPr>
            <w:r w:rsidRPr="00011F54">
              <w:rPr>
                <w:rFonts w:ascii="Times New Roman" w:hAnsi="Times New Roman"/>
                <w:sz w:val="20"/>
                <w:szCs w:val="20"/>
              </w:rPr>
              <w:t xml:space="preserve">= </w:t>
            </w:r>
            <w:r w:rsidRPr="00011F54">
              <w:rPr>
                <w:rFonts w:ascii="Times New Roman" w:hAnsi="Times New Roman"/>
                <w:smallCaps/>
                <w:sz w:val="20"/>
                <w:szCs w:val="20"/>
              </w:rPr>
              <w:t>Francesco,</w:t>
            </w:r>
            <w:r w:rsidRPr="00011F54">
              <w:rPr>
                <w:rFonts w:ascii="Times New Roman" w:hAnsi="Times New Roman"/>
                <w:sz w:val="20"/>
                <w:szCs w:val="20"/>
              </w:rPr>
              <w:t xml:space="preserve"> </w:t>
            </w:r>
            <w:r w:rsidRPr="00011F54">
              <w:rPr>
                <w:rFonts w:ascii="Times New Roman" w:hAnsi="Times New Roman"/>
                <w:i/>
                <w:sz w:val="20"/>
                <w:szCs w:val="20"/>
              </w:rPr>
              <w:t xml:space="preserve">Evangelii </w:t>
            </w:r>
            <w:r w:rsidR="009402B5">
              <w:rPr>
                <w:rFonts w:ascii="Times New Roman" w:hAnsi="Times New Roman"/>
                <w:i/>
                <w:sz w:val="20"/>
                <w:szCs w:val="20"/>
              </w:rPr>
              <w:t>g</w:t>
            </w:r>
            <w:r w:rsidRPr="00011F54">
              <w:rPr>
                <w:rFonts w:ascii="Times New Roman" w:hAnsi="Times New Roman"/>
                <w:i/>
                <w:sz w:val="20"/>
                <w:szCs w:val="20"/>
              </w:rPr>
              <w:t xml:space="preserve">audium, </w:t>
            </w:r>
            <w:r w:rsidRPr="00011F54">
              <w:rPr>
                <w:rFonts w:ascii="Times New Roman" w:hAnsi="Times New Roman"/>
                <w:sz w:val="20"/>
                <w:szCs w:val="20"/>
              </w:rPr>
              <w:t>Esortazione Apostolica su «L'annuncio del Vangelo nel mondo attuale», 24 novembre 2013.</w:t>
            </w:r>
          </w:p>
        </w:tc>
      </w:tr>
      <w:tr w:rsidR="006D11CD" w:rsidRPr="0017088C" w:rsidTr="00011F54">
        <w:tc>
          <w:tcPr>
            <w:tcW w:w="0" w:type="auto"/>
          </w:tcPr>
          <w:p w:rsidR="006D11CD" w:rsidRPr="00011F54" w:rsidRDefault="006D11CD" w:rsidP="00011F54">
            <w:pPr>
              <w:ind w:firstLine="0"/>
              <w:jc w:val="left"/>
              <w:rPr>
                <w:rFonts w:ascii="Times New Roman" w:hAnsi="Times New Roman"/>
                <w:b/>
                <w:bCs/>
                <w:iCs/>
                <w:sz w:val="20"/>
                <w:szCs w:val="20"/>
              </w:rPr>
            </w:pPr>
            <w:r w:rsidRPr="00011F54">
              <w:rPr>
                <w:rFonts w:ascii="Times New Roman" w:hAnsi="Times New Roman"/>
                <w:b/>
                <w:bCs/>
                <w:iCs/>
                <w:sz w:val="20"/>
                <w:szCs w:val="20"/>
              </w:rPr>
              <w:t>EN</w:t>
            </w:r>
          </w:p>
        </w:tc>
        <w:tc>
          <w:tcPr>
            <w:tcW w:w="0" w:type="auto"/>
          </w:tcPr>
          <w:p w:rsidR="006D11CD" w:rsidRPr="00011F54" w:rsidRDefault="006D11CD" w:rsidP="009402B5">
            <w:pPr>
              <w:spacing w:after="120"/>
              <w:ind w:firstLine="0"/>
              <w:rPr>
                <w:rFonts w:ascii="Times New Roman" w:hAnsi="Times New Roman"/>
                <w:bCs/>
                <w:iCs/>
                <w:sz w:val="20"/>
                <w:szCs w:val="20"/>
              </w:rPr>
            </w:pPr>
            <w:r w:rsidRPr="00011F54">
              <w:rPr>
                <w:rFonts w:ascii="Times New Roman" w:hAnsi="Times New Roman"/>
                <w:bCs/>
                <w:iCs/>
                <w:sz w:val="20"/>
                <w:szCs w:val="20"/>
              </w:rPr>
              <w:t xml:space="preserve">= </w:t>
            </w:r>
            <w:r w:rsidRPr="00011F54">
              <w:rPr>
                <w:rFonts w:ascii="Times New Roman" w:hAnsi="Times New Roman"/>
                <w:bCs/>
                <w:iCs/>
                <w:smallCaps/>
                <w:sz w:val="20"/>
                <w:szCs w:val="20"/>
              </w:rPr>
              <w:t xml:space="preserve">Paolo VI, </w:t>
            </w:r>
            <w:r w:rsidRPr="00011F54">
              <w:rPr>
                <w:rFonts w:ascii="Times New Roman" w:hAnsi="Times New Roman"/>
                <w:i/>
                <w:sz w:val="20"/>
                <w:szCs w:val="20"/>
              </w:rPr>
              <w:t xml:space="preserve">Evangelii </w:t>
            </w:r>
            <w:r w:rsidR="009402B5">
              <w:rPr>
                <w:rFonts w:ascii="Times New Roman" w:hAnsi="Times New Roman"/>
                <w:i/>
                <w:sz w:val="20"/>
                <w:szCs w:val="20"/>
              </w:rPr>
              <w:t>n</w:t>
            </w:r>
            <w:r w:rsidRPr="00011F54">
              <w:rPr>
                <w:rFonts w:ascii="Times New Roman" w:hAnsi="Times New Roman"/>
                <w:i/>
                <w:sz w:val="20"/>
                <w:szCs w:val="20"/>
              </w:rPr>
              <w:t xml:space="preserve">untiandi, </w:t>
            </w:r>
            <w:r w:rsidRPr="00011F54">
              <w:rPr>
                <w:rFonts w:ascii="Times New Roman" w:hAnsi="Times New Roman"/>
                <w:sz w:val="20"/>
                <w:szCs w:val="20"/>
              </w:rPr>
              <w:t>8 dicembre 1975.</w:t>
            </w:r>
          </w:p>
        </w:tc>
      </w:tr>
      <w:tr w:rsidR="006D11CD" w:rsidRPr="0017088C" w:rsidTr="00011F54">
        <w:tc>
          <w:tcPr>
            <w:tcW w:w="0" w:type="auto"/>
          </w:tcPr>
          <w:p w:rsidR="006D11CD" w:rsidRPr="00011F54" w:rsidRDefault="006D11CD" w:rsidP="00011F54">
            <w:pPr>
              <w:ind w:firstLine="0"/>
              <w:jc w:val="left"/>
              <w:rPr>
                <w:rFonts w:ascii="Times New Roman" w:hAnsi="Times New Roman"/>
                <w:b/>
                <w:bCs/>
                <w:iCs/>
                <w:sz w:val="20"/>
                <w:szCs w:val="20"/>
              </w:rPr>
            </w:pPr>
            <w:r w:rsidRPr="00011F54">
              <w:rPr>
                <w:rFonts w:ascii="Times New Roman" w:hAnsi="Times New Roman"/>
                <w:b/>
                <w:bCs/>
                <w:iCs/>
                <w:sz w:val="20"/>
                <w:szCs w:val="20"/>
              </w:rPr>
              <w:t>EVBV</w:t>
            </w:r>
          </w:p>
        </w:tc>
        <w:tc>
          <w:tcPr>
            <w:tcW w:w="0" w:type="auto"/>
          </w:tcPr>
          <w:p w:rsidR="006D11CD" w:rsidRPr="00011F54" w:rsidRDefault="006D11CD" w:rsidP="00011F54">
            <w:pPr>
              <w:spacing w:after="120"/>
              <w:ind w:firstLine="0"/>
              <w:rPr>
                <w:rFonts w:ascii="Times New Roman" w:hAnsi="Times New Roman"/>
                <w:bCs/>
                <w:iCs/>
                <w:sz w:val="20"/>
                <w:szCs w:val="20"/>
              </w:rPr>
            </w:pPr>
            <w:r w:rsidRPr="00011F54">
              <w:rPr>
                <w:rFonts w:ascii="Times New Roman" w:hAnsi="Times New Roman"/>
                <w:bCs/>
                <w:iCs/>
                <w:sz w:val="20"/>
                <w:szCs w:val="20"/>
              </w:rPr>
              <w:t xml:space="preserve">= </w:t>
            </w:r>
            <w:r w:rsidRPr="00011F54">
              <w:rPr>
                <w:rFonts w:ascii="Times New Roman" w:hAnsi="Times New Roman"/>
                <w:bCs/>
                <w:iCs/>
                <w:smallCaps/>
                <w:sz w:val="20"/>
                <w:szCs w:val="20"/>
              </w:rPr>
              <w:t xml:space="preserve">Conferenza Episcopale Italiana, </w:t>
            </w:r>
            <w:r w:rsidRPr="00011F54">
              <w:rPr>
                <w:rFonts w:ascii="Times New Roman" w:hAnsi="Times New Roman"/>
                <w:bCs/>
                <w:i/>
                <w:iCs/>
                <w:sz w:val="20"/>
                <w:szCs w:val="20"/>
              </w:rPr>
              <w:t xml:space="preserve">Educare alla vita buona del Vangelo, </w:t>
            </w:r>
            <w:r w:rsidRPr="00011F54">
              <w:rPr>
                <w:rFonts w:ascii="Times New Roman" w:hAnsi="Times New Roman"/>
                <w:sz w:val="20"/>
                <w:szCs w:val="20"/>
              </w:rPr>
              <w:t>Documento pastorale dell’Episcopato italiano,</w:t>
            </w:r>
            <w:r w:rsidRPr="00011F54">
              <w:rPr>
                <w:rFonts w:ascii="Times New Roman" w:hAnsi="Times New Roman"/>
                <w:i/>
                <w:sz w:val="20"/>
                <w:szCs w:val="20"/>
              </w:rPr>
              <w:t xml:space="preserve"> </w:t>
            </w:r>
            <w:r w:rsidRPr="00011F54">
              <w:rPr>
                <w:rFonts w:ascii="Times New Roman" w:hAnsi="Times New Roman"/>
                <w:sz w:val="20"/>
                <w:szCs w:val="20"/>
              </w:rPr>
              <w:t>28 ottobre 2010.</w:t>
            </w:r>
          </w:p>
        </w:tc>
      </w:tr>
      <w:tr w:rsidR="006D11CD" w:rsidRPr="0017088C" w:rsidTr="00011F54">
        <w:tc>
          <w:tcPr>
            <w:tcW w:w="0" w:type="auto"/>
          </w:tcPr>
          <w:p w:rsidR="006D11CD" w:rsidRPr="00011F54" w:rsidRDefault="006D11CD" w:rsidP="00011F54">
            <w:pPr>
              <w:widowControl w:val="0"/>
              <w:spacing w:line="360" w:lineRule="auto"/>
              <w:ind w:firstLine="0"/>
              <w:rPr>
                <w:rFonts w:ascii="Times New Roman" w:hAnsi="Times New Roman"/>
                <w:b/>
                <w:snapToGrid w:val="0"/>
                <w:color w:val="000000"/>
                <w:sz w:val="20"/>
                <w:szCs w:val="20"/>
                <w:lang w:val="en-US" w:eastAsia="it-IT"/>
              </w:rPr>
            </w:pPr>
            <w:r w:rsidRPr="00011F54">
              <w:rPr>
                <w:rFonts w:ascii="Times New Roman" w:hAnsi="Times New Roman"/>
                <w:b/>
                <w:snapToGrid w:val="0"/>
                <w:color w:val="000000"/>
                <w:sz w:val="20"/>
                <w:szCs w:val="20"/>
                <w:lang w:val="en-US" w:eastAsia="it-IT"/>
              </w:rPr>
              <w:t>FC</w:t>
            </w:r>
          </w:p>
        </w:tc>
        <w:tc>
          <w:tcPr>
            <w:tcW w:w="0" w:type="auto"/>
          </w:tcPr>
          <w:p w:rsidR="006D11CD" w:rsidRPr="00011F54" w:rsidRDefault="006D11CD" w:rsidP="00011F54">
            <w:pPr>
              <w:spacing w:after="120"/>
              <w:ind w:firstLine="0"/>
              <w:rPr>
                <w:rFonts w:ascii="Times New Roman" w:hAnsi="Times New Roman"/>
                <w:sz w:val="20"/>
                <w:szCs w:val="20"/>
              </w:rPr>
            </w:pPr>
            <w:r w:rsidRPr="00011F54">
              <w:rPr>
                <w:rFonts w:ascii="Times New Roman" w:hAnsi="Times New Roman"/>
                <w:bCs/>
                <w:iCs/>
                <w:sz w:val="20"/>
                <w:szCs w:val="20"/>
              </w:rPr>
              <w:t xml:space="preserve">= </w:t>
            </w:r>
            <w:r w:rsidRPr="00011F54">
              <w:rPr>
                <w:rFonts w:ascii="Times New Roman" w:hAnsi="Times New Roman"/>
                <w:bCs/>
                <w:iCs/>
                <w:smallCaps/>
                <w:sz w:val="20"/>
                <w:szCs w:val="20"/>
              </w:rPr>
              <w:t>Conferenza Episcopale Italiana</w:t>
            </w:r>
            <w:r w:rsidRPr="00011F54">
              <w:rPr>
                <w:rFonts w:ascii="Times New Roman" w:hAnsi="Times New Roman"/>
                <w:i/>
                <w:sz w:val="20"/>
                <w:szCs w:val="20"/>
              </w:rPr>
              <w:t>, La formazione dei catechisti nella comunità cristiana. Orientamenti pastorali,</w:t>
            </w:r>
            <w:r w:rsidRPr="00011F54">
              <w:rPr>
                <w:rFonts w:ascii="Times New Roman" w:hAnsi="Times New Roman"/>
                <w:sz w:val="20"/>
                <w:szCs w:val="20"/>
              </w:rPr>
              <w:t xml:space="preserve"> 25 marzo 1982.</w:t>
            </w:r>
          </w:p>
        </w:tc>
      </w:tr>
      <w:tr w:rsidR="006D11CD" w:rsidRPr="0017088C" w:rsidTr="00011F54">
        <w:tc>
          <w:tcPr>
            <w:tcW w:w="0" w:type="auto"/>
          </w:tcPr>
          <w:p w:rsidR="006D11CD" w:rsidRPr="00011F54" w:rsidRDefault="006D11CD" w:rsidP="00011F54">
            <w:pPr>
              <w:widowControl w:val="0"/>
              <w:spacing w:line="360" w:lineRule="auto"/>
              <w:ind w:firstLine="0"/>
              <w:rPr>
                <w:rFonts w:ascii="Times New Roman" w:hAnsi="Times New Roman"/>
                <w:b/>
                <w:iCs/>
                <w:snapToGrid w:val="0"/>
                <w:color w:val="000000"/>
                <w:sz w:val="20"/>
                <w:szCs w:val="20"/>
                <w:lang w:val="en-US" w:eastAsia="it-IT"/>
              </w:rPr>
            </w:pPr>
            <w:r w:rsidRPr="00011F54">
              <w:rPr>
                <w:rFonts w:ascii="Times New Roman" w:hAnsi="Times New Roman"/>
                <w:b/>
                <w:iCs/>
                <w:snapToGrid w:val="0"/>
                <w:color w:val="000000"/>
                <w:sz w:val="20"/>
                <w:szCs w:val="20"/>
                <w:lang w:val="en-US" w:eastAsia="it-IT"/>
              </w:rPr>
              <w:t>FD</w:t>
            </w:r>
          </w:p>
        </w:tc>
        <w:tc>
          <w:tcPr>
            <w:tcW w:w="0" w:type="auto"/>
          </w:tcPr>
          <w:p w:rsidR="006D11CD" w:rsidRPr="00011F54" w:rsidRDefault="006D11CD" w:rsidP="00011F54">
            <w:pPr>
              <w:spacing w:after="120" w:line="240" w:lineRule="auto"/>
              <w:ind w:firstLine="0"/>
              <w:rPr>
                <w:rFonts w:ascii="Times New Roman" w:hAnsi="Times New Roman"/>
                <w:sz w:val="20"/>
                <w:szCs w:val="20"/>
              </w:rPr>
            </w:pPr>
            <w:r w:rsidRPr="00011F54">
              <w:rPr>
                <w:rFonts w:ascii="Times New Roman" w:hAnsi="Times New Roman"/>
                <w:sz w:val="20"/>
                <w:szCs w:val="20"/>
              </w:rPr>
              <w:t xml:space="preserve">= </w:t>
            </w:r>
            <w:r w:rsidRPr="00011F54">
              <w:rPr>
                <w:rFonts w:ascii="Times New Roman" w:hAnsi="Times New Roman"/>
                <w:smallCaps/>
                <w:sz w:val="20"/>
                <w:szCs w:val="20"/>
              </w:rPr>
              <w:t>Giovanni Paolo II</w:t>
            </w:r>
            <w:r w:rsidRPr="00011F54">
              <w:rPr>
                <w:rFonts w:ascii="Times New Roman" w:hAnsi="Times New Roman"/>
                <w:sz w:val="20"/>
                <w:szCs w:val="20"/>
              </w:rPr>
              <w:t xml:space="preserve">, </w:t>
            </w:r>
            <w:r w:rsidRPr="00011F54">
              <w:rPr>
                <w:rFonts w:ascii="Times New Roman" w:hAnsi="Times New Roman"/>
                <w:i/>
                <w:iCs/>
                <w:sz w:val="20"/>
                <w:szCs w:val="20"/>
              </w:rPr>
              <w:t>Fidei depositum</w:t>
            </w:r>
            <w:r w:rsidRPr="00011F54">
              <w:rPr>
                <w:rFonts w:ascii="Times New Roman" w:hAnsi="Times New Roman"/>
                <w:sz w:val="20"/>
                <w:szCs w:val="20"/>
              </w:rPr>
              <w:t xml:space="preserve">, Costituzione per la pubblicazione del Catechismo della Chiesa Cattolica redatto dopo </w:t>
            </w:r>
            <w:r w:rsidR="009402B5">
              <w:rPr>
                <w:rFonts w:ascii="Times New Roman" w:hAnsi="Times New Roman"/>
                <w:sz w:val="20"/>
                <w:szCs w:val="20"/>
              </w:rPr>
              <w:t xml:space="preserve">il </w:t>
            </w:r>
            <w:r w:rsidRPr="00011F54">
              <w:rPr>
                <w:rFonts w:ascii="Times New Roman" w:hAnsi="Times New Roman"/>
                <w:sz w:val="20"/>
                <w:szCs w:val="20"/>
              </w:rPr>
              <w:t>Concilio Vaticano II, 11 ottobre 1992.</w:t>
            </w:r>
          </w:p>
        </w:tc>
      </w:tr>
      <w:tr w:rsidR="006D11CD" w:rsidRPr="0017088C" w:rsidTr="00011F54">
        <w:tc>
          <w:tcPr>
            <w:tcW w:w="0" w:type="auto"/>
          </w:tcPr>
          <w:p w:rsidR="006D11CD" w:rsidRPr="00011F54" w:rsidRDefault="006D11CD" w:rsidP="00011F54">
            <w:pPr>
              <w:widowControl w:val="0"/>
              <w:spacing w:line="360" w:lineRule="auto"/>
              <w:ind w:firstLine="0"/>
              <w:rPr>
                <w:rFonts w:ascii="Times New Roman" w:hAnsi="Times New Roman"/>
                <w:b/>
                <w:snapToGrid w:val="0"/>
                <w:color w:val="000000"/>
                <w:sz w:val="20"/>
                <w:szCs w:val="20"/>
                <w:lang w:val="en-GB" w:eastAsia="it-IT"/>
              </w:rPr>
            </w:pPr>
            <w:r w:rsidRPr="00011F54">
              <w:rPr>
                <w:rFonts w:ascii="Times New Roman" w:hAnsi="Times New Roman"/>
                <w:b/>
                <w:snapToGrid w:val="0"/>
                <w:color w:val="000000"/>
                <w:sz w:val="20"/>
                <w:szCs w:val="20"/>
                <w:lang w:val="en-GB" w:eastAsia="it-IT"/>
              </w:rPr>
              <w:t>GS</w:t>
            </w:r>
          </w:p>
        </w:tc>
        <w:tc>
          <w:tcPr>
            <w:tcW w:w="0" w:type="auto"/>
          </w:tcPr>
          <w:p w:rsidR="006D11CD" w:rsidRPr="00011F54" w:rsidRDefault="006D11CD" w:rsidP="00C26ECD">
            <w:pPr>
              <w:spacing w:after="120"/>
              <w:ind w:firstLine="0"/>
              <w:rPr>
                <w:rFonts w:ascii="Times New Roman" w:hAnsi="Times New Roman"/>
                <w:bCs/>
                <w:iCs/>
                <w:sz w:val="20"/>
                <w:szCs w:val="20"/>
              </w:rPr>
            </w:pPr>
            <w:r w:rsidRPr="00011F54">
              <w:rPr>
                <w:rFonts w:ascii="Times New Roman" w:hAnsi="Times New Roman"/>
                <w:smallCaps/>
                <w:sz w:val="20"/>
                <w:szCs w:val="20"/>
              </w:rPr>
              <w:t xml:space="preserve">= Concilio </w:t>
            </w:r>
            <w:r w:rsidR="00C26ECD">
              <w:rPr>
                <w:rFonts w:ascii="Times New Roman" w:hAnsi="Times New Roman"/>
                <w:smallCaps/>
                <w:sz w:val="20"/>
                <w:szCs w:val="20"/>
              </w:rPr>
              <w:t xml:space="preserve">Ecumenico </w:t>
            </w:r>
            <w:r w:rsidRPr="00011F54">
              <w:rPr>
                <w:rFonts w:ascii="Times New Roman" w:hAnsi="Times New Roman"/>
                <w:smallCaps/>
                <w:sz w:val="20"/>
                <w:szCs w:val="20"/>
              </w:rPr>
              <w:t>Vaticano II</w:t>
            </w:r>
            <w:r w:rsidRPr="00011F54">
              <w:rPr>
                <w:rFonts w:ascii="Times New Roman" w:hAnsi="Times New Roman"/>
                <w:sz w:val="20"/>
                <w:szCs w:val="20"/>
              </w:rPr>
              <w:t xml:space="preserve">, </w:t>
            </w:r>
            <w:r w:rsidRPr="00011F54">
              <w:rPr>
                <w:rFonts w:ascii="Times New Roman" w:hAnsi="Times New Roman"/>
                <w:i/>
                <w:iCs/>
                <w:sz w:val="20"/>
                <w:szCs w:val="20"/>
              </w:rPr>
              <w:t>Gaudium et spes</w:t>
            </w:r>
            <w:r w:rsidRPr="00011F54">
              <w:rPr>
                <w:rFonts w:ascii="Times New Roman" w:hAnsi="Times New Roman"/>
                <w:sz w:val="20"/>
                <w:szCs w:val="20"/>
              </w:rPr>
              <w:t>, Costituzione pastorale sul «La chiesa nel mondo», 12 luglio 1965.</w:t>
            </w:r>
          </w:p>
        </w:tc>
      </w:tr>
      <w:tr w:rsidR="006D11CD" w:rsidRPr="0017088C" w:rsidTr="00011F54">
        <w:tc>
          <w:tcPr>
            <w:tcW w:w="0" w:type="auto"/>
          </w:tcPr>
          <w:p w:rsidR="006D11CD" w:rsidRPr="00011F54" w:rsidRDefault="006D11CD" w:rsidP="00011F54">
            <w:pPr>
              <w:widowControl w:val="0"/>
              <w:spacing w:line="360" w:lineRule="auto"/>
              <w:ind w:firstLine="0"/>
              <w:rPr>
                <w:rFonts w:ascii="Times New Roman" w:hAnsi="Times New Roman"/>
                <w:b/>
                <w:snapToGrid w:val="0"/>
                <w:color w:val="000000"/>
                <w:sz w:val="20"/>
                <w:szCs w:val="20"/>
                <w:lang w:val="en-GB" w:eastAsia="it-IT"/>
              </w:rPr>
            </w:pPr>
            <w:r w:rsidRPr="00011F54">
              <w:rPr>
                <w:rFonts w:ascii="Times New Roman" w:hAnsi="Times New Roman"/>
                <w:b/>
                <w:snapToGrid w:val="0"/>
                <w:color w:val="000000"/>
                <w:sz w:val="20"/>
                <w:szCs w:val="20"/>
                <w:lang w:val="en-GB" w:eastAsia="it-IT"/>
              </w:rPr>
              <w:t>LG</w:t>
            </w:r>
          </w:p>
        </w:tc>
        <w:tc>
          <w:tcPr>
            <w:tcW w:w="0" w:type="auto"/>
          </w:tcPr>
          <w:p w:rsidR="006D11CD" w:rsidRPr="00011F54" w:rsidRDefault="006D11CD" w:rsidP="00011F54">
            <w:pPr>
              <w:spacing w:after="120"/>
              <w:ind w:firstLine="0"/>
              <w:rPr>
                <w:rFonts w:ascii="Times New Roman" w:hAnsi="Times New Roman"/>
                <w:smallCaps/>
                <w:sz w:val="20"/>
                <w:szCs w:val="20"/>
              </w:rPr>
            </w:pPr>
            <w:r w:rsidRPr="00011F54">
              <w:rPr>
                <w:rFonts w:ascii="Times New Roman" w:hAnsi="Times New Roman"/>
                <w:sz w:val="20"/>
                <w:szCs w:val="20"/>
              </w:rPr>
              <w:t xml:space="preserve">= </w:t>
            </w:r>
            <w:r w:rsidRPr="00011F54">
              <w:rPr>
                <w:rFonts w:ascii="Times New Roman" w:hAnsi="Times New Roman"/>
                <w:smallCaps/>
                <w:sz w:val="20"/>
                <w:szCs w:val="20"/>
              </w:rPr>
              <w:t xml:space="preserve">Concilio </w:t>
            </w:r>
            <w:r w:rsidR="00C26ECD">
              <w:rPr>
                <w:rFonts w:ascii="Times New Roman" w:hAnsi="Times New Roman"/>
                <w:smallCaps/>
                <w:sz w:val="20"/>
                <w:szCs w:val="20"/>
              </w:rPr>
              <w:t xml:space="preserve">Ecumenico </w:t>
            </w:r>
            <w:r w:rsidRPr="00011F54">
              <w:rPr>
                <w:rFonts w:ascii="Times New Roman" w:hAnsi="Times New Roman"/>
                <w:smallCaps/>
                <w:sz w:val="20"/>
                <w:szCs w:val="20"/>
              </w:rPr>
              <w:t>Vaticano II</w:t>
            </w:r>
            <w:r w:rsidRPr="00011F54">
              <w:rPr>
                <w:rFonts w:ascii="Times New Roman" w:hAnsi="Times New Roman"/>
                <w:sz w:val="20"/>
                <w:szCs w:val="20"/>
              </w:rPr>
              <w:t xml:space="preserve">, </w:t>
            </w:r>
            <w:r w:rsidRPr="00011F54">
              <w:rPr>
                <w:rFonts w:ascii="Times New Roman" w:hAnsi="Times New Roman"/>
                <w:i/>
                <w:iCs/>
                <w:sz w:val="20"/>
                <w:szCs w:val="20"/>
              </w:rPr>
              <w:t>Lumen gentium</w:t>
            </w:r>
            <w:r w:rsidRPr="00011F54">
              <w:rPr>
                <w:rFonts w:ascii="Times New Roman" w:hAnsi="Times New Roman"/>
                <w:sz w:val="20"/>
                <w:szCs w:val="20"/>
              </w:rPr>
              <w:t>, Costituzione dogmatica su «</w:t>
            </w:r>
            <w:smartTag w:uri="urn:schemas-microsoft-com:office:smarttags" w:element="PersonName">
              <w:smartTagPr>
                <w:attr w:name="ProductID" w:val="la Chiesa"/>
              </w:smartTagPr>
              <w:r w:rsidRPr="00011F54">
                <w:rPr>
                  <w:rFonts w:ascii="Times New Roman" w:hAnsi="Times New Roman"/>
                  <w:sz w:val="20"/>
                  <w:szCs w:val="20"/>
                </w:rPr>
                <w:t>La Chiesa</w:t>
              </w:r>
            </w:smartTag>
            <w:r w:rsidRPr="00011F54">
              <w:rPr>
                <w:rFonts w:ascii="Times New Roman" w:hAnsi="Times New Roman"/>
                <w:sz w:val="20"/>
                <w:szCs w:val="20"/>
              </w:rPr>
              <w:t>», 21 novembre 1964.</w:t>
            </w:r>
          </w:p>
        </w:tc>
      </w:tr>
      <w:tr w:rsidR="006D11CD" w:rsidRPr="0017088C" w:rsidTr="00011F54">
        <w:tc>
          <w:tcPr>
            <w:tcW w:w="0" w:type="auto"/>
          </w:tcPr>
          <w:p w:rsidR="006D11CD" w:rsidRPr="00011F54" w:rsidRDefault="006D11CD" w:rsidP="00011F54">
            <w:pPr>
              <w:widowControl w:val="0"/>
              <w:spacing w:line="360" w:lineRule="auto"/>
              <w:ind w:firstLine="0"/>
              <w:rPr>
                <w:rFonts w:ascii="Times New Roman" w:hAnsi="Times New Roman"/>
                <w:b/>
                <w:snapToGrid w:val="0"/>
                <w:color w:val="000000"/>
                <w:sz w:val="20"/>
                <w:szCs w:val="20"/>
                <w:lang w:val="en-US" w:eastAsia="it-IT"/>
              </w:rPr>
            </w:pPr>
            <w:r w:rsidRPr="00011F54">
              <w:rPr>
                <w:rFonts w:ascii="Times New Roman" w:hAnsi="Times New Roman"/>
                <w:b/>
                <w:snapToGrid w:val="0"/>
                <w:color w:val="000000"/>
                <w:sz w:val="20"/>
                <w:szCs w:val="20"/>
                <w:lang w:val="en-US" w:eastAsia="it-IT"/>
              </w:rPr>
              <w:t>OIFC</w:t>
            </w:r>
          </w:p>
        </w:tc>
        <w:tc>
          <w:tcPr>
            <w:tcW w:w="0" w:type="auto"/>
          </w:tcPr>
          <w:p w:rsidR="006D11CD" w:rsidRPr="00011F54" w:rsidRDefault="006D11CD" w:rsidP="00011F54">
            <w:pPr>
              <w:spacing w:after="120"/>
              <w:ind w:firstLine="0"/>
              <w:rPr>
                <w:rFonts w:ascii="Times New Roman" w:hAnsi="Times New Roman"/>
                <w:sz w:val="20"/>
                <w:szCs w:val="20"/>
              </w:rPr>
            </w:pPr>
            <w:r w:rsidRPr="00011F54">
              <w:rPr>
                <w:rFonts w:ascii="Times New Roman" w:hAnsi="Times New Roman"/>
                <w:bCs/>
                <w:iCs/>
                <w:smallCaps/>
                <w:sz w:val="20"/>
                <w:szCs w:val="20"/>
              </w:rPr>
              <w:t>= Conferenza Episcopale Italiana</w:t>
            </w:r>
            <w:r w:rsidRPr="00011F54">
              <w:rPr>
                <w:rFonts w:ascii="Times New Roman" w:hAnsi="Times New Roman"/>
                <w:sz w:val="20"/>
                <w:szCs w:val="20"/>
              </w:rPr>
              <w:t xml:space="preserve">, </w:t>
            </w:r>
            <w:r w:rsidRPr="00011F54">
              <w:rPr>
                <w:rFonts w:ascii="Times New Roman" w:hAnsi="Times New Roman"/>
                <w:i/>
                <w:iCs/>
                <w:sz w:val="20"/>
                <w:szCs w:val="20"/>
              </w:rPr>
              <w:t>Orientamenti e itinerari di formazione dei catechisti</w:t>
            </w:r>
            <w:r w:rsidRPr="00011F54">
              <w:rPr>
                <w:rFonts w:ascii="Times New Roman" w:hAnsi="Times New Roman"/>
                <w:sz w:val="20"/>
                <w:szCs w:val="20"/>
              </w:rPr>
              <w:t>, 2 aprile 1991</w:t>
            </w:r>
            <w:r w:rsidR="00191BB8">
              <w:rPr>
                <w:rFonts w:ascii="Times New Roman" w:hAnsi="Times New Roman"/>
                <w:sz w:val="20"/>
                <w:szCs w:val="20"/>
              </w:rPr>
              <w:t>.</w:t>
            </w:r>
          </w:p>
        </w:tc>
      </w:tr>
      <w:tr w:rsidR="006D11CD" w:rsidRPr="0017088C" w:rsidTr="00011F54">
        <w:tc>
          <w:tcPr>
            <w:tcW w:w="0" w:type="auto"/>
          </w:tcPr>
          <w:p w:rsidR="006D11CD" w:rsidRPr="00011F54" w:rsidRDefault="006D11CD" w:rsidP="00011F54">
            <w:pPr>
              <w:widowControl w:val="0"/>
              <w:spacing w:line="360" w:lineRule="auto"/>
              <w:ind w:firstLine="0"/>
              <w:rPr>
                <w:rFonts w:ascii="Times New Roman" w:hAnsi="Times New Roman"/>
                <w:b/>
                <w:snapToGrid w:val="0"/>
                <w:color w:val="000000"/>
                <w:sz w:val="20"/>
                <w:szCs w:val="20"/>
                <w:lang w:eastAsia="it-IT"/>
              </w:rPr>
            </w:pPr>
            <w:r w:rsidRPr="00011F54">
              <w:rPr>
                <w:rFonts w:ascii="Times New Roman" w:hAnsi="Times New Roman"/>
                <w:b/>
                <w:snapToGrid w:val="0"/>
                <w:color w:val="000000"/>
                <w:sz w:val="20"/>
                <w:szCs w:val="20"/>
                <w:lang w:eastAsia="it-IT"/>
              </w:rPr>
              <w:t>QNF</w:t>
            </w:r>
          </w:p>
        </w:tc>
        <w:tc>
          <w:tcPr>
            <w:tcW w:w="0" w:type="auto"/>
          </w:tcPr>
          <w:p w:rsidR="006D11CD" w:rsidRPr="00011F54" w:rsidRDefault="006D11CD" w:rsidP="00011F54">
            <w:pPr>
              <w:spacing w:after="120"/>
              <w:ind w:firstLine="0"/>
              <w:rPr>
                <w:rFonts w:ascii="Times New Roman" w:hAnsi="Times New Roman"/>
                <w:bCs/>
                <w:i/>
                <w:iCs/>
                <w:sz w:val="20"/>
                <w:szCs w:val="20"/>
              </w:rPr>
            </w:pPr>
            <w:r w:rsidRPr="00011F54">
              <w:rPr>
                <w:rFonts w:ascii="Times New Roman" w:hAnsi="Times New Roman"/>
                <w:sz w:val="20"/>
                <w:szCs w:val="20"/>
              </w:rPr>
              <w:t xml:space="preserve">= </w:t>
            </w:r>
            <w:r w:rsidRPr="00011F54">
              <w:rPr>
                <w:rFonts w:ascii="Times New Roman" w:hAnsi="Times New Roman"/>
                <w:bCs/>
                <w:iCs/>
                <w:smallCaps/>
                <w:sz w:val="20"/>
                <w:szCs w:val="20"/>
              </w:rPr>
              <w:t xml:space="preserve">Conferenza Episcopale Italiana, </w:t>
            </w:r>
            <w:r w:rsidRPr="00011F54">
              <w:rPr>
                <w:rFonts w:ascii="Times New Roman" w:hAnsi="Times New Roman"/>
                <w:bCs/>
                <w:i/>
                <w:iCs/>
                <w:sz w:val="20"/>
                <w:szCs w:val="20"/>
              </w:rPr>
              <w:t xml:space="preserve">Questa è la nostra fede, </w:t>
            </w:r>
            <w:r w:rsidRPr="00011F54">
              <w:rPr>
                <w:rFonts w:ascii="Times New Roman" w:hAnsi="Times New Roman"/>
                <w:sz w:val="20"/>
                <w:szCs w:val="20"/>
              </w:rPr>
              <w:t>Nota pastorale sul primo annunzio del Vangelo, 15 maggio 2005.</w:t>
            </w:r>
          </w:p>
        </w:tc>
      </w:tr>
      <w:tr w:rsidR="006D11CD" w:rsidRPr="0017088C" w:rsidTr="00011F54">
        <w:tc>
          <w:tcPr>
            <w:tcW w:w="0" w:type="auto"/>
          </w:tcPr>
          <w:p w:rsidR="006D11CD" w:rsidRPr="00011F54" w:rsidRDefault="006D11CD" w:rsidP="00011F54">
            <w:pPr>
              <w:widowControl w:val="0"/>
              <w:spacing w:line="360" w:lineRule="auto"/>
              <w:ind w:firstLine="0"/>
              <w:rPr>
                <w:rFonts w:ascii="Times New Roman" w:hAnsi="Times New Roman"/>
                <w:b/>
                <w:iCs/>
                <w:snapToGrid w:val="0"/>
                <w:color w:val="000000"/>
                <w:sz w:val="20"/>
                <w:szCs w:val="20"/>
                <w:lang w:val="en-US" w:eastAsia="it-IT"/>
              </w:rPr>
            </w:pPr>
            <w:r w:rsidRPr="00011F54">
              <w:rPr>
                <w:rFonts w:ascii="Times New Roman" w:hAnsi="Times New Roman"/>
                <w:b/>
                <w:iCs/>
                <w:snapToGrid w:val="0"/>
                <w:color w:val="000000"/>
                <w:sz w:val="20"/>
                <w:szCs w:val="20"/>
                <w:lang w:val="en-US" w:eastAsia="it-IT"/>
              </w:rPr>
              <w:t>RdC</w:t>
            </w:r>
            <w:r w:rsidR="009438CE">
              <w:rPr>
                <w:rFonts w:ascii="Times New Roman" w:hAnsi="Times New Roman"/>
                <w:b/>
                <w:iCs/>
                <w:snapToGrid w:val="0"/>
                <w:color w:val="000000"/>
                <w:sz w:val="20"/>
                <w:szCs w:val="20"/>
                <w:lang w:val="en-US" w:eastAsia="it-IT"/>
              </w:rPr>
              <w:t xml:space="preserve"> </w:t>
            </w:r>
          </w:p>
        </w:tc>
        <w:tc>
          <w:tcPr>
            <w:tcW w:w="0" w:type="auto"/>
          </w:tcPr>
          <w:p w:rsidR="006D11CD" w:rsidRPr="00011F54" w:rsidRDefault="006D11CD" w:rsidP="00011F54">
            <w:pPr>
              <w:spacing w:after="120"/>
              <w:ind w:firstLine="0"/>
              <w:rPr>
                <w:rFonts w:ascii="Times New Roman" w:hAnsi="Times New Roman"/>
                <w:bCs/>
                <w:iCs/>
                <w:smallCaps/>
                <w:sz w:val="20"/>
                <w:szCs w:val="20"/>
              </w:rPr>
            </w:pPr>
            <w:r w:rsidRPr="00011F54">
              <w:rPr>
                <w:rFonts w:ascii="Times New Roman" w:hAnsi="Times New Roman"/>
                <w:sz w:val="20"/>
                <w:szCs w:val="20"/>
              </w:rPr>
              <w:t xml:space="preserve">= </w:t>
            </w:r>
            <w:r w:rsidRPr="00011F54">
              <w:rPr>
                <w:rFonts w:ascii="Times New Roman" w:hAnsi="Times New Roman"/>
                <w:bCs/>
                <w:iCs/>
                <w:smallCaps/>
                <w:sz w:val="20"/>
                <w:szCs w:val="20"/>
              </w:rPr>
              <w:t>Conferenza Episcopale Italiana</w:t>
            </w:r>
            <w:r w:rsidRPr="00011F54">
              <w:rPr>
                <w:rFonts w:ascii="Times New Roman" w:hAnsi="Times New Roman"/>
                <w:sz w:val="20"/>
                <w:szCs w:val="20"/>
              </w:rPr>
              <w:t xml:space="preserve">, </w:t>
            </w:r>
            <w:r w:rsidRPr="00011F54">
              <w:rPr>
                <w:rFonts w:ascii="Times New Roman" w:hAnsi="Times New Roman"/>
                <w:i/>
                <w:iCs/>
                <w:sz w:val="20"/>
                <w:szCs w:val="20"/>
              </w:rPr>
              <w:t>Il Rinnovamento della Catechesi</w:t>
            </w:r>
            <w:r w:rsidRPr="00011F54">
              <w:rPr>
                <w:rFonts w:ascii="Times New Roman" w:hAnsi="Times New Roman"/>
                <w:sz w:val="20"/>
                <w:szCs w:val="20"/>
              </w:rPr>
              <w:t>, 2 febbraio 1970.</w:t>
            </w:r>
          </w:p>
        </w:tc>
      </w:tr>
      <w:tr w:rsidR="006D11CD" w:rsidRPr="0017088C" w:rsidTr="00011F54">
        <w:tc>
          <w:tcPr>
            <w:tcW w:w="0" w:type="auto"/>
          </w:tcPr>
          <w:p w:rsidR="006D11CD" w:rsidRPr="00011F54" w:rsidRDefault="006D11CD" w:rsidP="00011F54">
            <w:pPr>
              <w:widowControl w:val="0"/>
              <w:spacing w:line="360" w:lineRule="auto"/>
              <w:ind w:firstLine="0"/>
              <w:rPr>
                <w:rFonts w:ascii="Times New Roman" w:hAnsi="Times New Roman"/>
                <w:b/>
                <w:iCs/>
                <w:snapToGrid w:val="0"/>
                <w:color w:val="000000"/>
                <w:sz w:val="20"/>
                <w:szCs w:val="20"/>
                <w:lang w:val="en-US" w:eastAsia="it-IT"/>
              </w:rPr>
            </w:pPr>
            <w:r w:rsidRPr="00011F54">
              <w:rPr>
                <w:rFonts w:ascii="Times New Roman" w:hAnsi="Times New Roman"/>
                <w:b/>
                <w:iCs/>
                <w:snapToGrid w:val="0"/>
                <w:color w:val="000000"/>
                <w:sz w:val="20"/>
                <w:szCs w:val="20"/>
                <w:lang w:val="en-US" w:eastAsia="it-IT"/>
              </w:rPr>
              <w:t>RICA</w:t>
            </w:r>
          </w:p>
        </w:tc>
        <w:tc>
          <w:tcPr>
            <w:tcW w:w="0" w:type="auto"/>
          </w:tcPr>
          <w:p w:rsidR="006D11CD" w:rsidRPr="00011F54" w:rsidRDefault="006D11CD" w:rsidP="00011F54">
            <w:pPr>
              <w:spacing w:after="120" w:line="240" w:lineRule="auto"/>
              <w:ind w:firstLine="0"/>
              <w:rPr>
                <w:rFonts w:ascii="Times New Roman" w:hAnsi="Times New Roman"/>
                <w:sz w:val="20"/>
                <w:szCs w:val="20"/>
              </w:rPr>
            </w:pPr>
            <w:r w:rsidRPr="00011F54">
              <w:rPr>
                <w:rFonts w:ascii="Times New Roman" w:hAnsi="Times New Roman"/>
                <w:sz w:val="20"/>
                <w:szCs w:val="20"/>
              </w:rPr>
              <w:t xml:space="preserve">= </w:t>
            </w:r>
            <w:r w:rsidRPr="00011F54">
              <w:rPr>
                <w:rFonts w:ascii="Times New Roman" w:hAnsi="Times New Roman"/>
                <w:bCs/>
                <w:iCs/>
                <w:smallCaps/>
                <w:sz w:val="20"/>
                <w:szCs w:val="20"/>
              </w:rPr>
              <w:t xml:space="preserve">Conferenza Episcopale Italiana, </w:t>
            </w:r>
            <w:r w:rsidRPr="00011F54">
              <w:rPr>
                <w:rFonts w:ascii="Times New Roman" w:hAnsi="Times New Roman"/>
                <w:i/>
                <w:iCs/>
                <w:sz w:val="20"/>
                <w:szCs w:val="20"/>
              </w:rPr>
              <w:t>Rito di Iniziazione Cristiana degli Adulti</w:t>
            </w:r>
            <w:r w:rsidRPr="00011F54">
              <w:rPr>
                <w:rFonts w:ascii="Times New Roman" w:hAnsi="Times New Roman"/>
                <w:bCs/>
                <w:iCs/>
                <w:smallCaps/>
                <w:sz w:val="20"/>
                <w:szCs w:val="20"/>
              </w:rPr>
              <w:t xml:space="preserve">, 30 </w:t>
            </w:r>
            <w:r w:rsidRPr="00011F54">
              <w:rPr>
                <w:rFonts w:ascii="Times New Roman" w:hAnsi="Times New Roman"/>
                <w:sz w:val="20"/>
                <w:szCs w:val="20"/>
              </w:rPr>
              <w:t>gennaio 1</w:t>
            </w:r>
            <w:r w:rsidRPr="00011F54">
              <w:rPr>
                <w:rFonts w:ascii="Times New Roman" w:hAnsi="Times New Roman"/>
                <w:bCs/>
                <w:iCs/>
                <w:smallCaps/>
                <w:sz w:val="20"/>
                <w:szCs w:val="20"/>
              </w:rPr>
              <w:t>978.</w:t>
            </w:r>
          </w:p>
        </w:tc>
      </w:tr>
      <w:tr w:rsidR="006D11CD" w:rsidRPr="0017088C" w:rsidTr="00011F54">
        <w:tc>
          <w:tcPr>
            <w:tcW w:w="0" w:type="auto"/>
          </w:tcPr>
          <w:p w:rsidR="006D11CD" w:rsidRPr="00011F54" w:rsidRDefault="006D11CD" w:rsidP="00011F54">
            <w:pPr>
              <w:widowControl w:val="0"/>
              <w:spacing w:line="360" w:lineRule="auto"/>
              <w:ind w:firstLine="0"/>
              <w:rPr>
                <w:rFonts w:ascii="Times New Roman" w:hAnsi="Times New Roman"/>
                <w:b/>
                <w:iCs/>
                <w:snapToGrid w:val="0"/>
                <w:color w:val="000000"/>
                <w:sz w:val="20"/>
                <w:szCs w:val="20"/>
                <w:lang w:val="en-US" w:eastAsia="it-IT"/>
              </w:rPr>
            </w:pPr>
            <w:r w:rsidRPr="00011F54">
              <w:rPr>
                <w:rFonts w:ascii="Times New Roman" w:hAnsi="Times New Roman"/>
                <w:b/>
                <w:iCs/>
                <w:snapToGrid w:val="0"/>
                <w:color w:val="000000"/>
                <w:sz w:val="20"/>
                <w:szCs w:val="20"/>
                <w:lang w:val="en-US" w:eastAsia="it-IT"/>
              </w:rPr>
              <w:t>SAB</w:t>
            </w:r>
          </w:p>
        </w:tc>
        <w:tc>
          <w:tcPr>
            <w:tcW w:w="0" w:type="auto"/>
          </w:tcPr>
          <w:p w:rsidR="006D11CD" w:rsidRPr="009438CE" w:rsidRDefault="006D11CD" w:rsidP="00011F54">
            <w:pPr>
              <w:spacing w:after="120" w:line="240" w:lineRule="auto"/>
              <w:ind w:firstLine="0"/>
              <w:rPr>
                <w:rFonts w:ascii="Times New Roman" w:hAnsi="Times New Roman"/>
                <w:i/>
                <w:sz w:val="20"/>
                <w:szCs w:val="20"/>
              </w:rPr>
            </w:pPr>
            <w:r w:rsidRPr="00011F54">
              <w:rPr>
                <w:rFonts w:ascii="Times New Roman" w:hAnsi="Times New Roman"/>
                <w:sz w:val="20"/>
                <w:szCs w:val="20"/>
              </w:rPr>
              <w:t xml:space="preserve">= </w:t>
            </w:r>
            <w:r w:rsidRPr="00011F54">
              <w:rPr>
                <w:rFonts w:ascii="Times New Roman" w:hAnsi="Times New Roman"/>
                <w:i/>
                <w:sz w:val="20"/>
                <w:szCs w:val="20"/>
              </w:rPr>
              <w:t>Settore Apostolato Biblico</w:t>
            </w:r>
            <w:r w:rsidR="009438CE">
              <w:rPr>
                <w:rFonts w:ascii="Times New Roman" w:hAnsi="Times New Roman"/>
                <w:sz w:val="20"/>
                <w:szCs w:val="20"/>
              </w:rPr>
              <w:t xml:space="preserve"> – </w:t>
            </w:r>
            <w:r w:rsidR="009438CE">
              <w:rPr>
                <w:rFonts w:ascii="Times New Roman" w:hAnsi="Times New Roman"/>
                <w:i/>
                <w:sz w:val="20"/>
                <w:szCs w:val="20"/>
              </w:rPr>
              <w:t>Ufficio Catechistico Nazionale.</w:t>
            </w:r>
          </w:p>
        </w:tc>
      </w:tr>
      <w:tr w:rsidR="006D11CD" w:rsidRPr="0017088C" w:rsidTr="00011F54">
        <w:tc>
          <w:tcPr>
            <w:tcW w:w="0" w:type="auto"/>
          </w:tcPr>
          <w:p w:rsidR="006D11CD" w:rsidRPr="00011F54" w:rsidRDefault="006D11CD" w:rsidP="00011F54">
            <w:pPr>
              <w:widowControl w:val="0"/>
              <w:spacing w:line="360" w:lineRule="auto"/>
              <w:ind w:firstLine="0"/>
              <w:rPr>
                <w:rFonts w:ascii="Times New Roman" w:hAnsi="Times New Roman"/>
                <w:b/>
                <w:iCs/>
                <w:snapToGrid w:val="0"/>
                <w:color w:val="000000"/>
                <w:sz w:val="20"/>
                <w:szCs w:val="20"/>
                <w:lang w:val="en-US" w:eastAsia="it-IT"/>
              </w:rPr>
            </w:pPr>
            <w:r w:rsidRPr="00011F54">
              <w:rPr>
                <w:rFonts w:ascii="Times New Roman" w:hAnsi="Times New Roman"/>
                <w:b/>
                <w:iCs/>
                <w:snapToGrid w:val="0"/>
                <w:color w:val="000000"/>
                <w:sz w:val="20"/>
                <w:szCs w:val="20"/>
                <w:lang w:val="en-US" w:eastAsia="it-IT"/>
              </w:rPr>
              <w:t>SC</w:t>
            </w:r>
            <w:r w:rsidR="009438CE">
              <w:rPr>
                <w:rFonts w:ascii="Times New Roman" w:hAnsi="Times New Roman"/>
                <w:b/>
                <w:iCs/>
                <w:snapToGrid w:val="0"/>
                <w:color w:val="000000"/>
                <w:sz w:val="20"/>
                <w:szCs w:val="20"/>
                <w:lang w:val="en-US" w:eastAsia="it-IT"/>
              </w:rPr>
              <w:t xml:space="preserve"> </w:t>
            </w:r>
          </w:p>
        </w:tc>
        <w:tc>
          <w:tcPr>
            <w:tcW w:w="0" w:type="auto"/>
          </w:tcPr>
          <w:p w:rsidR="009438CE" w:rsidRPr="00191BB8" w:rsidRDefault="006D11CD" w:rsidP="001B4B0C">
            <w:pPr>
              <w:spacing w:after="120" w:line="240" w:lineRule="auto"/>
              <w:ind w:firstLine="0"/>
              <w:rPr>
                <w:rFonts w:ascii="Times New Roman" w:hAnsi="Times New Roman"/>
                <w:sz w:val="20"/>
                <w:szCs w:val="20"/>
              </w:rPr>
            </w:pPr>
            <w:r w:rsidRPr="00011F54">
              <w:rPr>
                <w:rFonts w:ascii="Times New Roman" w:hAnsi="Times New Roman"/>
                <w:sz w:val="20"/>
                <w:szCs w:val="20"/>
              </w:rPr>
              <w:t xml:space="preserve">= </w:t>
            </w:r>
            <w:r w:rsidRPr="00011F54">
              <w:rPr>
                <w:rFonts w:ascii="Times New Roman" w:hAnsi="Times New Roman"/>
                <w:smallCaps/>
                <w:sz w:val="20"/>
                <w:szCs w:val="20"/>
              </w:rPr>
              <w:t xml:space="preserve">Concilio </w:t>
            </w:r>
            <w:r w:rsidR="009135D9">
              <w:rPr>
                <w:rFonts w:ascii="Times New Roman" w:hAnsi="Times New Roman"/>
                <w:smallCaps/>
                <w:sz w:val="20"/>
                <w:szCs w:val="20"/>
              </w:rPr>
              <w:t xml:space="preserve">Ecumenico </w:t>
            </w:r>
            <w:r w:rsidRPr="00011F54">
              <w:rPr>
                <w:rFonts w:ascii="Times New Roman" w:hAnsi="Times New Roman"/>
                <w:smallCaps/>
                <w:sz w:val="20"/>
                <w:szCs w:val="20"/>
              </w:rPr>
              <w:t>Vaticano II</w:t>
            </w:r>
            <w:r w:rsidRPr="00011F54">
              <w:rPr>
                <w:rFonts w:ascii="Times New Roman" w:hAnsi="Times New Roman"/>
                <w:sz w:val="20"/>
                <w:szCs w:val="20"/>
              </w:rPr>
              <w:t xml:space="preserve">, </w:t>
            </w:r>
            <w:r w:rsidRPr="00011F54">
              <w:rPr>
                <w:rFonts w:ascii="Times New Roman" w:hAnsi="Times New Roman"/>
                <w:i/>
                <w:iCs/>
                <w:sz w:val="20"/>
                <w:szCs w:val="20"/>
              </w:rPr>
              <w:t xml:space="preserve">Sacrosanctum </w:t>
            </w:r>
            <w:r w:rsidR="001B4B0C">
              <w:rPr>
                <w:rFonts w:ascii="Times New Roman" w:hAnsi="Times New Roman"/>
                <w:i/>
                <w:iCs/>
                <w:sz w:val="20"/>
                <w:szCs w:val="20"/>
              </w:rPr>
              <w:t>C</w:t>
            </w:r>
            <w:r w:rsidRPr="00011F54">
              <w:rPr>
                <w:rFonts w:ascii="Times New Roman" w:hAnsi="Times New Roman"/>
                <w:i/>
                <w:iCs/>
                <w:sz w:val="20"/>
                <w:szCs w:val="20"/>
              </w:rPr>
              <w:t>oncilium</w:t>
            </w:r>
            <w:r w:rsidRPr="00011F54">
              <w:rPr>
                <w:rFonts w:ascii="Times New Roman" w:hAnsi="Times New Roman"/>
                <w:sz w:val="20"/>
                <w:szCs w:val="20"/>
              </w:rPr>
              <w:t>, Costituzione su «La sacra liturgia», 4 dicembre 1963.</w:t>
            </w:r>
          </w:p>
        </w:tc>
      </w:tr>
      <w:tr w:rsidR="00191BB8" w:rsidRPr="0017088C" w:rsidTr="00011F54">
        <w:tc>
          <w:tcPr>
            <w:tcW w:w="0" w:type="auto"/>
          </w:tcPr>
          <w:p w:rsidR="00191BB8" w:rsidRPr="00011F54" w:rsidRDefault="00191BB8" w:rsidP="00011F54">
            <w:pPr>
              <w:widowControl w:val="0"/>
              <w:spacing w:line="360" w:lineRule="auto"/>
              <w:ind w:firstLine="0"/>
              <w:rPr>
                <w:rFonts w:ascii="Times New Roman" w:hAnsi="Times New Roman"/>
                <w:b/>
                <w:iCs/>
                <w:snapToGrid w:val="0"/>
                <w:color w:val="000000"/>
                <w:sz w:val="20"/>
                <w:szCs w:val="20"/>
                <w:lang w:val="en-US" w:eastAsia="it-IT"/>
              </w:rPr>
            </w:pPr>
            <w:r>
              <w:rPr>
                <w:rFonts w:ascii="Times New Roman" w:hAnsi="Times New Roman"/>
                <w:b/>
                <w:iCs/>
                <w:snapToGrid w:val="0"/>
                <w:color w:val="000000"/>
                <w:sz w:val="20"/>
                <w:szCs w:val="20"/>
                <w:lang w:val="en-US" w:eastAsia="it-IT"/>
              </w:rPr>
              <w:t>UCD</w:t>
            </w:r>
          </w:p>
        </w:tc>
        <w:tc>
          <w:tcPr>
            <w:tcW w:w="0" w:type="auto"/>
          </w:tcPr>
          <w:p w:rsidR="00191BB8" w:rsidRPr="00191BB8" w:rsidRDefault="00191BB8" w:rsidP="00191BB8">
            <w:pPr>
              <w:spacing w:after="120" w:line="240" w:lineRule="auto"/>
              <w:ind w:firstLine="0"/>
              <w:rPr>
                <w:rFonts w:ascii="Times New Roman" w:hAnsi="Times New Roman"/>
                <w:i/>
                <w:sz w:val="20"/>
                <w:szCs w:val="20"/>
              </w:rPr>
            </w:pPr>
            <w:r>
              <w:rPr>
                <w:rFonts w:ascii="Times New Roman" w:hAnsi="Times New Roman"/>
                <w:sz w:val="20"/>
                <w:szCs w:val="20"/>
              </w:rPr>
              <w:t xml:space="preserve">= </w:t>
            </w:r>
            <w:r>
              <w:rPr>
                <w:rFonts w:ascii="Times New Roman" w:hAnsi="Times New Roman"/>
                <w:i/>
                <w:sz w:val="20"/>
                <w:szCs w:val="20"/>
              </w:rPr>
              <w:t>Ufficio Catechistico Diocesano.</w:t>
            </w:r>
          </w:p>
        </w:tc>
      </w:tr>
      <w:tr w:rsidR="00191BB8" w:rsidRPr="0017088C" w:rsidTr="00011F54">
        <w:tc>
          <w:tcPr>
            <w:tcW w:w="0" w:type="auto"/>
          </w:tcPr>
          <w:p w:rsidR="00191BB8" w:rsidRPr="00011F54" w:rsidRDefault="00191BB8" w:rsidP="00011F54">
            <w:pPr>
              <w:widowControl w:val="0"/>
              <w:spacing w:line="360" w:lineRule="auto"/>
              <w:ind w:firstLine="0"/>
              <w:rPr>
                <w:rFonts w:ascii="Times New Roman" w:hAnsi="Times New Roman"/>
                <w:b/>
                <w:iCs/>
                <w:snapToGrid w:val="0"/>
                <w:color w:val="000000"/>
                <w:sz w:val="20"/>
                <w:szCs w:val="20"/>
                <w:lang w:val="en-US" w:eastAsia="it-IT"/>
              </w:rPr>
            </w:pPr>
            <w:r>
              <w:rPr>
                <w:rFonts w:ascii="Times New Roman" w:hAnsi="Times New Roman"/>
                <w:b/>
                <w:iCs/>
                <w:snapToGrid w:val="0"/>
                <w:color w:val="000000"/>
                <w:sz w:val="20"/>
                <w:szCs w:val="20"/>
                <w:lang w:val="en-US" w:eastAsia="it-IT"/>
              </w:rPr>
              <w:t>UCN</w:t>
            </w:r>
          </w:p>
        </w:tc>
        <w:tc>
          <w:tcPr>
            <w:tcW w:w="0" w:type="auto"/>
          </w:tcPr>
          <w:p w:rsidR="00191BB8" w:rsidRPr="00191BB8" w:rsidRDefault="00191BB8" w:rsidP="00191BB8">
            <w:pPr>
              <w:spacing w:after="120" w:line="240" w:lineRule="auto"/>
              <w:ind w:firstLine="0"/>
              <w:rPr>
                <w:rFonts w:ascii="Times New Roman" w:hAnsi="Times New Roman"/>
                <w:i/>
                <w:sz w:val="20"/>
                <w:szCs w:val="20"/>
              </w:rPr>
            </w:pPr>
            <w:r>
              <w:rPr>
                <w:rFonts w:ascii="Times New Roman" w:hAnsi="Times New Roman"/>
                <w:sz w:val="20"/>
                <w:szCs w:val="20"/>
              </w:rPr>
              <w:t xml:space="preserve">= </w:t>
            </w:r>
            <w:r>
              <w:rPr>
                <w:rFonts w:ascii="Times New Roman" w:hAnsi="Times New Roman"/>
                <w:i/>
                <w:sz w:val="20"/>
                <w:szCs w:val="20"/>
              </w:rPr>
              <w:t>Ufficio Catechistico Nazionale.</w:t>
            </w:r>
          </w:p>
        </w:tc>
      </w:tr>
      <w:tr w:rsidR="00191BB8" w:rsidRPr="0017088C" w:rsidTr="00011F54">
        <w:tc>
          <w:tcPr>
            <w:tcW w:w="0" w:type="auto"/>
          </w:tcPr>
          <w:p w:rsidR="00191BB8" w:rsidRPr="00011F54" w:rsidRDefault="00191BB8" w:rsidP="00011F54">
            <w:pPr>
              <w:widowControl w:val="0"/>
              <w:spacing w:line="360" w:lineRule="auto"/>
              <w:ind w:firstLine="0"/>
              <w:rPr>
                <w:rFonts w:ascii="Times New Roman" w:hAnsi="Times New Roman"/>
                <w:b/>
                <w:iCs/>
                <w:snapToGrid w:val="0"/>
                <w:color w:val="000000"/>
                <w:sz w:val="20"/>
                <w:szCs w:val="20"/>
                <w:lang w:val="en-US" w:eastAsia="it-IT"/>
              </w:rPr>
            </w:pPr>
            <w:r>
              <w:rPr>
                <w:rFonts w:ascii="Times New Roman" w:hAnsi="Times New Roman"/>
                <w:b/>
                <w:iCs/>
                <w:snapToGrid w:val="0"/>
                <w:color w:val="000000"/>
                <w:sz w:val="20"/>
                <w:szCs w:val="20"/>
                <w:lang w:val="en-US" w:eastAsia="it-IT"/>
              </w:rPr>
              <w:t>VD</w:t>
            </w:r>
          </w:p>
        </w:tc>
        <w:tc>
          <w:tcPr>
            <w:tcW w:w="0" w:type="auto"/>
          </w:tcPr>
          <w:p w:rsidR="00191BB8" w:rsidRPr="00011F54" w:rsidRDefault="00191BB8" w:rsidP="009135D9">
            <w:pPr>
              <w:spacing w:after="120" w:line="240" w:lineRule="auto"/>
              <w:ind w:firstLine="0"/>
              <w:rPr>
                <w:rFonts w:ascii="Times New Roman" w:hAnsi="Times New Roman"/>
                <w:sz w:val="20"/>
                <w:szCs w:val="20"/>
              </w:rPr>
            </w:pPr>
            <w:r>
              <w:rPr>
                <w:rFonts w:ascii="Times New Roman" w:hAnsi="Times New Roman"/>
                <w:sz w:val="20"/>
                <w:szCs w:val="20"/>
              </w:rPr>
              <w:t xml:space="preserve">= </w:t>
            </w:r>
            <w:r w:rsidRPr="009438CE">
              <w:rPr>
                <w:rFonts w:ascii="Times New Roman" w:hAnsi="Times New Roman"/>
                <w:smallCaps/>
                <w:sz w:val="20"/>
                <w:szCs w:val="20"/>
              </w:rPr>
              <w:t>Benedetto</w:t>
            </w:r>
            <w:r>
              <w:rPr>
                <w:rFonts w:ascii="Times New Roman" w:hAnsi="Times New Roman"/>
                <w:sz w:val="20"/>
                <w:szCs w:val="20"/>
              </w:rPr>
              <w:t xml:space="preserve"> XVI, </w:t>
            </w:r>
            <w:r w:rsidRPr="009438CE">
              <w:rPr>
                <w:rFonts w:ascii="Times New Roman" w:hAnsi="Times New Roman"/>
                <w:sz w:val="20"/>
                <w:szCs w:val="20"/>
              </w:rPr>
              <w:t>Esortazione</w:t>
            </w:r>
            <w:r>
              <w:rPr>
                <w:rFonts w:ascii="Times New Roman" w:hAnsi="Times New Roman"/>
                <w:sz w:val="20"/>
                <w:szCs w:val="20"/>
              </w:rPr>
              <w:t xml:space="preserve"> </w:t>
            </w:r>
            <w:r w:rsidR="009135D9">
              <w:rPr>
                <w:rFonts w:ascii="Times New Roman" w:hAnsi="Times New Roman"/>
                <w:sz w:val="20"/>
                <w:szCs w:val="20"/>
              </w:rPr>
              <w:t>apostolica p</w:t>
            </w:r>
            <w:r>
              <w:rPr>
                <w:rFonts w:ascii="Times New Roman" w:hAnsi="Times New Roman"/>
                <w:sz w:val="20"/>
                <w:szCs w:val="20"/>
              </w:rPr>
              <w:t>ost</w:t>
            </w:r>
            <w:r w:rsidR="00801DF1">
              <w:rPr>
                <w:rFonts w:ascii="Times New Roman" w:hAnsi="Times New Roman"/>
                <w:sz w:val="20"/>
                <w:szCs w:val="20"/>
              </w:rPr>
              <w:t>-</w:t>
            </w:r>
            <w:r>
              <w:rPr>
                <w:rFonts w:ascii="Times New Roman" w:hAnsi="Times New Roman"/>
                <w:sz w:val="20"/>
                <w:szCs w:val="20"/>
              </w:rPr>
              <w:t>sinodale</w:t>
            </w:r>
            <w:r>
              <w:rPr>
                <w:rFonts w:ascii="Times New Roman" w:hAnsi="Times New Roman"/>
                <w:i/>
                <w:sz w:val="20"/>
                <w:szCs w:val="20"/>
              </w:rPr>
              <w:t xml:space="preserve"> Verbum Domini, </w:t>
            </w:r>
            <w:r>
              <w:rPr>
                <w:rFonts w:ascii="Times New Roman" w:hAnsi="Times New Roman"/>
                <w:sz w:val="20"/>
                <w:szCs w:val="20"/>
              </w:rPr>
              <w:t>Roma 30 settembre 2010.</w:t>
            </w:r>
          </w:p>
        </w:tc>
      </w:tr>
      <w:tr w:rsidR="006D11CD" w:rsidRPr="0017088C" w:rsidTr="00011F54">
        <w:tc>
          <w:tcPr>
            <w:tcW w:w="0" w:type="auto"/>
          </w:tcPr>
          <w:p w:rsidR="009438CE" w:rsidRDefault="009438CE" w:rsidP="00011F54">
            <w:pPr>
              <w:widowControl w:val="0"/>
              <w:spacing w:line="360" w:lineRule="auto"/>
              <w:ind w:firstLine="0"/>
              <w:rPr>
                <w:rFonts w:ascii="Times New Roman" w:hAnsi="Times New Roman"/>
                <w:b/>
                <w:iCs/>
                <w:snapToGrid w:val="0"/>
                <w:color w:val="000000"/>
                <w:sz w:val="20"/>
                <w:szCs w:val="20"/>
                <w:lang w:val="en-US" w:eastAsia="it-IT"/>
              </w:rPr>
            </w:pPr>
            <w:r w:rsidRPr="00011F54">
              <w:rPr>
                <w:rFonts w:ascii="Times New Roman" w:hAnsi="Times New Roman"/>
                <w:b/>
                <w:iCs/>
                <w:snapToGrid w:val="0"/>
                <w:color w:val="000000"/>
                <w:sz w:val="20"/>
                <w:szCs w:val="20"/>
                <w:lang w:val="en-US" w:eastAsia="it-IT"/>
              </w:rPr>
              <w:t>VMPC</w:t>
            </w:r>
          </w:p>
          <w:p w:rsidR="006D11CD" w:rsidRPr="00011F54" w:rsidRDefault="006D11CD" w:rsidP="00011F54">
            <w:pPr>
              <w:widowControl w:val="0"/>
              <w:spacing w:line="360" w:lineRule="auto"/>
              <w:ind w:firstLine="0"/>
              <w:rPr>
                <w:rFonts w:ascii="Times New Roman" w:hAnsi="Times New Roman"/>
                <w:b/>
                <w:iCs/>
                <w:snapToGrid w:val="0"/>
                <w:color w:val="000000"/>
                <w:sz w:val="20"/>
                <w:szCs w:val="20"/>
                <w:lang w:val="en-US" w:eastAsia="it-IT"/>
              </w:rPr>
            </w:pPr>
          </w:p>
        </w:tc>
        <w:tc>
          <w:tcPr>
            <w:tcW w:w="0" w:type="auto"/>
          </w:tcPr>
          <w:p w:rsidR="006D11CD" w:rsidRPr="00191BB8" w:rsidRDefault="006D11CD" w:rsidP="00191BB8">
            <w:pPr>
              <w:spacing w:after="120" w:line="240" w:lineRule="auto"/>
              <w:ind w:firstLine="0"/>
              <w:rPr>
                <w:rFonts w:ascii="Times New Roman" w:hAnsi="Times New Roman"/>
                <w:i/>
                <w:sz w:val="20"/>
                <w:szCs w:val="20"/>
              </w:rPr>
            </w:pPr>
            <w:r w:rsidRPr="00011F54">
              <w:rPr>
                <w:rFonts w:ascii="Times New Roman" w:hAnsi="Times New Roman"/>
                <w:sz w:val="20"/>
                <w:szCs w:val="20"/>
              </w:rPr>
              <w:t xml:space="preserve">= </w:t>
            </w:r>
            <w:r w:rsidRPr="00011F54">
              <w:rPr>
                <w:rFonts w:ascii="Times New Roman" w:hAnsi="Times New Roman"/>
                <w:bCs/>
                <w:iCs/>
                <w:smallCaps/>
                <w:sz w:val="20"/>
                <w:szCs w:val="20"/>
              </w:rPr>
              <w:t xml:space="preserve">Conferenza Episcopale Italiana, </w:t>
            </w:r>
            <w:r w:rsidRPr="00011F54">
              <w:rPr>
                <w:rFonts w:ascii="Times New Roman" w:hAnsi="Times New Roman"/>
                <w:bCs/>
                <w:i/>
                <w:iCs/>
                <w:sz w:val="20"/>
                <w:szCs w:val="20"/>
              </w:rPr>
              <w:t xml:space="preserve">Il volto missionario della parrocchia in un mondo che cambia, </w:t>
            </w:r>
            <w:r w:rsidRPr="00011F54">
              <w:rPr>
                <w:rFonts w:ascii="Times New Roman" w:hAnsi="Times New Roman"/>
                <w:sz w:val="20"/>
                <w:szCs w:val="20"/>
              </w:rPr>
              <w:t>Nota pastorale, 30 maggio 2004.</w:t>
            </w:r>
          </w:p>
        </w:tc>
      </w:tr>
    </w:tbl>
    <w:p w:rsidR="006D11CD" w:rsidRPr="00CB6A61" w:rsidRDefault="006D11CD" w:rsidP="003A1576">
      <w:pPr>
        <w:widowControl w:val="0"/>
        <w:ind w:right="-1" w:firstLine="0"/>
        <w:rPr>
          <w:rFonts w:ascii="Times New Roman" w:hAnsi="Times New Roman"/>
          <w:noProof/>
          <w:sz w:val="24"/>
          <w:szCs w:val="24"/>
        </w:rPr>
      </w:pPr>
    </w:p>
    <w:sectPr w:rsidR="006D11CD" w:rsidRPr="00CB6A61" w:rsidSect="00CC3C09">
      <w:footnotePr>
        <w:numRestart w:val="eachSect"/>
      </w:footnotePr>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CD3" w:rsidRDefault="00D71CD3" w:rsidP="004D520D">
      <w:pPr>
        <w:spacing w:line="240" w:lineRule="auto"/>
      </w:pPr>
      <w:r>
        <w:separator/>
      </w:r>
    </w:p>
  </w:endnote>
  <w:endnote w:type="continuationSeparator" w:id="0">
    <w:p w:rsidR="00D71CD3" w:rsidRDefault="00D71CD3" w:rsidP="004D52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145096"/>
      <w:docPartObj>
        <w:docPartGallery w:val="Page Numbers (Bottom of Page)"/>
        <w:docPartUnique/>
      </w:docPartObj>
    </w:sdtPr>
    <w:sdtEndPr/>
    <w:sdtContent>
      <w:p w:rsidR="004756E1" w:rsidRDefault="004756E1">
        <w:pPr>
          <w:pStyle w:val="Pidipagina"/>
          <w:jc w:val="center"/>
        </w:pPr>
        <w:r>
          <w:fldChar w:fldCharType="begin"/>
        </w:r>
        <w:r>
          <w:instrText>PAGE   \* MERGEFORMAT</w:instrText>
        </w:r>
        <w:r>
          <w:fldChar w:fldCharType="separate"/>
        </w:r>
        <w:r w:rsidR="00431F80">
          <w:rPr>
            <w:noProof/>
          </w:rPr>
          <w:t>79</w:t>
        </w:r>
        <w:r>
          <w:fldChar w:fldCharType="end"/>
        </w:r>
      </w:p>
    </w:sdtContent>
  </w:sdt>
  <w:p w:rsidR="004756E1" w:rsidRDefault="004756E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CD3" w:rsidRDefault="00D71CD3" w:rsidP="004D520D">
      <w:pPr>
        <w:spacing w:line="240" w:lineRule="auto"/>
      </w:pPr>
      <w:r>
        <w:separator/>
      </w:r>
    </w:p>
  </w:footnote>
  <w:footnote w:type="continuationSeparator" w:id="0">
    <w:p w:rsidR="00D71CD3" w:rsidRDefault="00D71CD3" w:rsidP="004D520D">
      <w:pPr>
        <w:spacing w:line="240" w:lineRule="auto"/>
      </w:pPr>
      <w:r>
        <w:continuationSeparator/>
      </w:r>
    </w:p>
  </w:footnote>
  <w:footnote w:id="1">
    <w:p w:rsidR="004756E1" w:rsidRPr="00705C55" w:rsidRDefault="004756E1" w:rsidP="00C26F07">
      <w:pPr>
        <w:pStyle w:val="Testonotaapidipagina"/>
        <w:ind w:firstLine="0"/>
        <w:rPr>
          <w:rFonts w:ascii="Times New Roman" w:hAnsi="Times New Roman"/>
        </w:rPr>
      </w:pPr>
      <w:r w:rsidRPr="00705C55">
        <w:rPr>
          <w:rStyle w:val="Rimandonotaapidipagina"/>
          <w:rFonts w:ascii="Times New Roman" w:hAnsi="Times New Roman"/>
        </w:rPr>
        <w:footnoteRef/>
      </w:r>
      <w:r w:rsidRPr="00705C55">
        <w:rPr>
          <w:rFonts w:ascii="Times New Roman" w:hAnsi="Times New Roman"/>
        </w:rPr>
        <w:t xml:space="preserve"> Va ricordato come tali </w:t>
      </w:r>
      <w:r w:rsidRPr="00705C55">
        <w:rPr>
          <w:rFonts w:ascii="Times New Roman" w:hAnsi="Times New Roman"/>
          <w:i/>
        </w:rPr>
        <w:t>sperimentazioni</w:t>
      </w:r>
      <w:r w:rsidRPr="00705C55">
        <w:rPr>
          <w:rFonts w:ascii="Times New Roman" w:hAnsi="Times New Roman"/>
        </w:rPr>
        <w:t xml:space="preserve"> furono richieste – all’interno di precise consegne – nella 51</w:t>
      </w:r>
      <w:r w:rsidRPr="00705C55">
        <w:rPr>
          <w:rFonts w:ascii="Times New Roman" w:hAnsi="Times New Roman"/>
          <w:vertAlign w:val="superscript"/>
        </w:rPr>
        <w:t>a</w:t>
      </w:r>
      <w:r w:rsidRPr="00705C55">
        <w:rPr>
          <w:rFonts w:ascii="Times New Roman" w:hAnsi="Times New Roman"/>
        </w:rPr>
        <w:t xml:space="preserve"> Assemblea Generale della CEI: cf. </w:t>
      </w:r>
      <w:r w:rsidRPr="00705C55">
        <w:rPr>
          <w:rFonts w:ascii="Times New Roman" w:hAnsi="Times New Roman"/>
          <w:smallCaps/>
        </w:rPr>
        <w:t>Conferenza</w:t>
      </w:r>
      <w:r w:rsidRPr="00705C55">
        <w:rPr>
          <w:rFonts w:ascii="Times New Roman" w:hAnsi="Times New Roman"/>
        </w:rPr>
        <w:t xml:space="preserve"> </w:t>
      </w:r>
      <w:r w:rsidRPr="00705C55">
        <w:rPr>
          <w:rFonts w:ascii="Times New Roman" w:hAnsi="Times New Roman"/>
          <w:smallCaps/>
        </w:rPr>
        <w:t>Episcopale</w:t>
      </w:r>
      <w:r w:rsidRPr="00705C55">
        <w:rPr>
          <w:rFonts w:ascii="Times New Roman" w:hAnsi="Times New Roman"/>
        </w:rPr>
        <w:t xml:space="preserve"> </w:t>
      </w:r>
      <w:r w:rsidRPr="00705C55">
        <w:rPr>
          <w:rFonts w:ascii="Times New Roman" w:hAnsi="Times New Roman"/>
          <w:smallCaps/>
        </w:rPr>
        <w:t xml:space="preserve">Italiana, </w:t>
      </w:r>
      <w:r w:rsidRPr="00705C55">
        <w:rPr>
          <w:rFonts w:ascii="Times New Roman" w:hAnsi="Times New Roman"/>
          <w:i/>
        </w:rPr>
        <w:t xml:space="preserve">Comunicato </w:t>
      </w:r>
      <w:r>
        <w:rPr>
          <w:rFonts w:ascii="Times New Roman" w:hAnsi="Times New Roman"/>
          <w:i/>
        </w:rPr>
        <w:t xml:space="preserve">finale </w:t>
      </w:r>
      <w:r w:rsidRPr="00705C55">
        <w:rPr>
          <w:rFonts w:ascii="Times New Roman" w:hAnsi="Times New Roman"/>
          <w:i/>
        </w:rPr>
        <w:t>della 51</w:t>
      </w:r>
      <w:r w:rsidRPr="00705C55">
        <w:rPr>
          <w:rFonts w:ascii="Times New Roman" w:hAnsi="Times New Roman"/>
          <w:i/>
          <w:vertAlign w:val="superscript"/>
        </w:rPr>
        <w:t>a</w:t>
      </w:r>
      <w:r w:rsidRPr="00705C55">
        <w:rPr>
          <w:rFonts w:ascii="Times New Roman" w:hAnsi="Times New Roman"/>
          <w:i/>
        </w:rPr>
        <w:t xml:space="preserve"> Assemblea Generale, </w:t>
      </w:r>
      <w:r w:rsidRPr="00705C55">
        <w:rPr>
          <w:rFonts w:ascii="Times New Roman" w:hAnsi="Times New Roman"/>
        </w:rPr>
        <w:t>23 maggio 2003.</w:t>
      </w:r>
    </w:p>
  </w:footnote>
  <w:footnote w:id="2">
    <w:p w:rsidR="004756E1" w:rsidRPr="00705C55" w:rsidRDefault="004756E1" w:rsidP="00C26F07">
      <w:pPr>
        <w:pStyle w:val="Testonotaapidipagina"/>
        <w:ind w:firstLine="0"/>
        <w:rPr>
          <w:rFonts w:ascii="Times New Roman" w:hAnsi="Times New Roman"/>
        </w:rPr>
      </w:pPr>
      <w:r w:rsidRPr="00705C55">
        <w:rPr>
          <w:rStyle w:val="Rimandonotaapidipagina"/>
          <w:rFonts w:ascii="Times New Roman" w:hAnsi="Times New Roman"/>
        </w:rPr>
        <w:footnoteRef/>
      </w:r>
      <w:r w:rsidRPr="00705C55">
        <w:rPr>
          <w:rFonts w:ascii="Times New Roman" w:hAnsi="Times New Roman"/>
        </w:rPr>
        <w:t xml:space="preserve"> Il CCC è esplicitamente ricordato nel suo impianto metodologico in </w:t>
      </w:r>
      <w:r w:rsidRPr="00705C55">
        <w:rPr>
          <w:rFonts w:ascii="Times New Roman" w:hAnsi="Times New Roman"/>
          <w:i/>
        </w:rPr>
        <w:t>Incontriamo Gesù</w:t>
      </w:r>
      <w:r w:rsidRPr="00705C55">
        <w:rPr>
          <w:rFonts w:ascii="Times New Roman" w:hAnsi="Times New Roman"/>
        </w:rPr>
        <w:t>, n. 22.</w:t>
      </w:r>
    </w:p>
  </w:footnote>
  <w:footnote w:id="3">
    <w:p w:rsidR="004756E1" w:rsidRPr="00705C55" w:rsidRDefault="004756E1" w:rsidP="00C26F07">
      <w:pPr>
        <w:pStyle w:val="Testonotaapidipagina"/>
        <w:ind w:firstLine="0"/>
        <w:rPr>
          <w:rFonts w:ascii="Times New Roman" w:hAnsi="Times New Roman"/>
        </w:rPr>
      </w:pPr>
      <w:r w:rsidRPr="00705C55">
        <w:rPr>
          <w:rStyle w:val="Rimandonotaapidipagina"/>
          <w:rFonts w:ascii="Times New Roman" w:hAnsi="Times New Roman"/>
        </w:rPr>
        <w:footnoteRef/>
      </w:r>
      <w:r w:rsidRPr="00705C55">
        <w:rPr>
          <w:rFonts w:ascii="Times New Roman" w:hAnsi="Times New Roman"/>
        </w:rPr>
        <w:t xml:space="preserve"> L’espressione è ora ripresa in </w:t>
      </w:r>
      <w:r w:rsidRPr="00705C55">
        <w:rPr>
          <w:rFonts w:ascii="Times New Roman" w:hAnsi="Times New Roman"/>
          <w:i/>
        </w:rPr>
        <w:t>Incontrare Gesù</w:t>
      </w:r>
      <w:r w:rsidRPr="00705C55">
        <w:rPr>
          <w:rFonts w:ascii="Times New Roman" w:hAnsi="Times New Roman"/>
        </w:rPr>
        <w:t xml:space="preserve">, n. 11. Si veda anche il n. 38 di </w:t>
      </w:r>
      <w:r w:rsidRPr="00705C55">
        <w:rPr>
          <w:rFonts w:ascii="Times New Roman" w:hAnsi="Times New Roman"/>
          <w:smallCaps/>
        </w:rPr>
        <w:t>Conferenza Episcopale Italiana</w:t>
      </w:r>
      <w:r w:rsidRPr="00705C55">
        <w:rPr>
          <w:rFonts w:ascii="Times New Roman" w:hAnsi="Times New Roman"/>
          <w:i/>
        </w:rPr>
        <w:t>, Il Rinnovamento della catechesi</w:t>
      </w:r>
      <w:r w:rsidRPr="00705C55">
        <w:rPr>
          <w:rFonts w:ascii="Times New Roman" w:hAnsi="Times New Roman"/>
        </w:rPr>
        <w:t>, Roma 2 febbraio 1970.</w:t>
      </w:r>
    </w:p>
  </w:footnote>
  <w:footnote w:id="4">
    <w:p w:rsidR="004756E1" w:rsidRPr="00705C55" w:rsidRDefault="004756E1" w:rsidP="00D0155D">
      <w:pPr>
        <w:autoSpaceDE w:val="0"/>
        <w:autoSpaceDN w:val="0"/>
        <w:adjustRightInd w:val="0"/>
        <w:spacing w:line="240" w:lineRule="auto"/>
        <w:ind w:firstLine="0"/>
        <w:rPr>
          <w:rFonts w:ascii="Times New Roman" w:hAnsi="Times New Roman"/>
          <w:i/>
          <w:iCs/>
          <w:sz w:val="24"/>
          <w:szCs w:val="24"/>
        </w:rPr>
      </w:pPr>
      <w:r w:rsidRPr="00705C55">
        <w:rPr>
          <w:rStyle w:val="Rimandonotaapidipagina"/>
          <w:rFonts w:ascii="Times New Roman" w:hAnsi="Times New Roman"/>
        </w:rPr>
        <w:footnoteRef/>
      </w:r>
      <w:r w:rsidRPr="00705C55">
        <w:rPr>
          <w:rFonts w:ascii="Times New Roman" w:hAnsi="Times New Roman"/>
        </w:rPr>
        <w:t xml:space="preserve"> </w:t>
      </w:r>
      <w:r w:rsidRPr="00705C55">
        <w:rPr>
          <w:rFonts w:ascii="Times New Roman" w:hAnsi="Times New Roman"/>
          <w:sz w:val="20"/>
          <w:szCs w:val="20"/>
        </w:rPr>
        <w:t xml:space="preserve">Quanto alla validità delle intuizioni teologiche, pedagogiche e pastorali del DB si possono vedere (tra le tante attestazioni): </w:t>
      </w:r>
      <w:r w:rsidRPr="00705C55">
        <w:rPr>
          <w:rFonts w:ascii="Times New Roman" w:hAnsi="Times New Roman"/>
          <w:smallCaps/>
          <w:sz w:val="20"/>
          <w:szCs w:val="20"/>
        </w:rPr>
        <w:t>Conferenza Episcopale Italiana</w:t>
      </w:r>
      <w:r w:rsidRPr="00705C55">
        <w:rPr>
          <w:rFonts w:ascii="Times New Roman" w:hAnsi="Times New Roman"/>
          <w:sz w:val="20"/>
          <w:szCs w:val="20"/>
        </w:rPr>
        <w:t xml:space="preserve">,  </w:t>
      </w:r>
      <w:r w:rsidRPr="00705C55">
        <w:rPr>
          <w:rFonts w:ascii="Times New Roman" w:hAnsi="Times New Roman"/>
          <w:i/>
          <w:iCs/>
          <w:sz w:val="20"/>
          <w:szCs w:val="20"/>
        </w:rPr>
        <w:t xml:space="preserve">Lettera dei Vescovi per la riconsegna del testo «Il rinnovamento della catechesi» </w:t>
      </w:r>
      <w:r w:rsidRPr="00705C55">
        <w:rPr>
          <w:rFonts w:ascii="Times New Roman" w:hAnsi="Times New Roman"/>
          <w:sz w:val="20"/>
          <w:szCs w:val="20"/>
        </w:rPr>
        <w:t xml:space="preserve">(3 aprile 1988); </w:t>
      </w:r>
      <w:r w:rsidRPr="00705C55">
        <w:rPr>
          <w:rFonts w:ascii="Times New Roman" w:hAnsi="Times New Roman"/>
          <w:smallCaps/>
          <w:sz w:val="20"/>
          <w:szCs w:val="20"/>
        </w:rPr>
        <w:t>Commissione episcopale per la dottrina della fede, l’annuncio e la catechesi</w:t>
      </w:r>
      <w:r w:rsidRPr="00705C55">
        <w:rPr>
          <w:rFonts w:ascii="Times New Roman" w:hAnsi="Times New Roman"/>
          <w:sz w:val="20"/>
          <w:szCs w:val="20"/>
        </w:rPr>
        <w:t xml:space="preserve">, </w:t>
      </w:r>
      <w:r w:rsidRPr="00705C55">
        <w:rPr>
          <w:rFonts w:ascii="Times New Roman" w:hAnsi="Times New Roman"/>
          <w:i/>
          <w:sz w:val="20"/>
          <w:szCs w:val="20"/>
        </w:rPr>
        <w:t>Annuncio e catechesi per la vita cristiana</w:t>
      </w:r>
      <w:r w:rsidRPr="00705C55">
        <w:rPr>
          <w:rFonts w:ascii="Times New Roman" w:hAnsi="Times New Roman"/>
          <w:sz w:val="20"/>
          <w:szCs w:val="20"/>
        </w:rPr>
        <w:t>, Lettera pubblicata nel 40° del Documento di Base, 4 aprile 2010.</w:t>
      </w:r>
    </w:p>
  </w:footnote>
  <w:footnote w:id="5">
    <w:p w:rsidR="004756E1" w:rsidRPr="00705C55" w:rsidRDefault="004756E1" w:rsidP="00C26F07">
      <w:pPr>
        <w:pStyle w:val="Testonotaapidipagina"/>
        <w:ind w:firstLine="0"/>
        <w:rPr>
          <w:rFonts w:ascii="Times New Roman" w:hAnsi="Times New Roman"/>
        </w:rPr>
      </w:pPr>
      <w:r w:rsidRPr="00705C55">
        <w:rPr>
          <w:rStyle w:val="Rimandonotaapidipagina"/>
          <w:rFonts w:ascii="Times New Roman" w:hAnsi="Times New Roman"/>
        </w:rPr>
        <w:footnoteRef/>
      </w:r>
      <w:r w:rsidRPr="00705C55">
        <w:rPr>
          <w:rFonts w:ascii="Times New Roman" w:hAnsi="Times New Roman"/>
        </w:rPr>
        <w:t xml:space="preserve"> Cf. particolarmente </w:t>
      </w:r>
      <w:r w:rsidRPr="00705C55">
        <w:rPr>
          <w:rFonts w:ascii="Times New Roman" w:hAnsi="Times New Roman"/>
          <w:i/>
        </w:rPr>
        <w:t xml:space="preserve">Incontriamo Gesù </w:t>
      </w:r>
      <w:r w:rsidRPr="00705C55">
        <w:rPr>
          <w:rFonts w:ascii="Times New Roman" w:hAnsi="Times New Roman"/>
        </w:rPr>
        <w:t xml:space="preserve"> n. 24.</w:t>
      </w:r>
    </w:p>
  </w:footnote>
  <w:footnote w:id="6">
    <w:p w:rsidR="004756E1" w:rsidRPr="00705C55" w:rsidRDefault="004756E1" w:rsidP="00C26F07">
      <w:pPr>
        <w:pStyle w:val="Testonotaapidipagina"/>
        <w:ind w:firstLine="0"/>
        <w:rPr>
          <w:rFonts w:ascii="Times New Roman" w:hAnsi="Times New Roman"/>
        </w:rPr>
      </w:pPr>
      <w:r w:rsidRPr="00705C55">
        <w:rPr>
          <w:rStyle w:val="Rimandonotaapidipagina"/>
          <w:rFonts w:ascii="Times New Roman" w:hAnsi="Times New Roman"/>
        </w:rPr>
        <w:footnoteRef/>
      </w:r>
      <w:r w:rsidRPr="00705C55">
        <w:rPr>
          <w:rFonts w:ascii="Times New Roman" w:hAnsi="Times New Roman"/>
        </w:rPr>
        <w:t xml:space="preserve"> Cf. particolarmente </w:t>
      </w:r>
      <w:r w:rsidRPr="00705C55">
        <w:rPr>
          <w:rFonts w:ascii="Times New Roman" w:hAnsi="Times New Roman"/>
          <w:i/>
        </w:rPr>
        <w:t xml:space="preserve">Incontriamo Gesù </w:t>
      </w:r>
      <w:r w:rsidRPr="00705C55">
        <w:rPr>
          <w:rFonts w:ascii="Times New Roman" w:hAnsi="Times New Roman"/>
        </w:rPr>
        <w:t xml:space="preserve"> n. 17.</w:t>
      </w:r>
    </w:p>
  </w:footnote>
  <w:footnote w:id="7">
    <w:p w:rsidR="004756E1" w:rsidRPr="00705C55" w:rsidRDefault="004756E1" w:rsidP="00C26F07">
      <w:pPr>
        <w:pStyle w:val="Testonotaapidipagina"/>
        <w:ind w:firstLine="0"/>
        <w:rPr>
          <w:rFonts w:ascii="Times New Roman" w:hAnsi="Times New Roman"/>
        </w:rPr>
      </w:pPr>
      <w:r w:rsidRPr="00705C55">
        <w:rPr>
          <w:rStyle w:val="Rimandonotaapidipagina"/>
          <w:rFonts w:ascii="Times New Roman" w:hAnsi="Times New Roman"/>
        </w:rPr>
        <w:footnoteRef/>
      </w:r>
      <w:r w:rsidRPr="00705C55">
        <w:rPr>
          <w:rFonts w:ascii="Times New Roman" w:hAnsi="Times New Roman"/>
        </w:rPr>
        <w:t xml:space="preserve"> Cf. particolarmente </w:t>
      </w:r>
      <w:r w:rsidRPr="00705C55">
        <w:rPr>
          <w:rFonts w:ascii="Times New Roman" w:hAnsi="Times New Roman"/>
          <w:i/>
        </w:rPr>
        <w:t xml:space="preserve">Incontriamo Gesù </w:t>
      </w:r>
      <w:r w:rsidRPr="00705C55">
        <w:rPr>
          <w:rFonts w:ascii="Times New Roman" w:hAnsi="Times New Roman"/>
        </w:rPr>
        <w:t xml:space="preserve"> nn. 27 e 35.</w:t>
      </w:r>
    </w:p>
  </w:footnote>
  <w:footnote w:id="8">
    <w:p w:rsidR="004756E1" w:rsidRPr="00705C55" w:rsidRDefault="004756E1" w:rsidP="00C26F07">
      <w:pPr>
        <w:pStyle w:val="Testonotaapidipagina"/>
        <w:ind w:firstLine="0"/>
        <w:rPr>
          <w:rFonts w:ascii="Times New Roman" w:hAnsi="Times New Roman"/>
        </w:rPr>
      </w:pPr>
      <w:r w:rsidRPr="00705C55">
        <w:rPr>
          <w:rStyle w:val="Rimandonotaapidipagina"/>
          <w:rFonts w:ascii="Times New Roman" w:hAnsi="Times New Roman"/>
        </w:rPr>
        <w:footnoteRef/>
      </w:r>
      <w:r w:rsidRPr="00705C55">
        <w:rPr>
          <w:rFonts w:ascii="Times New Roman" w:hAnsi="Times New Roman"/>
        </w:rPr>
        <w:t xml:space="preserve"> Cf. particolarmente </w:t>
      </w:r>
      <w:r w:rsidRPr="00705C55">
        <w:rPr>
          <w:rFonts w:ascii="Times New Roman" w:hAnsi="Times New Roman"/>
          <w:i/>
        </w:rPr>
        <w:t xml:space="preserve">Incontriamo Gesù </w:t>
      </w:r>
      <w:r w:rsidRPr="00705C55">
        <w:rPr>
          <w:rFonts w:ascii="Times New Roman" w:hAnsi="Times New Roman"/>
        </w:rPr>
        <w:t xml:space="preserve"> n. 70.</w:t>
      </w:r>
    </w:p>
  </w:footnote>
  <w:footnote w:id="9">
    <w:p w:rsidR="004756E1" w:rsidRPr="00705C55" w:rsidRDefault="004756E1" w:rsidP="00C26F07">
      <w:pPr>
        <w:pStyle w:val="Testonotaapidipagina"/>
        <w:ind w:firstLine="0"/>
        <w:rPr>
          <w:rFonts w:ascii="Times New Roman" w:hAnsi="Times New Roman"/>
        </w:rPr>
      </w:pPr>
      <w:r w:rsidRPr="00705C55">
        <w:rPr>
          <w:rStyle w:val="Rimandonotaapidipagina"/>
          <w:rFonts w:ascii="Times New Roman" w:hAnsi="Times New Roman"/>
        </w:rPr>
        <w:footnoteRef/>
      </w:r>
      <w:r w:rsidRPr="00705C55">
        <w:rPr>
          <w:rFonts w:ascii="Times New Roman" w:hAnsi="Times New Roman"/>
        </w:rPr>
        <w:t xml:space="preserve"> Cf. particolarmente </w:t>
      </w:r>
      <w:r w:rsidRPr="00705C55">
        <w:rPr>
          <w:rFonts w:ascii="Times New Roman" w:hAnsi="Times New Roman"/>
          <w:i/>
        </w:rPr>
        <w:t xml:space="preserve">Incontriamo Gesù </w:t>
      </w:r>
      <w:r w:rsidRPr="00705C55">
        <w:rPr>
          <w:rFonts w:ascii="Times New Roman" w:hAnsi="Times New Roman"/>
        </w:rPr>
        <w:t xml:space="preserve"> n. 78.</w:t>
      </w:r>
    </w:p>
  </w:footnote>
  <w:footnote w:id="10">
    <w:p w:rsidR="004756E1" w:rsidRDefault="004756E1" w:rsidP="00C26F07">
      <w:pPr>
        <w:pStyle w:val="Testonotaapidipagina"/>
        <w:ind w:firstLine="0"/>
      </w:pPr>
      <w:r w:rsidRPr="00705C55">
        <w:rPr>
          <w:rStyle w:val="Rimandonotaapidipagina"/>
          <w:rFonts w:ascii="Times New Roman" w:hAnsi="Times New Roman"/>
        </w:rPr>
        <w:footnoteRef/>
      </w:r>
      <w:r w:rsidRPr="00705C55">
        <w:rPr>
          <w:rFonts w:ascii="Times New Roman" w:hAnsi="Times New Roman"/>
        </w:rPr>
        <w:t xml:space="preserve"> </w:t>
      </w:r>
      <w:r w:rsidRPr="00705C55">
        <w:rPr>
          <w:rFonts w:ascii="Times New Roman" w:hAnsi="Times New Roman"/>
          <w:i/>
        </w:rPr>
        <w:t>Discorso del Santo Padre Francesco alla 66</w:t>
      </w:r>
      <w:r w:rsidRPr="00705C55">
        <w:rPr>
          <w:rFonts w:ascii="Times New Roman" w:hAnsi="Times New Roman"/>
          <w:i/>
          <w:vertAlign w:val="superscript"/>
        </w:rPr>
        <w:t>a</w:t>
      </w:r>
      <w:r w:rsidRPr="00705C55">
        <w:rPr>
          <w:rFonts w:ascii="Times New Roman" w:hAnsi="Times New Roman"/>
          <w:i/>
        </w:rPr>
        <w:t xml:space="preserve"> Assemblea </w:t>
      </w:r>
      <w:r>
        <w:rPr>
          <w:rFonts w:ascii="Times New Roman" w:hAnsi="Times New Roman"/>
          <w:i/>
        </w:rPr>
        <w:t>G</w:t>
      </w:r>
      <w:r w:rsidRPr="00705C55">
        <w:rPr>
          <w:rFonts w:ascii="Times New Roman" w:hAnsi="Times New Roman"/>
          <w:i/>
        </w:rPr>
        <w:t>enerale della Conferenza Episcopale Italiana</w:t>
      </w:r>
      <w:r w:rsidRPr="00705C55">
        <w:rPr>
          <w:rFonts w:ascii="Times New Roman" w:hAnsi="Times New Roman"/>
        </w:rPr>
        <w:t>, 19 maggio 2014.</w:t>
      </w:r>
    </w:p>
  </w:footnote>
  <w:footnote w:id="11">
    <w:p w:rsidR="004756E1" w:rsidRDefault="004756E1" w:rsidP="00C34F7F">
      <w:pPr>
        <w:pStyle w:val="Testonotaapidipagina"/>
        <w:tabs>
          <w:tab w:val="left" w:pos="851"/>
        </w:tabs>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smallCaps/>
          <w:color w:val="000000"/>
        </w:rPr>
        <w:t>Francesco</w:t>
      </w:r>
      <w:r w:rsidRPr="000557CA">
        <w:rPr>
          <w:rFonts w:ascii="Times New Roman" w:hAnsi="Times New Roman"/>
          <w:color w:val="000000"/>
        </w:rPr>
        <w:t xml:space="preserve">, Esortazione </w:t>
      </w:r>
      <w:r>
        <w:rPr>
          <w:rFonts w:ascii="Times New Roman" w:hAnsi="Times New Roman"/>
          <w:color w:val="000000"/>
        </w:rPr>
        <w:t>a</w:t>
      </w:r>
      <w:r w:rsidRPr="000557CA">
        <w:rPr>
          <w:rFonts w:ascii="Times New Roman" w:hAnsi="Times New Roman"/>
          <w:color w:val="000000"/>
        </w:rPr>
        <w:t>postolica</w:t>
      </w:r>
      <w:r>
        <w:rPr>
          <w:rFonts w:ascii="Times New Roman" w:hAnsi="Times New Roman"/>
          <w:color w:val="000000"/>
        </w:rPr>
        <w:t xml:space="preserve"> </w:t>
      </w:r>
      <w:r w:rsidRPr="000557CA">
        <w:rPr>
          <w:rFonts w:ascii="Times New Roman" w:hAnsi="Times New Roman"/>
          <w:i/>
          <w:color w:val="000000"/>
        </w:rPr>
        <w:t xml:space="preserve">Evangelii </w:t>
      </w:r>
      <w:r>
        <w:rPr>
          <w:rFonts w:ascii="Times New Roman" w:hAnsi="Times New Roman"/>
          <w:i/>
          <w:color w:val="000000"/>
        </w:rPr>
        <w:t>g</w:t>
      </w:r>
      <w:r w:rsidRPr="000557CA">
        <w:rPr>
          <w:rFonts w:ascii="Times New Roman" w:hAnsi="Times New Roman"/>
          <w:i/>
          <w:color w:val="000000"/>
        </w:rPr>
        <w:t>audium</w:t>
      </w:r>
      <w:r w:rsidRPr="000557CA">
        <w:rPr>
          <w:rFonts w:ascii="Times New Roman" w:hAnsi="Times New Roman"/>
          <w:color w:val="000000"/>
        </w:rPr>
        <w:t>, 24 novembre 2013, n</w:t>
      </w:r>
      <w:r>
        <w:rPr>
          <w:rFonts w:ascii="Times New Roman" w:hAnsi="Times New Roman"/>
          <w:color w:val="000000"/>
        </w:rPr>
        <w:t>n</w:t>
      </w:r>
      <w:r w:rsidRPr="000557CA">
        <w:rPr>
          <w:rFonts w:ascii="Times New Roman" w:hAnsi="Times New Roman"/>
          <w:color w:val="000000"/>
        </w:rPr>
        <w:t>. 174-175.</w:t>
      </w:r>
    </w:p>
  </w:footnote>
  <w:footnote w:id="12">
    <w:p w:rsidR="004756E1" w:rsidRDefault="004756E1" w:rsidP="0030259D">
      <w:pPr>
        <w:pStyle w:val="Testonotaapidipagina"/>
        <w:spacing w:line="240" w:lineRule="auto"/>
        <w:ind w:firstLine="0"/>
      </w:pPr>
      <w:r w:rsidRPr="000557CA">
        <w:rPr>
          <w:rStyle w:val="Rimandonotaapidipagina"/>
          <w:rFonts w:ascii="Times New Roman" w:hAnsi="Times New Roman"/>
        </w:rPr>
        <w:footnoteRef/>
      </w:r>
      <w:r>
        <w:rPr>
          <w:rFonts w:ascii="Times New Roman" w:hAnsi="Times New Roman"/>
        </w:rPr>
        <w:t xml:space="preserve"> </w:t>
      </w:r>
      <w:r w:rsidRPr="000557CA">
        <w:rPr>
          <w:rFonts w:ascii="Times New Roman" w:hAnsi="Times New Roman"/>
        </w:rPr>
        <w:t xml:space="preserve">Le analisi </w:t>
      </w:r>
      <w:r w:rsidRPr="000557CA">
        <w:rPr>
          <w:rFonts w:ascii="Times New Roman" w:hAnsi="Times New Roman"/>
          <w:color w:val="000000"/>
        </w:rPr>
        <w:t>a questo riguardo sono num</w:t>
      </w:r>
      <w:r>
        <w:rPr>
          <w:rFonts w:ascii="Times New Roman" w:hAnsi="Times New Roman"/>
          <w:color w:val="000000"/>
        </w:rPr>
        <w:t>erose anche nei documenti dell’E</w:t>
      </w:r>
      <w:r w:rsidRPr="000557CA">
        <w:rPr>
          <w:rFonts w:ascii="Times New Roman" w:hAnsi="Times New Roman"/>
          <w:color w:val="000000"/>
        </w:rPr>
        <w:t xml:space="preserve">piscopato italiano: </w:t>
      </w:r>
      <w:r w:rsidRPr="000557CA">
        <w:rPr>
          <w:rFonts w:ascii="Times New Roman" w:hAnsi="Times New Roman"/>
          <w:smallCaps/>
          <w:color w:val="000000"/>
        </w:rPr>
        <w:t>Conferenza Episcopale Italiana</w:t>
      </w:r>
      <w:r w:rsidRPr="000557CA">
        <w:rPr>
          <w:rFonts w:ascii="Times New Roman" w:hAnsi="Times New Roman"/>
          <w:i/>
          <w:color w:val="000000"/>
        </w:rPr>
        <w:t xml:space="preserve">, Educare alla vita buona del Vangelo. </w:t>
      </w:r>
      <w:r w:rsidRPr="0071202F">
        <w:rPr>
          <w:rFonts w:ascii="Times New Roman" w:hAnsi="Times New Roman"/>
          <w:color w:val="000000"/>
        </w:rPr>
        <w:t>Orientamenti pastorali dell’Episcopato italiano per il decennio 2010-2020</w:t>
      </w:r>
      <w:r w:rsidRPr="000557CA">
        <w:rPr>
          <w:rFonts w:ascii="Times New Roman" w:hAnsi="Times New Roman"/>
          <w:i/>
          <w:color w:val="000000"/>
        </w:rPr>
        <w:t xml:space="preserve">, </w:t>
      </w:r>
      <w:r w:rsidRPr="000557CA">
        <w:rPr>
          <w:rFonts w:ascii="Times New Roman" w:hAnsi="Times New Roman"/>
          <w:color w:val="000000"/>
        </w:rPr>
        <w:t xml:space="preserve">4 ottobre 2010, nn. 7-11; </w:t>
      </w:r>
      <w:r w:rsidRPr="000557CA">
        <w:rPr>
          <w:rFonts w:ascii="Times New Roman" w:hAnsi="Times New Roman"/>
          <w:smallCaps/>
          <w:color w:val="000000"/>
        </w:rPr>
        <w:t xml:space="preserve">Commissione episcopale per </w:t>
      </w:r>
      <w:smartTag w:uri="urn:schemas-microsoft-com:office:smarttags" w:element="PersonName">
        <w:smartTagPr>
          <w:attr w:name="ProductID" w:val="LA DOTTRINA DELLA"/>
        </w:smartTagPr>
        <w:r w:rsidRPr="000557CA">
          <w:rPr>
            <w:rFonts w:ascii="Times New Roman" w:hAnsi="Times New Roman"/>
            <w:smallCaps/>
            <w:color w:val="000000"/>
          </w:rPr>
          <w:t>la dottrina della</w:t>
        </w:r>
      </w:smartTag>
      <w:r w:rsidRPr="000557CA">
        <w:rPr>
          <w:rFonts w:ascii="Times New Roman" w:hAnsi="Times New Roman"/>
          <w:smallCaps/>
          <w:color w:val="000000"/>
        </w:rPr>
        <w:t xml:space="preserve"> fede, l’annuncio e </w:t>
      </w:r>
      <w:smartTag w:uri="urn:schemas-microsoft-com:office:smarttags" w:element="PersonName">
        <w:smartTagPr>
          <w:attr w:name="ProductID" w:val="la Catechesi"/>
        </w:smartTagPr>
        <w:r w:rsidRPr="000557CA">
          <w:rPr>
            <w:rFonts w:ascii="Times New Roman" w:hAnsi="Times New Roman"/>
            <w:smallCaps/>
            <w:color w:val="000000"/>
          </w:rPr>
          <w:t>la catechesi</w:t>
        </w:r>
      </w:smartTag>
      <w:r w:rsidRPr="000557CA">
        <w:rPr>
          <w:rFonts w:ascii="Times New Roman" w:hAnsi="Times New Roman"/>
          <w:color w:val="000000"/>
        </w:rPr>
        <w:t xml:space="preserve">, </w:t>
      </w:r>
      <w:r w:rsidRPr="000557CA">
        <w:rPr>
          <w:rFonts w:ascii="Times New Roman" w:hAnsi="Times New Roman"/>
          <w:i/>
          <w:color w:val="000000"/>
        </w:rPr>
        <w:t>Annuncio e catechesi per la vita cristiana</w:t>
      </w:r>
      <w:r w:rsidRPr="000557CA">
        <w:rPr>
          <w:rFonts w:ascii="Times New Roman" w:hAnsi="Times New Roman"/>
          <w:color w:val="000000"/>
        </w:rPr>
        <w:t>, Lettera pubblicata nel 40° del Documento di Base, 4 aprile 2010, nn. 7-9.</w:t>
      </w:r>
    </w:p>
  </w:footnote>
  <w:footnote w:id="13">
    <w:p w:rsidR="004756E1" w:rsidRDefault="004756E1" w:rsidP="0030259D">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Cf. </w:t>
      </w:r>
      <w:r w:rsidRPr="000557CA">
        <w:rPr>
          <w:rFonts w:ascii="Times New Roman" w:hAnsi="Times New Roman"/>
          <w:i/>
          <w:color w:val="000000"/>
        </w:rPr>
        <w:t xml:space="preserve">Evangelii </w:t>
      </w:r>
      <w:r>
        <w:rPr>
          <w:rFonts w:ascii="Times New Roman" w:hAnsi="Times New Roman"/>
          <w:i/>
          <w:color w:val="000000"/>
        </w:rPr>
        <w:t>g</w:t>
      </w:r>
      <w:r w:rsidRPr="000557CA">
        <w:rPr>
          <w:rFonts w:ascii="Times New Roman" w:hAnsi="Times New Roman"/>
          <w:i/>
          <w:color w:val="000000"/>
        </w:rPr>
        <w:t>audium</w:t>
      </w:r>
      <w:r w:rsidRPr="000557CA">
        <w:rPr>
          <w:rFonts w:ascii="Times New Roman" w:hAnsi="Times New Roman"/>
          <w:color w:val="000000"/>
        </w:rPr>
        <w:t>, nn. 71-75.</w:t>
      </w:r>
    </w:p>
  </w:footnote>
  <w:footnote w:id="14">
    <w:p w:rsidR="004756E1" w:rsidRDefault="004756E1" w:rsidP="0030259D">
      <w:pPr>
        <w:pStyle w:val="Testonotaapidipagina"/>
        <w:spacing w:line="240" w:lineRule="auto"/>
        <w:ind w:firstLine="0"/>
      </w:pPr>
      <w:r w:rsidRPr="000557CA">
        <w:rPr>
          <w:rStyle w:val="Rimandonotaapidipagina"/>
          <w:rFonts w:ascii="Times New Roman" w:hAnsi="Times New Roman"/>
          <w:color w:val="000000"/>
        </w:rPr>
        <w:footnoteRef/>
      </w:r>
      <w:r>
        <w:rPr>
          <w:rFonts w:ascii="Times New Roman" w:hAnsi="Times New Roman"/>
          <w:color w:val="000000"/>
        </w:rPr>
        <w:t xml:space="preserve"> Cf. </w:t>
      </w:r>
      <w:r w:rsidRPr="000557CA">
        <w:rPr>
          <w:rFonts w:ascii="Times New Roman" w:hAnsi="Times New Roman"/>
          <w:smallCaps/>
          <w:color w:val="000000"/>
        </w:rPr>
        <w:t>Conferenza Episcopale Italiana</w:t>
      </w:r>
      <w:r w:rsidRPr="000557CA">
        <w:rPr>
          <w:rFonts w:ascii="Times New Roman" w:hAnsi="Times New Roman"/>
          <w:color w:val="000000"/>
        </w:rPr>
        <w:t xml:space="preserve">, </w:t>
      </w:r>
      <w:r w:rsidRPr="000557CA">
        <w:rPr>
          <w:rFonts w:ascii="Times New Roman" w:hAnsi="Times New Roman"/>
          <w:i/>
          <w:color w:val="000000"/>
        </w:rPr>
        <w:t xml:space="preserve">Con il dono della carità dentro la storia. </w:t>
      </w:r>
      <w:smartTag w:uri="urn:schemas-microsoft-com:office:smarttags" w:element="PersonName">
        <w:smartTagPr>
          <w:attr w:name="ProductID" w:val="la Chiesa"/>
        </w:smartTagPr>
        <w:r w:rsidRPr="000557CA">
          <w:rPr>
            <w:rFonts w:ascii="Times New Roman" w:hAnsi="Times New Roman"/>
            <w:i/>
            <w:color w:val="000000"/>
          </w:rPr>
          <w:t>La Chiesa</w:t>
        </w:r>
      </w:smartTag>
      <w:r w:rsidRPr="000557CA">
        <w:rPr>
          <w:rFonts w:ascii="Times New Roman" w:hAnsi="Times New Roman"/>
          <w:i/>
          <w:color w:val="000000"/>
        </w:rPr>
        <w:t xml:space="preserve"> in Italia dopo il Convegno di Palermo</w:t>
      </w:r>
      <w:r w:rsidRPr="000557CA">
        <w:rPr>
          <w:rFonts w:ascii="Times New Roman" w:hAnsi="Times New Roman"/>
          <w:color w:val="000000"/>
        </w:rPr>
        <w:t>, Nota pastorale, 26 maggio 1996, n. 23;</w:t>
      </w:r>
      <w:r w:rsidRPr="000557CA">
        <w:rPr>
          <w:rFonts w:ascii="Times New Roman" w:hAnsi="Times New Roman"/>
          <w:smallCaps/>
          <w:color w:val="000000"/>
        </w:rPr>
        <w:t xml:space="preserve"> Conferenza Episcopale Italiana</w:t>
      </w:r>
      <w:r w:rsidRPr="000557CA">
        <w:rPr>
          <w:rFonts w:ascii="Times New Roman" w:hAnsi="Times New Roman"/>
          <w:i/>
          <w:color w:val="000000"/>
        </w:rPr>
        <w:t xml:space="preserve">, Comunicare il Vangelo in un mondo che cambia. </w:t>
      </w:r>
      <w:r w:rsidRPr="00AD13D3">
        <w:rPr>
          <w:rFonts w:ascii="Times New Roman" w:hAnsi="Times New Roman"/>
          <w:color w:val="000000"/>
        </w:rPr>
        <w:t>Orientamenti pastorali dell'Episcopato italiano per il primo decennio del 2000</w:t>
      </w:r>
      <w:r w:rsidRPr="000557CA">
        <w:rPr>
          <w:rFonts w:ascii="Times New Roman" w:hAnsi="Times New Roman"/>
          <w:color w:val="000000"/>
        </w:rPr>
        <w:t>, 29 giugno 2001, n. 4.</w:t>
      </w:r>
    </w:p>
  </w:footnote>
  <w:footnote w:id="15">
    <w:p w:rsidR="004756E1" w:rsidRDefault="004756E1" w:rsidP="0030259D">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Evangelii </w:t>
      </w:r>
      <w:r>
        <w:rPr>
          <w:rFonts w:ascii="Times New Roman" w:hAnsi="Times New Roman"/>
          <w:i/>
          <w:color w:val="000000"/>
        </w:rPr>
        <w:t>g</w:t>
      </w:r>
      <w:r w:rsidRPr="000557CA">
        <w:rPr>
          <w:rFonts w:ascii="Times New Roman" w:hAnsi="Times New Roman"/>
          <w:i/>
          <w:color w:val="000000"/>
        </w:rPr>
        <w:t>audium,</w:t>
      </w:r>
      <w:r w:rsidRPr="000557CA">
        <w:rPr>
          <w:rFonts w:ascii="Times New Roman" w:hAnsi="Times New Roman"/>
          <w:color w:val="000000"/>
        </w:rPr>
        <w:t xml:space="preserve"> nn. 25- 27.</w:t>
      </w:r>
    </w:p>
  </w:footnote>
  <w:footnote w:id="16">
    <w:p w:rsidR="004756E1" w:rsidRDefault="004756E1" w:rsidP="0030259D">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i/>
          <w:color w:val="000000"/>
        </w:rPr>
        <w:t xml:space="preserve">Educare alla vita buona del Vangelo, </w:t>
      </w:r>
      <w:r w:rsidRPr="000557CA">
        <w:rPr>
          <w:rFonts w:ascii="Times New Roman" w:hAnsi="Times New Roman"/>
          <w:color w:val="000000"/>
        </w:rPr>
        <w:t>n. 25.</w:t>
      </w:r>
    </w:p>
  </w:footnote>
  <w:footnote w:id="17">
    <w:p w:rsidR="004756E1" w:rsidRDefault="004756E1" w:rsidP="0030259D">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eastAsia="ヒラギノ角ゴ Pro W3" w:hAnsi="Times New Roman"/>
          <w:color w:val="000000"/>
        </w:rPr>
        <w:t xml:space="preserve">Cf. </w:t>
      </w:r>
      <w:r w:rsidRPr="000557CA">
        <w:rPr>
          <w:rFonts w:ascii="Times New Roman" w:eastAsia="ヒラギノ角ゴ Pro W3" w:hAnsi="Times New Roman"/>
          <w:smallCaps/>
          <w:color w:val="000000"/>
        </w:rPr>
        <w:t>Giovanni Paolo II</w:t>
      </w:r>
      <w:r w:rsidRPr="000557CA">
        <w:rPr>
          <w:rFonts w:ascii="Times New Roman" w:eastAsia="ヒラギノ角ゴ Pro W3" w:hAnsi="Times New Roman"/>
          <w:color w:val="000000"/>
        </w:rPr>
        <w:t>,</w:t>
      </w:r>
      <w:r w:rsidRPr="000557CA">
        <w:rPr>
          <w:rFonts w:ascii="Times New Roman" w:hAnsi="Times New Roman"/>
          <w:noProof/>
          <w:color w:val="000000"/>
        </w:rPr>
        <w:t xml:space="preserve"> Lettera apostolica</w:t>
      </w:r>
      <w:r w:rsidRPr="000557CA">
        <w:rPr>
          <w:rFonts w:ascii="Times New Roman" w:hAnsi="Times New Roman"/>
          <w:i/>
          <w:noProof/>
          <w:color w:val="000000"/>
        </w:rPr>
        <w:t xml:space="preserve"> Novo </w:t>
      </w:r>
      <w:r>
        <w:rPr>
          <w:rFonts w:ascii="Times New Roman" w:hAnsi="Times New Roman"/>
          <w:i/>
          <w:noProof/>
          <w:color w:val="000000"/>
        </w:rPr>
        <w:t>m</w:t>
      </w:r>
      <w:r w:rsidRPr="000557CA">
        <w:rPr>
          <w:rFonts w:ascii="Times New Roman" w:hAnsi="Times New Roman"/>
          <w:i/>
          <w:noProof/>
          <w:color w:val="000000"/>
        </w:rPr>
        <w:t>ille</w:t>
      </w:r>
      <w:r>
        <w:rPr>
          <w:rFonts w:ascii="Times New Roman" w:hAnsi="Times New Roman"/>
          <w:i/>
          <w:noProof/>
          <w:color w:val="000000"/>
        </w:rPr>
        <w:t>n</w:t>
      </w:r>
      <w:r w:rsidRPr="000557CA">
        <w:rPr>
          <w:rFonts w:ascii="Times New Roman" w:hAnsi="Times New Roman"/>
          <w:i/>
          <w:noProof/>
          <w:color w:val="000000"/>
        </w:rPr>
        <w:t xml:space="preserve">nio </w:t>
      </w:r>
      <w:r>
        <w:rPr>
          <w:rFonts w:ascii="Times New Roman" w:hAnsi="Times New Roman"/>
          <w:i/>
          <w:noProof/>
          <w:color w:val="000000"/>
        </w:rPr>
        <w:t>i</w:t>
      </w:r>
      <w:r w:rsidRPr="000557CA">
        <w:rPr>
          <w:rFonts w:ascii="Times New Roman" w:hAnsi="Times New Roman"/>
          <w:i/>
          <w:noProof/>
          <w:color w:val="000000"/>
        </w:rPr>
        <w:t>neunte</w:t>
      </w:r>
      <w:r w:rsidRPr="000557CA">
        <w:rPr>
          <w:rFonts w:ascii="Times New Roman" w:hAnsi="Times New Roman"/>
          <w:noProof/>
          <w:color w:val="000000"/>
        </w:rPr>
        <w:t>, 6 gennaio 2001, n. 40.</w:t>
      </w:r>
      <w:r w:rsidRPr="000557CA">
        <w:rPr>
          <w:rFonts w:ascii="Times New Roman" w:hAnsi="Times New Roman"/>
          <w:i/>
          <w:noProof/>
          <w:color w:val="000000"/>
        </w:rPr>
        <w:t xml:space="preserve"> </w:t>
      </w:r>
    </w:p>
  </w:footnote>
  <w:footnote w:id="18">
    <w:p w:rsidR="004756E1" w:rsidRDefault="004756E1" w:rsidP="0030259D">
      <w:pPr>
        <w:pStyle w:val="Testonotaapidipagina"/>
        <w:spacing w:line="240" w:lineRule="auto"/>
        <w:ind w:firstLine="0"/>
      </w:pPr>
      <w:r w:rsidRPr="00015C86">
        <w:rPr>
          <w:rStyle w:val="Rimandonotaapidipagina"/>
          <w:rFonts w:ascii="Times New Roman" w:hAnsi="Times New Roman"/>
        </w:rPr>
        <w:footnoteRef/>
      </w:r>
      <w:r>
        <w:rPr>
          <w:rFonts w:ascii="Times New Roman" w:hAnsi="Times New Roman"/>
        </w:rPr>
        <w:t xml:space="preserve"> </w:t>
      </w:r>
      <w:r>
        <w:rPr>
          <w:rFonts w:ascii="Times New Roman" w:hAnsi="Times New Roman"/>
          <w:i/>
        </w:rPr>
        <w:t>Insegnamenti di Paolo VI</w:t>
      </w:r>
      <w:r w:rsidRPr="00015C86">
        <w:rPr>
          <w:rFonts w:ascii="Times New Roman" w:hAnsi="Times New Roman"/>
        </w:rPr>
        <w:t xml:space="preserve">, </w:t>
      </w:r>
      <w:r>
        <w:rPr>
          <w:rFonts w:ascii="Times New Roman" w:hAnsi="Times New Roman"/>
        </w:rPr>
        <w:t>vol. IV (1966), Città del Vaticano 1967, p. 304</w:t>
      </w:r>
      <w:r w:rsidRPr="00015C86">
        <w:rPr>
          <w:rFonts w:ascii="Times New Roman" w:hAnsi="Times New Roman"/>
        </w:rPr>
        <w:t>.</w:t>
      </w:r>
    </w:p>
  </w:footnote>
  <w:footnote w:id="19">
    <w:p w:rsidR="004756E1" w:rsidRDefault="004756E1" w:rsidP="0030259D">
      <w:pPr>
        <w:autoSpaceDE w:val="0"/>
        <w:autoSpaceDN w:val="0"/>
        <w:adjustRightInd w:val="0"/>
        <w:spacing w:line="240" w:lineRule="auto"/>
        <w:ind w:firstLine="0"/>
      </w:pPr>
      <w:r w:rsidRPr="00015C86">
        <w:rPr>
          <w:rStyle w:val="Rimandonotaapidipagina"/>
          <w:rFonts w:ascii="Times New Roman" w:hAnsi="Times New Roman"/>
        </w:rPr>
        <w:footnoteRef/>
      </w:r>
      <w:r w:rsidRPr="00015C86">
        <w:rPr>
          <w:rFonts w:ascii="Times New Roman" w:hAnsi="Times New Roman"/>
        </w:rPr>
        <w:t xml:space="preserve"> </w:t>
      </w:r>
      <w:r w:rsidRPr="00015C86">
        <w:rPr>
          <w:rFonts w:ascii="Times New Roman" w:hAnsi="Times New Roman"/>
          <w:smallCaps/>
          <w:sz w:val="20"/>
          <w:szCs w:val="20"/>
        </w:rPr>
        <w:t>Conferenza Episcopale Italiana</w:t>
      </w:r>
      <w:r w:rsidRPr="00015C86">
        <w:rPr>
          <w:rFonts w:ascii="Times New Roman" w:hAnsi="Times New Roman"/>
          <w:i/>
          <w:sz w:val="20"/>
          <w:szCs w:val="20"/>
        </w:rPr>
        <w:t>, Il Rinnovamento della catechesi</w:t>
      </w:r>
      <w:r w:rsidRPr="00015C86">
        <w:rPr>
          <w:rFonts w:ascii="Times New Roman" w:hAnsi="Times New Roman"/>
          <w:sz w:val="20"/>
          <w:szCs w:val="20"/>
        </w:rPr>
        <w:t>, Roma 2 febbraio 1970.</w:t>
      </w:r>
      <w:r w:rsidRPr="00015C86">
        <w:rPr>
          <w:rFonts w:ascii="Times New Roman" w:hAnsi="Times New Roman"/>
          <w:i/>
          <w:sz w:val="20"/>
          <w:szCs w:val="20"/>
        </w:rPr>
        <w:t xml:space="preserve"> </w:t>
      </w:r>
      <w:r w:rsidRPr="00015C86">
        <w:rPr>
          <w:rFonts w:ascii="Times New Roman" w:hAnsi="Times New Roman"/>
          <w:sz w:val="20"/>
          <w:szCs w:val="20"/>
        </w:rPr>
        <w:t xml:space="preserve">Così si espresse Paolo VI: </w:t>
      </w:r>
      <w:r w:rsidRPr="00015C86">
        <w:rPr>
          <w:rFonts w:ascii="Times New Roman" w:hAnsi="Times New Roman"/>
          <w:sz w:val="20"/>
          <w:szCs w:val="20"/>
          <w:lang w:eastAsia="it-IT"/>
        </w:rPr>
        <w:t xml:space="preserve">«[Il DB] è un documento che segna un momento storico e decisivo per la fede cattolica del Popolo italiano. È un documento, in cui si riflette l’attualità dell’insegnamento dottrinale, quale emerge dalla elaborazione dogmatica del recente Concilio. È un documento ispirato alla carità del dialogo pedagogico, che dimostra cioè la premura e l’arte di parlare con discorso appropriato, autorevole e piano, alla mentalità dell’uomo moderno». </w:t>
      </w:r>
      <w:r w:rsidRPr="00015C86">
        <w:rPr>
          <w:rFonts w:ascii="Times New Roman" w:hAnsi="Times New Roman"/>
          <w:smallCaps/>
          <w:sz w:val="20"/>
          <w:szCs w:val="20"/>
          <w:lang w:eastAsia="it-IT"/>
        </w:rPr>
        <w:t>Paolo VI</w:t>
      </w:r>
      <w:r w:rsidRPr="00015C86">
        <w:rPr>
          <w:rFonts w:ascii="Times New Roman" w:hAnsi="Times New Roman"/>
          <w:sz w:val="20"/>
          <w:szCs w:val="20"/>
          <w:lang w:eastAsia="it-IT"/>
        </w:rPr>
        <w:t xml:space="preserve">, Allocuzione all’Episcopato italiano, </w:t>
      </w:r>
      <w:r w:rsidRPr="00015C86">
        <w:rPr>
          <w:rFonts w:ascii="Times New Roman" w:hAnsi="Times New Roman"/>
          <w:i/>
          <w:iCs/>
          <w:sz w:val="20"/>
          <w:szCs w:val="20"/>
          <w:lang w:eastAsia="it-IT"/>
        </w:rPr>
        <w:t xml:space="preserve">Atti della VI Assemblea Generale, </w:t>
      </w:r>
      <w:r w:rsidRPr="00015C86">
        <w:rPr>
          <w:rFonts w:ascii="Times New Roman" w:hAnsi="Times New Roman"/>
          <w:iCs/>
          <w:sz w:val="20"/>
          <w:szCs w:val="20"/>
          <w:lang w:eastAsia="it-IT"/>
        </w:rPr>
        <w:t>Roma 6-11 aprile 1970</w:t>
      </w:r>
      <w:r w:rsidRPr="00015C86">
        <w:rPr>
          <w:rFonts w:ascii="Times New Roman" w:hAnsi="Times New Roman"/>
          <w:i/>
          <w:iCs/>
          <w:sz w:val="20"/>
          <w:szCs w:val="20"/>
          <w:lang w:eastAsia="it-IT"/>
        </w:rPr>
        <w:t xml:space="preserve">, </w:t>
      </w:r>
      <w:r w:rsidRPr="00015C86">
        <w:rPr>
          <w:rFonts w:ascii="Times New Roman" w:hAnsi="Times New Roman"/>
          <w:sz w:val="20"/>
          <w:szCs w:val="20"/>
          <w:lang w:eastAsia="it-IT"/>
        </w:rPr>
        <w:t xml:space="preserve">p. 18. </w:t>
      </w:r>
      <w:r w:rsidRPr="00015C86">
        <w:rPr>
          <w:rFonts w:ascii="Times New Roman" w:hAnsi="Times New Roman"/>
          <w:smallCaps/>
          <w:sz w:val="20"/>
          <w:szCs w:val="20"/>
        </w:rPr>
        <w:t>Conferenza Episcopale Italiana</w:t>
      </w:r>
      <w:r w:rsidRPr="00015C86">
        <w:rPr>
          <w:rFonts w:ascii="Times New Roman" w:hAnsi="Times New Roman"/>
          <w:i/>
          <w:sz w:val="20"/>
          <w:szCs w:val="20"/>
        </w:rPr>
        <w:t>, Lettera dei Vescovi per la riconsegna del testo «Il rinnovamento della catechesi»</w:t>
      </w:r>
      <w:r w:rsidRPr="00015C86">
        <w:rPr>
          <w:rFonts w:ascii="Times New Roman" w:hAnsi="Times New Roman"/>
          <w:sz w:val="20"/>
          <w:szCs w:val="20"/>
        </w:rPr>
        <w:t>, Roma 3 aprile 1988.</w:t>
      </w:r>
    </w:p>
  </w:footnote>
  <w:footnote w:id="20">
    <w:p w:rsidR="004756E1" w:rsidRDefault="004756E1" w:rsidP="0030259D">
      <w:pPr>
        <w:pStyle w:val="Testonotaapidipagina"/>
        <w:ind w:firstLine="0"/>
      </w:pPr>
      <w:r w:rsidRPr="00015C86">
        <w:rPr>
          <w:rStyle w:val="Rimandonotaapidipagina"/>
          <w:rFonts w:ascii="Times New Roman" w:hAnsi="Times New Roman"/>
        </w:rPr>
        <w:footnoteRef/>
      </w:r>
      <w:r w:rsidRPr="00015C86">
        <w:rPr>
          <w:rFonts w:ascii="Times New Roman" w:hAnsi="Times New Roman"/>
        </w:rPr>
        <w:t xml:space="preserve"> Cf. </w:t>
      </w:r>
      <w:r w:rsidRPr="00015C86">
        <w:rPr>
          <w:rFonts w:ascii="Times New Roman" w:hAnsi="Times New Roman"/>
          <w:smallCaps/>
        </w:rPr>
        <w:t xml:space="preserve">Servizio nazionale per il catecumenato, </w:t>
      </w:r>
      <w:r w:rsidRPr="00015C86">
        <w:rPr>
          <w:rFonts w:ascii="Times New Roman" w:hAnsi="Times New Roman"/>
          <w:i/>
        </w:rPr>
        <w:t xml:space="preserve">Guida per l’itinerario catecumenale dei ragazzi, </w:t>
      </w:r>
      <w:r>
        <w:rPr>
          <w:rFonts w:ascii="Times New Roman" w:hAnsi="Times New Roman"/>
        </w:rPr>
        <w:t>Torino</w:t>
      </w:r>
      <w:r w:rsidRPr="00015C86">
        <w:rPr>
          <w:rFonts w:ascii="Times New Roman" w:hAnsi="Times New Roman"/>
        </w:rPr>
        <w:t xml:space="preserve"> 2001.</w:t>
      </w:r>
    </w:p>
  </w:footnote>
  <w:footnote w:id="21">
    <w:p w:rsidR="004756E1" w:rsidRDefault="004756E1" w:rsidP="004A2180">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i/>
          <w:color w:val="000000"/>
        </w:rPr>
        <w:t xml:space="preserve">Educare alla vita buona del Vangelo, </w:t>
      </w:r>
      <w:r w:rsidRPr="000557CA">
        <w:rPr>
          <w:rFonts w:ascii="Times New Roman" w:hAnsi="Times New Roman"/>
          <w:color w:val="000000"/>
        </w:rPr>
        <w:t>n. 54a.</w:t>
      </w:r>
    </w:p>
  </w:footnote>
  <w:footnote w:id="22">
    <w:p w:rsidR="004756E1" w:rsidRPr="0049007C" w:rsidRDefault="004756E1" w:rsidP="00B347DF">
      <w:pPr>
        <w:pStyle w:val="Testonotaapidipagina"/>
        <w:spacing w:line="240" w:lineRule="auto"/>
        <w:ind w:firstLine="0"/>
      </w:pPr>
      <w:r w:rsidRPr="0049007C">
        <w:rPr>
          <w:rStyle w:val="Rimandonotaapidipagina"/>
          <w:rFonts w:ascii="Times New Roman" w:hAnsi="Times New Roman"/>
        </w:rPr>
        <w:footnoteRef/>
      </w:r>
      <w:r w:rsidRPr="0049007C">
        <w:rPr>
          <w:rFonts w:ascii="Times New Roman" w:hAnsi="Times New Roman"/>
        </w:rPr>
        <w:t xml:space="preserve"> Cf. </w:t>
      </w:r>
      <w:r w:rsidRPr="0049007C">
        <w:rPr>
          <w:rFonts w:ascii="Times New Roman" w:hAnsi="Times New Roman"/>
          <w:i/>
        </w:rPr>
        <w:t xml:space="preserve">Codex Iuris Canonici </w:t>
      </w:r>
      <w:r w:rsidRPr="0049007C">
        <w:rPr>
          <w:rFonts w:ascii="Times New Roman" w:hAnsi="Times New Roman"/>
        </w:rPr>
        <w:t>(CJC)</w:t>
      </w:r>
      <w:r w:rsidRPr="0049007C">
        <w:rPr>
          <w:rFonts w:ascii="Times New Roman" w:hAnsi="Times New Roman"/>
          <w:i/>
        </w:rPr>
        <w:t>,</w:t>
      </w:r>
      <w:r w:rsidRPr="0049007C">
        <w:rPr>
          <w:rFonts w:ascii="Times New Roman" w:hAnsi="Times New Roman"/>
        </w:rPr>
        <w:t xml:space="preserve"> cann. 773-780. Il </w:t>
      </w:r>
      <w:r w:rsidRPr="0049007C">
        <w:rPr>
          <w:rFonts w:ascii="Times New Roman" w:hAnsi="Times New Roman"/>
          <w:i/>
        </w:rPr>
        <w:t xml:space="preserve">Direttorio Generale per </w:t>
      </w:r>
      <w:smartTag w:uri="urn:schemas-microsoft-com:office:smarttags" w:element="PersonName">
        <w:smartTagPr>
          <w:attr w:name="ProductID" w:val="la Catechesi"/>
        </w:smartTagPr>
        <w:r w:rsidRPr="0049007C">
          <w:rPr>
            <w:rFonts w:ascii="Times New Roman" w:hAnsi="Times New Roman"/>
            <w:i/>
          </w:rPr>
          <w:t>la Catechesi</w:t>
        </w:r>
      </w:smartTag>
      <w:r w:rsidRPr="0049007C">
        <w:rPr>
          <w:rFonts w:ascii="Times New Roman" w:hAnsi="Times New Roman"/>
        </w:rPr>
        <w:t xml:space="preserve"> richiede un progetto diocesano di catechesi nei nn. 274-275, mentre al n. 225 indica la programmazione catechistica e la sua armonizzazione con il progetto diocesano tra i compiti espliciti del Parroco. </w:t>
      </w:r>
    </w:p>
  </w:footnote>
  <w:footnote w:id="23">
    <w:p w:rsidR="004756E1" w:rsidRDefault="004756E1" w:rsidP="009D7C59">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«Il popolo di Dio, mosso dalla fede con cui crede di essere condotto dallo Spirito del Signore che riempie l'universo, cerca di discernere negli avvenimenti, nelle richieste e nelle aspirazioni, cui prende parte insieme con gli altri uomini del nostro tempo, quali siano i veri segni della presenza o del disegno di Dio. La fede infatti tutto rischiara di una luce nuova, e svela le intenzioni di Dio sulla vocazione integrale dell'uomo, orientando così lo spirito ver</w:t>
      </w:r>
      <w:r>
        <w:rPr>
          <w:rFonts w:ascii="Times New Roman" w:hAnsi="Times New Roman"/>
          <w:color w:val="000000"/>
        </w:rPr>
        <w:t>so soluzioni pienamente umane» (</w:t>
      </w:r>
      <w:r w:rsidRPr="000557CA">
        <w:rPr>
          <w:rFonts w:ascii="Times New Roman" w:hAnsi="Times New Roman"/>
          <w:smallCaps/>
          <w:color w:val="000000"/>
        </w:rPr>
        <w:t>Concilio Ecumenico Vaticano II</w:t>
      </w:r>
      <w:r w:rsidRPr="000557CA">
        <w:rPr>
          <w:rFonts w:ascii="Times New Roman" w:hAnsi="Times New Roman"/>
          <w:color w:val="000000"/>
        </w:rPr>
        <w:t xml:space="preserve">, Costituzione </w:t>
      </w:r>
      <w:r>
        <w:rPr>
          <w:rFonts w:ascii="Times New Roman" w:hAnsi="Times New Roman"/>
          <w:color w:val="000000"/>
        </w:rPr>
        <w:t xml:space="preserve">pastorale </w:t>
      </w:r>
      <w:r w:rsidRPr="000557CA">
        <w:rPr>
          <w:rFonts w:ascii="Times New Roman" w:hAnsi="Times New Roman"/>
          <w:i/>
          <w:color w:val="000000"/>
        </w:rPr>
        <w:t xml:space="preserve">Gaudium et </w:t>
      </w:r>
      <w:r>
        <w:rPr>
          <w:rFonts w:ascii="Times New Roman" w:hAnsi="Times New Roman"/>
          <w:i/>
          <w:color w:val="000000"/>
        </w:rPr>
        <w:t>s</w:t>
      </w:r>
      <w:r w:rsidRPr="000557CA">
        <w:rPr>
          <w:rFonts w:ascii="Times New Roman" w:hAnsi="Times New Roman"/>
          <w:i/>
          <w:color w:val="000000"/>
        </w:rPr>
        <w:t xml:space="preserve">pes, </w:t>
      </w:r>
      <w:r w:rsidRPr="000557CA">
        <w:rPr>
          <w:rFonts w:ascii="Times New Roman" w:hAnsi="Times New Roman"/>
          <w:color w:val="000000"/>
        </w:rPr>
        <w:t>7 dicembre 1965, n. 11</w:t>
      </w:r>
      <w:r>
        <w:rPr>
          <w:rFonts w:ascii="Times New Roman" w:hAnsi="Times New Roman"/>
          <w:color w:val="000000"/>
        </w:rPr>
        <w:t>)</w:t>
      </w:r>
      <w:r w:rsidRPr="000557CA">
        <w:rPr>
          <w:rFonts w:ascii="Times New Roman" w:hAnsi="Times New Roman"/>
          <w:color w:val="000000"/>
        </w:rPr>
        <w:t>.</w:t>
      </w:r>
    </w:p>
  </w:footnote>
  <w:footnote w:id="24">
    <w:p w:rsidR="004756E1" w:rsidRDefault="004756E1" w:rsidP="009D7C59">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Evangelii </w:t>
      </w:r>
      <w:r>
        <w:rPr>
          <w:rFonts w:ascii="Times New Roman" w:hAnsi="Times New Roman"/>
          <w:i/>
          <w:color w:val="000000"/>
        </w:rPr>
        <w:t>g</w:t>
      </w:r>
      <w:r w:rsidRPr="000557CA">
        <w:rPr>
          <w:rFonts w:ascii="Times New Roman" w:hAnsi="Times New Roman"/>
          <w:i/>
          <w:color w:val="000000"/>
        </w:rPr>
        <w:t>audium,</w:t>
      </w:r>
      <w:r w:rsidRPr="000557CA">
        <w:rPr>
          <w:rFonts w:ascii="Times New Roman" w:hAnsi="Times New Roman"/>
          <w:color w:val="000000"/>
        </w:rPr>
        <w:t xml:space="preserve"> n. 69.</w:t>
      </w:r>
    </w:p>
  </w:footnote>
  <w:footnote w:id="25">
    <w:p w:rsidR="004756E1" w:rsidRDefault="004756E1" w:rsidP="009D7C59">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Educare alla vita buona del Vangelo, </w:t>
      </w:r>
      <w:r w:rsidRPr="000557CA">
        <w:rPr>
          <w:rFonts w:ascii="Times New Roman" w:hAnsi="Times New Roman"/>
          <w:color w:val="000000"/>
        </w:rPr>
        <w:t>n. 8.</w:t>
      </w:r>
    </w:p>
  </w:footnote>
  <w:footnote w:id="26">
    <w:p w:rsidR="004756E1" w:rsidRDefault="004756E1" w:rsidP="009D7C59">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Evangelii </w:t>
      </w:r>
      <w:r>
        <w:rPr>
          <w:rFonts w:ascii="Times New Roman" w:hAnsi="Times New Roman"/>
          <w:i/>
          <w:color w:val="000000"/>
        </w:rPr>
        <w:t>g</w:t>
      </w:r>
      <w:r w:rsidRPr="000557CA">
        <w:rPr>
          <w:rFonts w:ascii="Times New Roman" w:hAnsi="Times New Roman"/>
          <w:i/>
          <w:color w:val="000000"/>
        </w:rPr>
        <w:t>audium,</w:t>
      </w:r>
      <w:r w:rsidRPr="000557CA">
        <w:rPr>
          <w:rFonts w:ascii="Times New Roman" w:hAnsi="Times New Roman"/>
          <w:color w:val="000000"/>
        </w:rPr>
        <w:t xml:space="preserve"> n. 67.</w:t>
      </w:r>
    </w:p>
  </w:footnote>
  <w:footnote w:id="27">
    <w:p w:rsidR="004756E1" w:rsidRDefault="004756E1" w:rsidP="009D7C59">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Cf. </w:t>
      </w:r>
      <w:r w:rsidRPr="000557CA">
        <w:rPr>
          <w:rFonts w:ascii="Times New Roman" w:hAnsi="Times New Roman"/>
          <w:i/>
          <w:color w:val="000000"/>
        </w:rPr>
        <w:t xml:space="preserve">Educare alla vita buona del Vangelo, </w:t>
      </w:r>
      <w:r w:rsidRPr="000557CA">
        <w:rPr>
          <w:rFonts w:ascii="Times New Roman" w:hAnsi="Times New Roman"/>
          <w:color w:val="000000"/>
        </w:rPr>
        <w:t>n. 10.</w:t>
      </w:r>
    </w:p>
  </w:footnote>
  <w:footnote w:id="28">
    <w:p w:rsidR="004756E1" w:rsidRDefault="004756E1" w:rsidP="009D7C59">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Cf. </w:t>
      </w:r>
      <w:r w:rsidRPr="000557CA">
        <w:rPr>
          <w:rFonts w:ascii="Times New Roman" w:hAnsi="Times New Roman"/>
          <w:smallCaps/>
          <w:color w:val="000000"/>
        </w:rPr>
        <w:t>Benedetto XVI</w:t>
      </w:r>
      <w:r w:rsidRPr="000557CA">
        <w:rPr>
          <w:rFonts w:ascii="Times New Roman" w:hAnsi="Times New Roman"/>
          <w:color w:val="000000"/>
        </w:rPr>
        <w:t xml:space="preserve">, </w:t>
      </w:r>
      <w:r w:rsidRPr="000557CA">
        <w:rPr>
          <w:rFonts w:ascii="Times New Roman" w:hAnsi="Times New Roman"/>
          <w:i/>
          <w:color w:val="000000"/>
        </w:rPr>
        <w:t>Lettera alla Diocesi e alla Città di Roma sul compito urgente dell’educazione</w:t>
      </w:r>
      <w:r w:rsidRPr="000557CA">
        <w:rPr>
          <w:rFonts w:ascii="Times New Roman" w:hAnsi="Times New Roman"/>
          <w:color w:val="000000"/>
        </w:rPr>
        <w:t>, 21 gennaio 2008, n. 44.</w:t>
      </w:r>
    </w:p>
  </w:footnote>
  <w:footnote w:id="29">
    <w:p w:rsidR="004756E1" w:rsidRDefault="004756E1" w:rsidP="009D7C59">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Educare alla vita buona del Vangelo,</w:t>
      </w:r>
      <w:r w:rsidRPr="000557CA">
        <w:rPr>
          <w:rFonts w:ascii="Times New Roman" w:hAnsi="Times New Roman"/>
          <w:color w:val="000000"/>
        </w:rPr>
        <w:t xml:space="preserve"> n. 10.</w:t>
      </w:r>
    </w:p>
  </w:footnote>
  <w:footnote w:id="30">
    <w:p w:rsidR="004756E1" w:rsidRDefault="004756E1" w:rsidP="009D7C59">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color w:val="000000"/>
          <w:spacing w:val="-2"/>
        </w:rPr>
        <w:t xml:space="preserve">Tra questi: il </w:t>
      </w:r>
      <w:r w:rsidRPr="000557CA">
        <w:rPr>
          <w:rFonts w:ascii="Times New Roman" w:hAnsi="Times New Roman"/>
          <w:i/>
          <w:color w:val="000000"/>
          <w:spacing w:val="-2"/>
        </w:rPr>
        <w:t>razionalismo</w:t>
      </w:r>
      <w:r w:rsidRPr="000557CA">
        <w:rPr>
          <w:rFonts w:ascii="Times New Roman" w:hAnsi="Times New Roman"/>
          <w:color w:val="000000"/>
          <w:spacing w:val="-2"/>
        </w:rPr>
        <w:t xml:space="preserve">, che assolutizza la ragione a scapito della fede; lo </w:t>
      </w:r>
      <w:r w:rsidRPr="000557CA">
        <w:rPr>
          <w:rFonts w:ascii="Times New Roman" w:hAnsi="Times New Roman"/>
          <w:i/>
          <w:color w:val="000000"/>
          <w:spacing w:val="-2"/>
        </w:rPr>
        <w:t>scientismo</w:t>
      </w:r>
      <w:r w:rsidRPr="000557CA">
        <w:rPr>
          <w:rFonts w:ascii="Times New Roman" w:hAnsi="Times New Roman"/>
          <w:color w:val="000000"/>
          <w:spacing w:val="-2"/>
        </w:rPr>
        <w:t xml:space="preserve">, secondo cui ha senso parlare solo di ciò che si può sperimentare; il </w:t>
      </w:r>
      <w:r w:rsidRPr="000557CA">
        <w:rPr>
          <w:rFonts w:ascii="Times New Roman" w:hAnsi="Times New Roman"/>
          <w:i/>
          <w:color w:val="000000"/>
          <w:spacing w:val="-2"/>
        </w:rPr>
        <w:t>relativismo nichilista</w:t>
      </w:r>
      <w:r w:rsidRPr="000557CA">
        <w:rPr>
          <w:rFonts w:ascii="Times New Roman" w:hAnsi="Times New Roman"/>
          <w:color w:val="000000"/>
          <w:spacing w:val="-2"/>
        </w:rPr>
        <w:t xml:space="preserve">, che radicalizza la libertà individuale e l’autonomia incondizionata dell’uomo nel darsi un proprio sistema di significati. </w:t>
      </w:r>
      <w:r w:rsidRPr="000557CA">
        <w:rPr>
          <w:rFonts w:ascii="Times New Roman" w:hAnsi="Times New Roman"/>
          <w:color w:val="000000"/>
        </w:rPr>
        <w:t>È in questo contesto che si diffonde l’</w:t>
      </w:r>
      <w:r w:rsidRPr="000557CA">
        <w:rPr>
          <w:rFonts w:ascii="Times New Roman" w:hAnsi="Times New Roman"/>
          <w:i/>
          <w:color w:val="000000"/>
        </w:rPr>
        <w:t>indifferenza religiosa</w:t>
      </w:r>
      <w:r w:rsidRPr="000557CA">
        <w:rPr>
          <w:rFonts w:ascii="Times New Roman" w:hAnsi="Times New Roman"/>
          <w:color w:val="000000"/>
        </w:rPr>
        <w:t xml:space="preserve">, come reazione ad una proposta di fede standardizzata e spersonalizzata, oppure come assuefazione a modelli superficiali spesso indotti dalla cultura massificata. Cf. </w:t>
      </w:r>
      <w:r w:rsidRPr="000557CA">
        <w:rPr>
          <w:rFonts w:ascii="Times New Roman" w:hAnsi="Times New Roman"/>
          <w:i/>
          <w:color w:val="000000"/>
        </w:rPr>
        <w:t>Annuncio e catechesi per la vita cristiana</w:t>
      </w:r>
      <w:r w:rsidRPr="000557CA">
        <w:rPr>
          <w:rFonts w:ascii="Times New Roman" w:hAnsi="Times New Roman"/>
          <w:color w:val="000000"/>
        </w:rPr>
        <w:t>, nn. 7-9.</w:t>
      </w:r>
    </w:p>
  </w:footnote>
  <w:footnote w:id="31">
    <w:p w:rsidR="004756E1" w:rsidRDefault="004756E1" w:rsidP="00BE4A93">
      <w:pPr>
        <w:pStyle w:val="NormaleWeb"/>
        <w:spacing w:before="0" w:beforeAutospacing="0" w:after="0" w:afterAutospacing="0"/>
        <w:jc w:val="both"/>
      </w:pPr>
      <w:r w:rsidRPr="000557CA">
        <w:rPr>
          <w:rStyle w:val="Rimandonotaapidipagina"/>
          <w:color w:val="000000"/>
          <w:sz w:val="20"/>
          <w:szCs w:val="20"/>
        </w:rPr>
        <w:footnoteRef/>
      </w:r>
      <w:r w:rsidRPr="000557CA">
        <w:rPr>
          <w:smallCaps/>
          <w:color w:val="000000"/>
          <w:sz w:val="20"/>
          <w:szCs w:val="20"/>
        </w:rPr>
        <w:t xml:space="preserve"> </w:t>
      </w:r>
      <w:r w:rsidRPr="000557CA">
        <w:rPr>
          <w:bCs/>
          <w:smallCaps/>
          <w:color w:val="000000"/>
          <w:sz w:val="20"/>
          <w:szCs w:val="20"/>
        </w:rPr>
        <w:t>Francesco</w:t>
      </w:r>
      <w:r w:rsidRPr="000557CA">
        <w:rPr>
          <w:bCs/>
          <w:color w:val="000000"/>
          <w:sz w:val="20"/>
          <w:szCs w:val="20"/>
        </w:rPr>
        <w:t xml:space="preserve">, </w:t>
      </w:r>
      <w:r w:rsidRPr="000557CA">
        <w:rPr>
          <w:bCs/>
          <w:i/>
          <w:color w:val="000000"/>
          <w:sz w:val="20"/>
          <w:szCs w:val="20"/>
        </w:rPr>
        <w:t>Discorso ai partecipanti alla plenaria del Pontificio Consiglio per la promozione della Nuova Evangelizzazione,</w:t>
      </w:r>
      <w:r w:rsidRPr="000557CA">
        <w:rPr>
          <w:iCs/>
          <w:color w:val="000000"/>
          <w:sz w:val="20"/>
          <w:szCs w:val="20"/>
        </w:rPr>
        <w:t xml:space="preserve"> Roma 14 ottobre 2013.</w:t>
      </w:r>
    </w:p>
  </w:footnote>
  <w:footnote w:id="32">
    <w:p w:rsidR="004756E1" w:rsidRDefault="004756E1" w:rsidP="00BE4A93">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smallCaps/>
          <w:color w:val="000000"/>
        </w:rPr>
        <w:t xml:space="preserve"> Benedetto XVI,</w:t>
      </w:r>
      <w:r w:rsidRPr="000557CA">
        <w:rPr>
          <w:rFonts w:ascii="Times New Roman" w:hAnsi="Times New Roman"/>
          <w:i/>
          <w:color w:val="000000"/>
        </w:rPr>
        <w:t xml:space="preserve"> </w:t>
      </w:r>
      <w:r w:rsidRPr="000557CA">
        <w:rPr>
          <w:rFonts w:ascii="Times New Roman" w:hAnsi="Times New Roman"/>
          <w:color w:val="000000"/>
        </w:rPr>
        <w:t xml:space="preserve">Motu proprio </w:t>
      </w:r>
      <w:r w:rsidRPr="000557CA">
        <w:rPr>
          <w:rFonts w:ascii="Times New Roman" w:hAnsi="Times New Roman"/>
          <w:i/>
          <w:color w:val="000000"/>
        </w:rPr>
        <w:t xml:space="preserve">Porta </w:t>
      </w:r>
      <w:r>
        <w:rPr>
          <w:rFonts w:ascii="Times New Roman" w:hAnsi="Times New Roman"/>
          <w:i/>
          <w:color w:val="000000"/>
        </w:rPr>
        <w:t>f</w:t>
      </w:r>
      <w:r w:rsidRPr="000557CA">
        <w:rPr>
          <w:rFonts w:ascii="Times New Roman" w:hAnsi="Times New Roman"/>
          <w:i/>
          <w:color w:val="000000"/>
        </w:rPr>
        <w:t>idei,</w:t>
      </w:r>
      <w:r w:rsidRPr="000557CA">
        <w:rPr>
          <w:rFonts w:ascii="Times New Roman" w:hAnsi="Times New Roman"/>
          <w:color w:val="000000"/>
        </w:rPr>
        <w:t xml:space="preserve"> 11 ottobre 2012, n. 2.</w:t>
      </w:r>
    </w:p>
  </w:footnote>
  <w:footnote w:id="33">
    <w:p w:rsidR="004756E1" w:rsidRDefault="004756E1" w:rsidP="00BE4A93">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Cf. </w:t>
      </w:r>
      <w:r w:rsidRPr="00BE4A93">
        <w:rPr>
          <w:rFonts w:ascii="Times New Roman" w:hAnsi="Times New Roman"/>
          <w:smallCaps/>
          <w:color w:val="000000"/>
        </w:rPr>
        <w:t>San</w:t>
      </w:r>
      <w:r>
        <w:rPr>
          <w:rFonts w:ascii="Times New Roman" w:hAnsi="Times New Roman"/>
          <w:color w:val="000000"/>
        </w:rPr>
        <w:t xml:space="preserve"> </w:t>
      </w:r>
      <w:r w:rsidRPr="000557CA">
        <w:rPr>
          <w:rFonts w:ascii="Times New Roman" w:hAnsi="Times New Roman"/>
          <w:smallCaps/>
          <w:color w:val="000000"/>
        </w:rPr>
        <w:t>Massimo il Confessore</w:t>
      </w:r>
      <w:r w:rsidRPr="000557CA">
        <w:rPr>
          <w:rFonts w:ascii="Times New Roman" w:hAnsi="Times New Roman"/>
          <w:color w:val="000000"/>
        </w:rPr>
        <w:t xml:space="preserve">, </w:t>
      </w:r>
      <w:r w:rsidRPr="000557CA">
        <w:rPr>
          <w:rFonts w:ascii="Times New Roman" w:hAnsi="Times New Roman"/>
          <w:i/>
          <w:color w:val="000000"/>
        </w:rPr>
        <w:t>Il Dio-uomo</w:t>
      </w:r>
      <w:r w:rsidRPr="000557CA">
        <w:rPr>
          <w:rFonts w:ascii="Times New Roman" w:hAnsi="Times New Roman"/>
          <w:color w:val="000000"/>
        </w:rPr>
        <w:t xml:space="preserve">, a cura di </w:t>
      </w:r>
      <w:r w:rsidRPr="000557CA">
        <w:rPr>
          <w:rFonts w:ascii="Times New Roman" w:hAnsi="Times New Roman"/>
          <w:smallCaps/>
          <w:color w:val="000000"/>
        </w:rPr>
        <w:t>A. Cerasa Castaldo</w:t>
      </w:r>
      <w:r w:rsidRPr="000557CA">
        <w:rPr>
          <w:rStyle w:val="st"/>
          <w:rFonts w:ascii="Times New Roman" w:hAnsi="Times New Roman"/>
          <w:color w:val="000000"/>
        </w:rPr>
        <w:t xml:space="preserve">, </w:t>
      </w:r>
      <w:r w:rsidRPr="000557CA">
        <w:rPr>
          <w:rFonts w:ascii="Times New Roman" w:hAnsi="Times New Roman"/>
          <w:color w:val="000000"/>
        </w:rPr>
        <w:t>Milano 1980, p. 103.</w:t>
      </w:r>
    </w:p>
  </w:footnote>
  <w:footnote w:id="34">
    <w:p w:rsidR="004756E1" w:rsidRDefault="004756E1" w:rsidP="00812B4D">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smallCaps/>
          <w:color w:val="000000"/>
        </w:rPr>
        <w:t>Francesco</w:t>
      </w:r>
      <w:r w:rsidRPr="000557CA">
        <w:rPr>
          <w:rFonts w:ascii="Times New Roman" w:hAnsi="Times New Roman"/>
          <w:bCs/>
          <w:smallCaps/>
          <w:color w:val="000000"/>
        </w:rPr>
        <w:t>,</w:t>
      </w:r>
      <w:r w:rsidRPr="000557CA">
        <w:rPr>
          <w:rFonts w:ascii="Times New Roman" w:hAnsi="Times New Roman"/>
          <w:bCs/>
          <w:color w:val="000000"/>
        </w:rPr>
        <w:t xml:space="preserve"> </w:t>
      </w:r>
      <w:r w:rsidRPr="000557CA">
        <w:rPr>
          <w:rFonts w:ascii="Times New Roman" w:hAnsi="Times New Roman"/>
          <w:bCs/>
          <w:iCs/>
          <w:color w:val="000000"/>
        </w:rPr>
        <w:t xml:space="preserve">Lettera enciclica </w:t>
      </w:r>
      <w:r w:rsidRPr="000557CA">
        <w:rPr>
          <w:rFonts w:ascii="Times New Roman" w:hAnsi="Times New Roman"/>
          <w:bCs/>
          <w:i/>
          <w:color w:val="000000"/>
        </w:rPr>
        <w:t xml:space="preserve">Lumen </w:t>
      </w:r>
      <w:r>
        <w:rPr>
          <w:rFonts w:ascii="Times New Roman" w:hAnsi="Times New Roman"/>
          <w:bCs/>
          <w:i/>
          <w:color w:val="000000"/>
        </w:rPr>
        <w:t>f</w:t>
      </w:r>
      <w:r w:rsidRPr="000557CA">
        <w:rPr>
          <w:rFonts w:ascii="Times New Roman" w:hAnsi="Times New Roman"/>
          <w:bCs/>
          <w:i/>
          <w:color w:val="000000"/>
        </w:rPr>
        <w:t>idei</w:t>
      </w:r>
      <w:r w:rsidRPr="000557CA">
        <w:rPr>
          <w:rFonts w:ascii="Times New Roman" w:hAnsi="Times New Roman"/>
          <w:bCs/>
          <w:iCs/>
          <w:color w:val="000000"/>
        </w:rPr>
        <w:t>, 29 giugno 2013, n. 18.</w:t>
      </w:r>
    </w:p>
  </w:footnote>
  <w:footnote w:id="35">
    <w:p w:rsidR="004756E1" w:rsidRDefault="004756E1" w:rsidP="00812B4D">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rPr>
          <w:t>la Catechesi</w:t>
        </w:r>
      </w:smartTag>
      <w:r w:rsidRPr="000557CA">
        <w:rPr>
          <w:rFonts w:ascii="Times New Roman" w:hAnsi="Times New Roman"/>
          <w:i/>
          <w:color w:val="000000"/>
        </w:rPr>
        <w:t>,</w:t>
      </w:r>
      <w:r w:rsidRPr="000557CA">
        <w:rPr>
          <w:rFonts w:ascii="Times New Roman" w:hAnsi="Times New Roman"/>
          <w:color w:val="000000"/>
        </w:rPr>
        <w:t xml:space="preserve"> nn. 143-144.</w:t>
      </w:r>
    </w:p>
  </w:footnote>
  <w:footnote w:id="36">
    <w:p w:rsidR="004756E1" w:rsidRPr="001877A0" w:rsidRDefault="004756E1" w:rsidP="00A05B13">
      <w:pPr>
        <w:pStyle w:val="Testonotaapidipagina"/>
        <w:ind w:firstLine="0"/>
      </w:pPr>
      <w:r w:rsidRPr="001877A0">
        <w:rPr>
          <w:rStyle w:val="Rimandonotaapidipagina"/>
        </w:rPr>
        <w:footnoteRef/>
      </w:r>
      <w:r w:rsidRPr="001877A0">
        <w:rPr>
          <w:i/>
        </w:rPr>
        <w:t xml:space="preserve"> </w:t>
      </w:r>
      <w:r w:rsidRPr="001877A0">
        <w:rPr>
          <w:rFonts w:ascii="Times New Roman" w:hAnsi="Times New Roman"/>
          <w:bCs/>
          <w:i/>
          <w:iCs/>
        </w:rPr>
        <w:t>Ib</w:t>
      </w:r>
      <w:r w:rsidRPr="001877A0">
        <w:rPr>
          <w:rFonts w:ascii="Times New Roman" w:hAnsi="Times New Roman"/>
          <w:bCs/>
          <w:iCs/>
        </w:rPr>
        <w:t xml:space="preserve">., n. 116. Lo stesso </w:t>
      </w:r>
      <w:r w:rsidRPr="001877A0">
        <w:rPr>
          <w:rFonts w:ascii="Times New Roman" w:hAnsi="Times New Roman"/>
          <w:i/>
        </w:rPr>
        <w:t>Direttorio Generale per la Catechesi</w:t>
      </w:r>
      <w:r w:rsidRPr="001877A0">
        <w:rPr>
          <w:rFonts w:ascii="Times New Roman" w:hAnsi="Times New Roman"/>
          <w:bCs/>
          <w:iCs/>
        </w:rPr>
        <w:t xml:space="preserve"> offre dieci criteri per la presentazione del messaggio, nn. 97-117.</w:t>
      </w:r>
    </w:p>
  </w:footnote>
  <w:footnote w:id="37">
    <w:p w:rsidR="004756E1" w:rsidRDefault="004756E1" w:rsidP="00812B4D">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smallCaps/>
          <w:color w:val="000000"/>
        </w:rPr>
        <w:t>Paolo VI</w:t>
      </w:r>
      <w:r w:rsidRPr="000557CA">
        <w:rPr>
          <w:rFonts w:ascii="Times New Roman" w:hAnsi="Times New Roman"/>
          <w:color w:val="000000"/>
        </w:rPr>
        <w:t xml:space="preserve">, Esortazione apostolica </w:t>
      </w:r>
      <w:r w:rsidRPr="000557CA">
        <w:rPr>
          <w:rFonts w:ascii="Times New Roman" w:hAnsi="Times New Roman"/>
          <w:i/>
          <w:color w:val="000000"/>
        </w:rPr>
        <w:t xml:space="preserve">Evangelii </w:t>
      </w:r>
      <w:r>
        <w:rPr>
          <w:rFonts w:ascii="Times New Roman" w:hAnsi="Times New Roman"/>
          <w:i/>
          <w:color w:val="000000"/>
        </w:rPr>
        <w:t>n</w:t>
      </w:r>
      <w:r w:rsidRPr="000557CA">
        <w:rPr>
          <w:rFonts w:ascii="Times New Roman" w:hAnsi="Times New Roman"/>
          <w:i/>
          <w:color w:val="000000"/>
        </w:rPr>
        <w:t>untiandi</w:t>
      </w:r>
      <w:r w:rsidRPr="000557CA">
        <w:rPr>
          <w:rFonts w:ascii="Times New Roman" w:hAnsi="Times New Roman"/>
          <w:color w:val="000000"/>
        </w:rPr>
        <w:t>, 8 dicembre 1975, n. 18.</w:t>
      </w:r>
    </w:p>
  </w:footnote>
  <w:footnote w:id="38">
    <w:p w:rsidR="004756E1" w:rsidRDefault="004756E1" w:rsidP="00812B4D">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smartTag w:uri="urn:schemas-microsoft-com:office:smarttags" w:element="PersonName">
        <w:smartTagPr>
          <w:attr w:name="ProductID" w:val="la Chiesa"/>
        </w:smartTagPr>
        <w:r w:rsidRPr="000557CA">
          <w:rPr>
            <w:rFonts w:ascii="Times New Roman" w:hAnsi="Times New Roman"/>
            <w:color w:val="000000"/>
          </w:rPr>
          <w:t>La Chiesa</w:t>
        </w:r>
      </w:smartTag>
      <w:r w:rsidRPr="000557CA">
        <w:rPr>
          <w:rFonts w:ascii="Times New Roman" w:hAnsi="Times New Roman"/>
          <w:color w:val="000000"/>
        </w:rPr>
        <w:t xml:space="preserve"> «è in Cristo, </w:t>
      </w:r>
      <w:r>
        <w:rPr>
          <w:rFonts w:ascii="Times New Roman" w:hAnsi="Times New Roman"/>
          <w:color w:val="000000"/>
        </w:rPr>
        <w:t>come</w:t>
      </w:r>
      <w:r w:rsidRPr="000557CA">
        <w:rPr>
          <w:rFonts w:ascii="Times New Roman" w:hAnsi="Times New Roman"/>
          <w:color w:val="000000"/>
        </w:rPr>
        <w:t xml:space="preserve"> sacrament</w:t>
      </w:r>
      <w:r>
        <w:rPr>
          <w:rFonts w:ascii="Times New Roman" w:hAnsi="Times New Roman"/>
          <w:color w:val="000000"/>
        </w:rPr>
        <w:t>o, cioè</w:t>
      </w:r>
      <w:r w:rsidRPr="000557CA">
        <w:rPr>
          <w:rFonts w:ascii="Times New Roman" w:hAnsi="Times New Roman"/>
          <w:color w:val="000000"/>
        </w:rPr>
        <w:t xml:space="preserve"> segno e strumento dell’intima unione con Dio e dell’u</w:t>
      </w:r>
      <w:r>
        <w:rPr>
          <w:rFonts w:ascii="Times New Roman" w:hAnsi="Times New Roman"/>
          <w:color w:val="000000"/>
        </w:rPr>
        <w:t>nità di tutto il genere umano» (</w:t>
      </w:r>
      <w:r w:rsidRPr="000557CA">
        <w:rPr>
          <w:rFonts w:ascii="Times New Roman" w:hAnsi="Times New Roman"/>
          <w:smallCaps/>
          <w:color w:val="000000"/>
        </w:rPr>
        <w:t>Concilio Ecumenico Vaticano II</w:t>
      </w:r>
      <w:r w:rsidRPr="000557CA">
        <w:rPr>
          <w:rFonts w:ascii="Times New Roman" w:hAnsi="Times New Roman"/>
          <w:color w:val="000000"/>
        </w:rPr>
        <w:t xml:space="preserve">, Costituzione dogmatica </w:t>
      </w:r>
      <w:r w:rsidRPr="000557CA">
        <w:rPr>
          <w:rFonts w:ascii="Times New Roman" w:hAnsi="Times New Roman"/>
          <w:i/>
          <w:color w:val="000000"/>
        </w:rPr>
        <w:t xml:space="preserve">Lumen </w:t>
      </w:r>
      <w:r>
        <w:rPr>
          <w:rFonts w:ascii="Times New Roman" w:hAnsi="Times New Roman"/>
          <w:i/>
          <w:color w:val="000000"/>
        </w:rPr>
        <w:t>g</w:t>
      </w:r>
      <w:r w:rsidRPr="000557CA">
        <w:rPr>
          <w:rFonts w:ascii="Times New Roman" w:hAnsi="Times New Roman"/>
          <w:i/>
          <w:color w:val="000000"/>
        </w:rPr>
        <w:t>entium</w:t>
      </w:r>
      <w:r w:rsidRPr="000557CA">
        <w:rPr>
          <w:rFonts w:ascii="Times New Roman" w:hAnsi="Times New Roman"/>
          <w:color w:val="000000"/>
        </w:rPr>
        <w:t>, 21 novembre 1964, n.</w:t>
      </w:r>
      <w:r>
        <w:rPr>
          <w:rFonts w:ascii="Times New Roman" w:hAnsi="Times New Roman"/>
          <w:color w:val="000000"/>
        </w:rPr>
        <w:t xml:space="preserve"> </w:t>
      </w:r>
      <w:r w:rsidRPr="000557CA">
        <w:rPr>
          <w:rFonts w:ascii="Times New Roman" w:hAnsi="Times New Roman"/>
          <w:color w:val="000000"/>
        </w:rPr>
        <w:t>1</w:t>
      </w:r>
      <w:r>
        <w:rPr>
          <w:rFonts w:ascii="Times New Roman" w:hAnsi="Times New Roman"/>
          <w:color w:val="000000"/>
        </w:rPr>
        <w:t>)</w:t>
      </w:r>
      <w:r w:rsidRPr="000557CA">
        <w:rPr>
          <w:rFonts w:ascii="Times New Roman" w:hAnsi="Times New Roman"/>
          <w:color w:val="000000"/>
        </w:rPr>
        <w:t>.</w:t>
      </w:r>
    </w:p>
  </w:footnote>
  <w:footnote w:id="39">
    <w:p w:rsidR="004756E1" w:rsidRDefault="004756E1" w:rsidP="00DB7A10">
      <w:pPr>
        <w:pStyle w:val="Rientrocorpodeltesto3"/>
        <w:spacing w:line="276" w:lineRule="auto"/>
        <w:ind w:right="-1" w:firstLine="0"/>
      </w:pPr>
      <w:r w:rsidRPr="000557CA">
        <w:rPr>
          <w:rStyle w:val="Rimandonotaapidipagina"/>
          <w:color w:val="000000"/>
          <w:sz w:val="20"/>
        </w:rPr>
        <w:footnoteRef/>
      </w:r>
      <w:r w:rsidRPr="000557CA">
        <w:rPr>
          <w:color w:val="000000"/>
          <w:sz w:val="20"/>
        </w:rPr>
        <w:t xml:space="preserve"> </w:t>
      </w:r>
      <w:r w:rsidRPr="000557CA">
        <w:rPr>
          <w:smallCaps/>
          <w:color w:val="000000"/>
          <w:sz w:val="20"/>
        </w:rPr>
        <w:t>Conferenza Episcopale Italiana</w:t>
      </w:r>
      <w:r w:rsidRPr="000557CA">
        <w:rPr>
          <w:color w:val="000000"/>
          <w:sz w:val="20"/>
        </w:rPr>
        <w:t xml:space="preserve">, </w:t>
      </w:r>
      <w:r w:rsidRPr="000557CA">
        <w:rPr>
          <w:i/>
          <w:color w:val="000000"/>
          <w:sz w:val="20"/>
        </w:rPr>
        <w:t xml:space="preserve">Il volto missionario delle </w:t>
      </w:r>
      <w:r>
        <w:rPr>
          <w:i/>
          <w:color w:val="000000"/>
          <w:sz w:val="20"/>
        </w:rPr>
        <w:t>p</w:t>
      </w:r>
      <w:r w:rsidRPr="000557CA">
        <w:rPr>
          <w:i/>
          <w:color w:val="000000"/>
          <w:sz w:val="20"/>
        </w:rPr>
        <w:t>arrocchie in un mondo che cambia</w:t>
      </w:r>
      <w:r w:rsidRPr="000557CA">
        <w:rPr>
          <w:color w:val="000000"/>
          <w:sz w:val="20"/>
        </w:rPr>
        <w:t>, 30 maggio 2004, n. 6.</w:t>
      </w:r>
    </w:p>
  </w:footnote>
  <w:footnote w:id="40">
    <w:p w:rsidR="004756E1" w:rsidRDefault="004756E1" w:rsidP="00DB7A10">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Educare alla vita buona del Vangelo, </w:t>
      </w:r>
      <w:r w:rsidRPr="000557CA">
        <w:rPr>
          <w:rFonts w:ascii="Times New Roman" w:hAnsi="Times New Roman"/>
          <w:color w:val="000000"/>
        </w:rPr>
        <w:t>n. 41.</w:t>
      </w:r>
    </w:p>
  </w:footnote>
  <w:footnote w:id="41">
    <w:p w:rsidR="004756E1" w:rsidRDefault="004756E1" w:rsidP="00DB7A10">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Ev</w:t>
      </w:r>
      <w:r>
        <w:rPr>
          <w:rFonts w:ascii="Times New Roman" w:hAnsi="Times New Roman"/>
          <w:i/>
          <w:color w:val="000000"/>
        </w:rPr>
        <w:t>a</w:t>
      </w:r>
      <w:r w:rsidRPr="000557CA">
        <w:rPr>
          <w:rFonts w:ascii="Times New Roman" w:hAnsi="Times New Roman"/>
          <w:i/>
          <w:color w:val="000000"/>
        </w:rPr>
        <w:t xml:space="preserve">ngelii </w:t>
      </w:r>
      <w:r>
        <w:rPr>
          <w:rFonts w:ascii="Times New Roman" w:hAnsi="Times New Roman"/>
          <w:i/>
          <w:color w:val="000000"/>
        </w:rPr>
        <w:t>g</w:t>
      </w:r>
      <w:r w:rsidRPr="000557CA">
        <w:rPr>
          <w:rFonts w:ascii="Times New Roman" w:hAnsi="Times New Roman"/>
          <w:i/>
          <w:color w:val="000000"/>
        </w:rPr>
        <w:t>audium,</w:t>
      </w:r>
      <w:r w:rsidRPr="000557CA">
        <w:rPr>
          <w:rFonts w:ascii="Times New Roman" w:hAnsi="Times New Roman"/>
          <w:color w:val="000000"/>
        </w:rPr>
        <w:t xml:space="preserve"> n. 24.</w:t>
      </w:r>
    </w:p>
  </w:footnote>
  <w:footnote w:id="42">
    <w:p w:rsidR="004756E1" w:rsidRDefault="004756E1" w:rsidP="00DB7A10">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i/>
          <w:color w:val="000000"/>
        </w:rPr>
        <w:t>Ib.</w:t>
      </w:r>
      <w:r w:rsidRPr="000557CA">
        <w:rPr>
          <w:rFonts w:ascii="Times New Roman" w:hAnsi="Times New Roman"/>
          <w:color w:val="000000"/>
        </w:rPr>
        <w:t>, n. 68.</w:t>
      </w:r>
    </w:p>
  </w:footnote>
  <w:footnote w:id="43">
    <w:p w:rsidR="004756E1" w:rsidRDefault="004756E1" w:rsidP="00DB7A10">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smallCaps/>
          <w:color w:val="000000"/>
        </w:rPr>
        <w:t>Benedetto XVI</w:t>
      </w:r>
      <w:r w:rsidRPr="000557CA">
        <w:rPr>
          <w:rFonts w:ascii="Times New Roman" w:hAnsi="Times New Roman"/>
          <w:color w:val="000000"/>
        </w:rPr>
        <w:t>, Lettera enciclica</w:t>
      </w:r>
      <w:r w:rsidRPr="000557CA">
        <w:rPr>
          <w:rFonts w:ascii="Times New Roman" w:hAnsi="Times New Roman"/>
          <w:i/>
          <w:iCs/>
          <w:color w:val="000000"/>
        </w:rPr>
        <w:t xml:space="preserve"> Deus caritas est,</w:t>
      </w:r>
      <w:r>
        <w:rPr>
          <w:rFonts w:ascii="Times New Roman" w:hAnsi="Times New Roman"/>
          <w:i/>
          <w:iCs/>
          <w:color w:val="000000"/>
        </w:rPr>
        <w:t xml:space="preserve"> </w:t>
      </w:r>
      <w:r w:rsidRPr="000557CA">
        <w:rPr>
          <w:rFonts w:ascii="Times New Roman" w:hAnsi="Times New Roman"/>
          <w:color w:val="000000"/>
        </w:rPr>
        <w:t>25 dicembre 2005, n. 25.</w:t>
      </w:r>
    </w:p>
  </w:footnote>
  <w:footnote w:id="44">
    <w:p w:rsidR="004756E1" w:rsidRDefault="004756E1" w:rsidP="00DB7A10">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smallCaps/>
          <w:color w:val="000000"/>
        </w:rPr>
        <w:t>Benedetto XVI</w:t>
      </w:r>
      <w:r w:rsidRPr="000557CA">
        <w:rPr>
          <w:rFonts w:ascii="Times New Roman" w:hAnsi="Times New Roman"/>
          <w:color w:val="000000"/>
        </w:rPr>
        <w:t>, Esortazione apostolica post-sinodale</w:t>
      </w:r>
      <w:r w:rsidRPr="000557CA">
        <w:rPr>
          <w:rFonts w:ascii="Times New Roman" w:hAnsi="Times New Roman"/>
          <w:i/>
          <w:color w:val="000000"/>
        </w:rPr>
        <w:t xml:space="preserve"> Verbum Domini</w:t>
      </w:r>
      <w:r w:rsidRPr="000557CA">
        <w:rPr>
          <w:rFonts w:ascii="Times New Roman" w:hAnsi="Times New Roman"/>
          <w:color w:val="000000"/>
        </w:rPr>
        <w:t>, 30 settembre 2010, 73-75.</w:t>
      </w:r>
    </w:p>
  </w:footnote>
  <w:footnote w:id="45">
    <w:p w:rsidR="004756E1" w:rsidRDefault="004756E1" w:rsidP="00DB7A10">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Pr>
          <w:rFonts w:ascii="Times New Roman" w:hAnsi="Times New Roman"/>
          <w:color w:val="000000"/>
        </w:rPr>
        <w:t xml:space="preserve">Cf. </w:t>
      </w:r>
      <w:r w:rsidRPr="000557CA">
        <w:rPr>
          <w:rFonts w:ascii="Times New Roman" w:hAnsi="Times New Roman"/>
          <w:smallCaps/>
        </w:rPr>
        <w:t>Benedetto XVI</w:t>
      </w:r>
      <w:r w:rsidRPr="000557CA">
        <w:rPr>
          <w:rFonts w:ascii="Times New Roman" w:hAnsi="Times New Roman"/>
        </w:rPr>
        <w:t xml:space="preserve">, </w:t>
      </w:r>
      <w:r w:rsidRPr="000557CA">
        <w:rPr>
          <w:rFonts w:ascii="Times New Roman" w:hAnsi="Times New Roman"/>
          <w:i/>
        </w:rPr>
        <w:t xml:space="preserve">Messaggio per </w:t>
      </w:r>
      <w:smartTag w:uri="urn:schemas-microsoft-com:office:smarttags" w:element="PersonName">
        <w:smartTagPr>
          <w:attr w:name="ProductID" w:val="la XXI Giornata"/>
        </w:smartTagPr>
        <w:r w:rsidRPr="000557CA">
          <w:rPr>
            <w:rFonts w:ascii="Times New Roman" w:hAnsi="Times New Roman"/>
            <w:i/>
          </w:rPr>
          <w:t xml:space="preserve">la XXI </w:t>
        </w:r>
        <w:r>
          <w:rPr>
            <w:rFonts w:ascii="Times New Roman" w:hAnsi="Times New Roman"/>
            <w:i/>
          </w:rPr>
          <w:t>G</w:t>
        </w:r>
        <w:r w:rsidRPr="000557CA">
          <w:rPr>
            <w:rFonts w:ascii="Times New Roman" w:hAnsi="Times New Roman"/>
            <w:i/>
          </w:rPr>
          <w:t>iornata</w:t>
        </w:r>
      </w:smartTag>
      <w:r w:rsidRPr="000557CA">
        <w:rPr>
          <w:rFonts w:ascii="Times New Roman" w:hAnsi="Times New Roman"/>
          <w:i/>
        </w:rPr>
        <w:t xml:space="preserve"> mondiale della gioventù,</w:t>
      </w:r>
      <w:r w:rsidRPr="000557CA">
        <w:rPr>
          <w:rFonts w:ascii="Times New Roman" w:hAnsi="Times New Roman"/>
        </w:rPr>
        <w:t xml:space="preserve"> 22 febbraio 2006</w:t>
      </w:r>
      <w:r w:rsidRPr="000557CA">
        <w:rPr>
          <w:rFonts w:ascii="Times New Roman" w:hAnsi="Times New Roman"/>
          <w:i/>
        </w:rPr>
        <w:t xml:space="preserve">. </w:t>
      </w:r>
    </w:p>
  </w:footnote>
  <w:footnote w:id="46">
    <w:p w:rsidR="004756E1" w:rsidRDefault="004756E1" w:rsidP="00DB7A10">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0557CA">
        <w:rPr>
          <w:rFonts w:ascii="Times New Roman" w:hAnsi="Times New Roman"/>
          <w:smallCaps/>
          <w:color w:val="000000"/>
        </w:rPr>
        <w:t>Concilio Ecumenico Vaticano II</w:t>
      </w:r>
      <w:r w:rsidRPr="000557CA">
        <w:rPr>
          <w:rFonts w:ascii="Times New Roman" w:hAnsi="Times New Roman"/>
          <w:color w:val="000000"/>
        </w:rPr>
        <w:t xml:space="preserve">, Costituzione dogmatica </w:t>
      </w:r>
      <w:r w:rsidRPr="000557CA">
        <w:rPr>
          <w:rFonts w:ascii="Times New Roman" w:hAnsi="Times New Roman"/>
          <w:i/>
          <w:color w:val="000000"/>
        </w:rPr>
        <w:t xml:space="preserve">Dei Verbum, </w:t>
      </w:r>
      <w:r w:rsidRPr="000557CA">
        <w:rPr>
          <w:rFonts w:ascii="Times New Roman" w:hAnsi="Times New Roman"/>
          <w:color w:val="000000"/>
        </w:rPr>
        <w:t>18 novembre 1965, n. 21.</w:t>
      </w:r>
      <w:r w:rsidRPr="000557CA">
        <w:rPr>
          <w:rFonts w:ascii="Times New Roman" w:hAnsi="Times New Roman"/>
        </w:rPr>
        <w:t xml:space="preserve"> </w:t>
      </w:r>
    </w:p>
  </w:footnote>
  <w:footnote w:id="47">
    <w:p w:rsidR="004756E1" w:rsidRDefault="004756E1" w:rsidP="00DB7A10">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0557CA">
        <w:rPr>
          <w:rFonts w:ascii="Times New Roman" w:hAnsi="Times New Roman"/>
          <w:color w:val="000000"/>
        </w:rPr>
        <w:t>Cf.</w:t>
      </w:r>
      <w:r w:rsidRPr="000557CA">
        <w:rPr>
          <w:rFonts w:ascii="Times New Roman" w:hAnsi="Times New Roman"/>
          <w:i/>
          <w:color w:val="000000"/>
        </w:rPr>
        <w:t xml:space="preserve"> </w:t>
      </w:r>
      <w:r>
        <w:rPr>
          <w:rFonts w:ascii="Times New Roman" w:hAnsi="Times New Roman"/>
          <w:i/>
          <w:color w:val="000000"/>
        </w:rPr>
        <w:t>ib.</w:t>
      </w:r>
      <w:r w:rsidRPr="000557CA">
        <w:rPr>
          <w:rFonts w:ascii="Times New Roman" w:hAnsi="Times New Roman"/>
          <w:i/>
          <w:color w:val="000000"/>
        </w:rPr>
        <w:t xml:space="preserve">, </w:t>
      </w:r>
      <w:r w:rsidRPr="000557CA">
        <w:rPr>
          <w:rFonts w:ascii="Times New Roman" w:hAnsi="Times New Roman"/>
          <w:color w:val="000000"/>
        </w:rPr>
        <w:t>n. 24.</w:t>
      </w:r>
    </w:p>
  </w:footnote>
  <w:footnote w:id="48">
    <w:p w:rsidR="004756E1" w:rsidRDefault="004756E1" w:rsidP="00DB7A10">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0557CA">
        <w:rPr>
          <w:rFonts w:ascii="Times New Roman" w:hAnsi="Times New Roman"/>
          <w:i/>
        </w:rPr>
        <w:t xml:space="preserve">Il rinnovamento della catechesi, </w:t>
      </w:r>
      <w:r w:rsidRPr="000557CA">
        <w:rPr>
          <w:rFonts w:ascii="Times New Roman" w:hAnsi="Times New Roman"/>
        </w:rPr>
        <w:t>n. 105.</w:t>
      </w:r>
    </w:p>
  </w:footnote>
  <w:footnote w:id="49">
    <w:p w:rsidR="004756E1" w:rsidRDefault="004756E1" w:rsidP="00DB7A10">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0557CA">
        <w:rPr>
          <w:rFonts w:ascii="Times New Roman" w:hAnsi="Times New Roman"/>
          <w:i/>
        </w:rPr>
        <w:t>Dei Verbum</w:t>
      </w:r>
      <w:r w:rsidRPr="000557CA">
        <w:rPr>
          <w:rFonts w:ascii="Times New Roman" w:hAnsi="Times New Roman"/>
        </w:rPr>
        <w:t xml:space="preserve">, n. 22. </w:t>
      </w:r>
    </w:p>
  </w:footnote>
  <w:footnote w:id="50">
    <w:p w:rsidR="004756E1" w:rsidRDefault="004756E1" w:rsidP="00DB7A10">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Cf.  </w:t>
      </w:r>
      <w:r w:rsidRPr="000557CA">
        <w:rPr>
          <w:rFonts w:ascii="Times New Roman" w:hAnsi="Times New Roman"/>
          <w:i/>
        </w:rPr>
        <w:t xml:space="preserve">Il rinnovamento della catechesi, </w:t>
      </w:r>
      <w:r w:rsidRPr="000557CA">
        <w:rPr>
          <w:rFonts w:ascii="Times New Roman" w:hAnsi="Times New Roman"/>
        </w:rPr>
        <w:t>nn. 113-117.</w:t>
      </w:r>
    </w:p>
  </w:footnote>
  <w:footnote w:id="51">
    <w:p w:rsidR="004756E1" w:rsidRDefault="004756E1" w:rsidP="00DB7A10">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i/>
          <w:color w:val="000000"/>
        </w:rPr>
        <w:t xml:space="preserve"> </w:t>
      </w:r>
      <w:r w:rsidRPr="000557CA">
        <w:rPr>
          <w:rFonts w:ascii="Times New Roman" w:hAnsi="Times New Roman"/>
          <w:color w:val="000000"/>
        </w:rPr>
        <w:t>Cf.</w:t>
      </w:r>
      <w:r w:rsidRPr="000557CA">
        <w:rPr>
          <w:rFonts w:ascii="Times New Roman" w:hAnsi="Times New Roman"/>
          <w:i/>
          <w:color w:val="000000"/>
        </w:rPr>
        <w:t xml:space="preserve"> </w:t>
      </w:r>
      <w:r w:rsidRPr="000557CA">
        <w:rPr>
          <w:rFonts w:ascii="Times New Roman" w:hAnsi="Times New Roman"/>
          <w:smallCaps/>
          <w:color w:val="000000"/>
        </w:rPr>
        <w:t>Concilio Ecumenico Vaticano II</w:t>
      </w:r>
      <w:r w:rsidRPr="000557CA">
        <w:rPr>
          <w:rFonts w:ascii="Times New Roman" w:hAnsi="Times New Roman"/>
          <w:color w:val="000000"/>
        </w:rPr>
        <w:t xml:space="preserve">, Costituzione dogmatica </w:t>
      </w:r>
      <w:r w:rsidRPr="000557CA">
        <w:rPr>
          <w:rFonts w:ascii="Times New Roman" w:hAnsi="Times New Roman"/>
          <w:i/>
          <w:color w:val="000000"/>
        </w:rPr>
        <w:t xml:space="preserve">Sacrosanctum </w:t>
      </w:r>
      <w:r>
        <w:rPr>
          <w:rFonts w:ascii="Times New Roman" w:hAnsi="Times New Roman"/>
          <w:i/>
          <w:color w:val="000000"/>
        </w:rPr>
        <w:t>C</w:t>
      </w:r>
      <w:r w:rsidRPr="000557CA">
        <w:rPr>
          <w:rFonts w:ascii="Times New Roman" w:hAnsi="Times New Roman"/>
          <w:i/>
          <w:color w:val="000000"/>
        </w:rPr>
        <w:t xml:space="preserve">oncilium, </w:t>
      </w:r>
      <w:r w:rsidRPr="000557CA">
        <w:rPr>
          <w:rFonts w:ascii="Times New Roman" w:hAnsi="Times New Roman"/>
          <w:color w:val="000000"/>
        </w:rPr>
        <w:t>4 dicembre 1963, n. 33.</w:t>
      </w:r>
    </w:p>
  </w:footnote>
  <w:footnote w:id="52">
    <w:p w:rsidR="004756E1" w:rsidRDefault="004756E1" w:rsidP="00DB7A10">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0557CA">
        <w:rPr>
          <w:rFonts w:ascii="Times New Roman" w:hAnsi="Times New Roman"/>
          <w:i/>
          <w:noProof/>
        </w:rPr>
        <w:t xml:space="preserve">Evangelii </w:t>
      </w:r>
      <w:r>
        <w:rPr>
          <w:rFonts w:ascii="Times New Roman" w:hAnsi="Times New Roman"/>
          <w:i/>
          <w:noProof/>
        </w:rPr>
        <w:t>g</w:t>
      </w:r>
      <w:r w:rsidRPr="000557CA">
        <w:rPr>
          <w:rFonts w:ascii="Times New Roman" w:hAnsi="Times New Roman"/>
          <w:i/>
          <w:noProof/>
        </w:rPr>
        <w:t xml:space="preserve">audium, </w:t>
      </w:r>
      <w:r w:rsidRPr="000557CA">
        <w:rPr>
          <w:rFonts w:ascii="Times New Roman" w:hAnsi="Times New Roman"/>
          <w:noProof/>
        </w:rPr>
        <w:t>n. 24</w:t>
      </w:r>
    </w:p>
  </w:footnote>
  <w:footnote w:id="53">
    <w:p w:rsidR="004756E1" w:rsidRDefault="004756E1" w:rsidP="00E37A37">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i/>
          <w:color w:val="000000"/>
        </w:rPr>
        <w:t xml:space="preserve">Novo </w:t>
      </w:r>
      <w:r>
        <w:rPr>
          <w:rFonts w:ascii="Times New Roman" w:hAnsi="Times New Roman"/>
          <w:i/>
          <w:color w:val="000000"/>
        </w:rPr>
        <w:t>m</w:t>
      </w:r>
      <w:r w:rsidRPr="000557CA">
        <w:rPr>
          <w:rFonts w:ascii="Times New Roman" w:hAnsi="Times New Roman"/>
          <w:i/>
          <w:color w:val="000000"/>
        </w:rPr>
        <w:t>illennio ineunte,</w:t>
      </w:r>
      <w:r>
        <w:rPr>
          <w:rFonts w:ascii="Times New Roman" w:hAnsi="Times New Roman"/>
          <w:i/>
          <w:color w:val="000000"/>
        </w:rPr>
        <w:t xml:space="preserve"> </w:t>
      </w:r>
      <w:r w:rsidRPr="000557CA">
        <w:rPr>
          <w:rFonts w:ascii="Times New Roman" w:hAnsi="Times New Roman"/>
          <w:color w:val="000000"/>
        </w:rPr>
        <w:t xml:space="preserve">n. 31. </w:t>
      </w:r>
    </w:p>
  </w:footnote>
  <w:footnote w:id="54">
    <w:p w:rsidR="004756E1" w:rsidRDefault="004756E1" w:rsidP="00E37A37">
      <w:pPr>
        <w:pStyle w:val="Testonotaapidipagina"/>
        <w:tabs>
          <w:tab w:val="left" w:pos="709"/>
        </w:tabs>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Evangelii </w:t>
      </w:r>
      <w:r>
        <w:rPr>
          <w:rFonts w:ascii="Times New Roman" w:hAnsi="Times New Roman"/>
          <w:i/>
          <w:color w:val="000000"/>
        </w:rPr>
        <w:t>n</w:t>
      </w:r>
      <w:r w:rsidRPr="000557CA">
        <w:rPr>
          <w:rFonts w:ascii="Times New Roman" w:hAnsi="Times New Roman"/>
          <w:i/>
          <w:color w:val="000000"/>
        </w:rPr>
        <w:t>untiandi,</w:t>
      </w:r>
      <w:r w:rsidRPr="000557CA">
        <w:rPr>
          <w:rFonts w:ascii="Times New Roman" w:hAnsi="Times New Roman"/>
          <w:color w:val="000000"/>
        </w:rPr>
        <w:t xml:space="preserve"> n. 71.</w:t>
      </w:r>
    </w:p>
  </w:footnote>
  <w:footnote w:id="55">
    <w:p w:rsidR="004756E1" w:rsidRDefault="004756E1" w:rsidP="008C7BAF">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smallCaps/>
          <w:color w:val="000000"/>
        </w:rPr>
        <w:t xml:space="preserve">Commissione episcopale per </w:t>
      </w:r>
      <w:smartTag w:uri="urn:schemas-microsoft-com:office:smarttags" w:element="PersonName">
        <w:smartTagPr>
          <w:attr w:name="ProductID" w:val="LA DOTTRINA DELLA"/>
        </w:smartTagPr>
        <w:r w:rsidRPr="000557CA">
          <w:rPr>
            <w:rFonts w:ascii="Times New Roman" w:hAnsi="Times New Roman"/>
            <w:smallCaps/>
            <w:color w:val="000000"/>
          </w:rPr>
          <w:t>la dottrina della</w:t>
        </w:r>
      </w:smartTag>
      <w:r w:rsidRPr="000557CA">
        <w:rPr>
          <w:rFonts w:ascii="Times New Roman" w:hAnsi="Times New Roman"/>
          <w:smallCaps/>
          <w:color w:val="000000"/>
        </w:rPr>
        <w:t xml:space="preserve"> fede, l’annuncio e </w:t>
      </w:r>
      <w:smartTag w:uri="urn:schemas-microsoft-com:office:smarttags" w:element="PersonName">
        <w:smartTagPr>
          <w:attr w:name="ProductID" w:val="la Catechesi"/>
        </w:smartTagPr>
        <w:r w:rsidRPr="000557CA">
          <w:rPr>
            <w:rFonts w:ascii="Times New Roman" w:hAnsi="Times New Roman"/>
            <w:smallCaps/>
            <w:color w:val="000000"/>
          </w:rPr>
          <w:t>la catechesi</w:t>
        </w:r>
      </w:smartTag>
      <w:r w:rsidRPr="000557CA">
        <w:rPr>
          <w:rFonts w:ascii="Times New Roman" w:hAnsi="Times New Roman"/>
          <w:color w:val="000000"/>
        </w:rPr>
        <w:t xml:space="preserve">, </w:t>
      </w:r>
      <w:r w:rsidRPr="000557CA">
        <w:rPr>
          <w:rFonts w:ascii="Times New Roman" w:hAnsi="Times New Roman"/>
          <w:i/>
          <w:color w:val="000000"/>
        </w:rPr>
        <w:t xml:space="preserve">Questa è la nostra fede, </w:t>
      </w:r>
      <w:r w:rsidRPr="000557CA">
        <w:rPr>
          <w:rFonts w:ascii="Times New Roman" w:hAnsi="Times New Roman"/>
          <w:color w:val="000000"/>
        </w:rPr>
        <w:t xml:space="preserve">Nota sul </w:t>
      </w:r>
      <w:r>
        <w:rPr>
          <w:rFonts w:ascii="Times New Roman" w:hAnsi="Times New Roman"/>
          <w:color w:val="000000"/>
        </w:rPr>
        <w:t>p</w:t>
      </w:r>
      <w:r w:rsidRPr="000557CA">
        <w:rPr>
          <w:rFonts w:ascii="Times New Roman" w:hAnsi="Times New Roman"/>
          <w:color w:val="000000"/>
        </w:rPr>
        <w:t>rimo annuncio del Vangelo, 15 maggio 2005, n. 6.</w:t>
      </w:r>
    </w:p>
  </w:footnote>
  <w:footnote w:id="56">
    <w:p w:rsidR="004756E1" w:rsidRDefault="004756E1" w:rsidP="008C7BAF">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smallCaps/>
          <w:color w:val="000000"/>
        </w:rPr>
        <w:t xml:space="preserve">Francesco, </w:t>
      </w:r>
      <w:r w:rsidRPr="000557CA">
        <w:rPr>
          <w:rFonts w:ascii="Times New Roman" w:hAnsi="Times New Roman"/>
          <w:i/>
          <w:color w:val="000000"/>
        </w:rPr>
        <w:t>Discorso ai partecipanti alla plenaria del Pontificio Con</w:t>
      </w:r>
      <w:r>
        <w:rPr>
          <w:rFonts w:ascii="Times New Roman" w:hAnsi="Times New Roman"/>
          <w:i/>
          <w:color w:val="000000"/>
        </w:rPr>
        <w:t xml:space="preserve">siglio per la promozione della </w:t>
      </w:r>
      <w:r w:rsidRPr="000557CA">
        <w:rPr>
          <w:rFonts w:ascii="Times New Roman" w:hAnsi="Times New Roman"/>
          <w:i/>
          <w:color w:val="000000"/>
        </w:rPr>
        <w:t>Nuova Evangelizzazione</w:t>
      </w:r>
      <w:r>
        <w:rPr>
          <w:rFonts w:ascii="Times New Roman" w:hAnsi="Times New Roman"/>
          <w:color w:val="000000"/>
        </w:rPr>
        <w:t>, 14 ottobre 2013.</w:t>
      </w:r>
    </w:p>
  </w:footnote>
  <w:footnote w:id="57">
    <w:p w:rsidR="004756E1" w:rsidRDefault="004756E1" w:rsidP="008C7BAF">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Evangelii </w:t>
      </w:r>
      <w:r>
        <w:rPr>
          <w:rFonts w:ascii="Times New Roman" w:hAnsi="Times New Roman"/>
          <w:i/>
          <w:color w:val="000000"/>
        </w:rPr>
        <w:t>n</w:t>
      </w:r>
      <w:r w:rsidRPr="000557CA">
        <w:rPr>
          <w:rFonts w:ascii="Times New Roman" w:hAnsi="Times New Roman"/>
          <w:i/>
          <w:color w:val="000000"/>
        </w:rPr>
        <w:t>untiandi,</w:t>
      </w:r>
      <w:r w:rsidRPr="000557CA">
        <w:rPr>
          <w:rFonts w:ascii="Times New Roman" w:hAnsi="Times New Roman"/>
          <w:color w:val="000000"/>
        </w:rPr>
        <w:t xml:space="preserve"> n. 17.</w:t>
      </w:r>
    </w:p>
  </w:footnote>
  <w:footnote w:id="58">
    <w:p w:rsidR="004756E1" w:rsidRDefault="004756E1" w:rsidP="008C7BAF">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Cf. </w:t>
      </w:r>
      <w:r>
        <w:rPr>
          <w:rFonts w:ascii="Times New Roman" w:hAnsi="Times New Roman"/>
          <w:i/>
          <w:color w:val="000000"/>
        </w:rPr>
        <w:t>ib.</w:t>
      </w:r>
      <w:r w:rsidRPr="000557CA">
        <w:rPr>
          <w:rFonts w:ascii="Times New Roman" w:hAnsi="Times New Roman"/>
          <w:i/>
          <w:color w:val="000000"/>
        </w:rPr>
        <w:t>,</w:t>
      </w:r>
      <w:r w:rsidRPr="000557CA">
        <w:rPr>
          <w:rFonts w:ascii="Times New Roman" w:hAnsi="Times New Roman"/>
          <w:color w:val="000000"/>
        </w:rPr>
        <w:t xml:space="preserve"> n. 21.</w:t>
      </w:r>
    </w:p>
  </w:footnote>
  <w:footnote w:id="59">
    <w:p w:rsidR="004756E1" w:rsidRDefault="004756E1" w:rsidP="008C7BAF">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0557CA">
        <w:rPr>
          <w:rFonts w:ascii="Times New Roman" w:hAnsi="Times New Roman"/>
          <w:i/>
          <w:noProof/>
        </w:rPr>
        <w:t xml:space="preserve">Evangelii </w:t>
      </w:r>
      <w:r>
        <w:rPr>
          <w:rFonts w:ascii="Times New Roman" w:hAnsi="Times New Roman"/>
          <w:i/>
          <w:noProof/>
        </w:rPr>
        <w:t>g</w:t>
      </w:r>
      <w:r w:rsidRPr="000557CA">
        <w:rPr>
          <w:rFonts w:ascii="Times New Roman" w:hAnsi="Times New Roman"/>
          <w:i/>
          <w:noProof/>
        </w:rPr>
        <w:t xml:space="preserve">audium, </w:t>
      </w:r>
      <w:r w:rsidRPr="000557CA">
        <w:rPr>
          <w:rFonts w:ascii="Times New Roman" w:hAnsi="Times New Roman"/>
          <w:noProof/>
        </w:rPr>
        <w:t>n. 142.</w:t>
      </w:r>
    </w:p>
  </w:footnote>
  <w:footnote w:id="60">
    <w:p w:rsidR="004756E1" w:rsidRDefault="004756E1" w:rsidP="008C7BAF">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Cf. </w:t>
      </w:r>
      <w:r w:rsidRPr="000557CA">
        <w:rPr>
          <w:rFonts w:ascii="Times New Roman" w:hAnsi="Times New Roman"/>
          <w:smallCaps/>
          <w:color w:val="000000"/>
        </w:rPr>
        <w:t>Giovanni Paolo II</w:t>
      </w:r>
      <w:r w:rsidRPr="000557CA">
        <w:rPr>
          <w:rFonts w:ascii="Times New Roman" w:hAnsi="Times New Roman"/>
          <w:color w:val="000000"/>
        </w:rPr>
        <w:t>, Lettera enciclica</w:t>
      </w:r>
      <w:r w:rsidRPr="000557CA">
        <w:rPr>
          <w:rFonts w:ascii="Times New Roman" w:hAnsi="Times New Roman"/>
          <w:i/>
          <w:color w:val="000000"/>
        </w:rPr>
        <w:t xml:space="preserve"> Redemptoris missio</w:t>
      </w:r>
      <w:r w:rsidRPr="000557CA">
        <w:rPr>
          <w:rFonts w:ascii="Times New Roman" w:hAnsi="Times New Roman"/>
          <w:color w:val="000000"/>
        </w:rPr>
        <w:t>, 7 dicembre 1990, n. 44.</w:t>
      </w:r>
    </w:p>
  </w:footnote>
  <w:footnote w:id="61">
    <w:p w:rsidR="004756E1" w:rsidRDefault="004756E1" w:rsidP="008C7BAF">
      <w:pPr>
        <w:pStyle w:val="Testonotaapidipagina"/>
        <w:tabs>
          <w:tab w:val="left" w:pos="709"/>
        </w:tabs>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rPr>
          <w:t>la Catechesi</w:t>
        </w:r>
      </w:smartTag>
      <w:r w:rsidRPr="000557CA">
        <w:rPr>
          <w:rFonts w:ascii="Times New Roman" w:hAnsi="Times New Roman"/>
          <w:i/>
          <w:color w:val="000000"/>
        </w:rPr>
        <w:t>,</w:t>
      </w:r>
      <w:r w:rsidRPr="000557CA">
        <w:rPr>
          <w:rFonts w:ascii="Times New Roman" w:hAnsi="Times New Roman"/>
          <w:color w:val="000000"/>
        </w:rPr>
        <w:t xml:space="preserve"> nn. 63-64.</w:t>
      </w:r>
    </w:p>
  </w:footnote>
  <w:footnote w:id="62">
    <w:p w:rsidR="004756E1" w:rsidRDefault="004756E1" w:rsidP="008C7BAF">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Pr>
          <w:rFonts w:ascii="Times New Roman" w:hAnsi="Times New Roman"/>
          <w:i/>
          <w:color w:val="000000"/>
        </w:rPr>
        <w:t>ib.</w:t>
      </w:r>
      <w:r w:rsidRPr="008C7BAF">
        <w:rPr>
          <w:rFonts w:ascii="Times New Roman" w:hAnsi="Times New Roman"/>
          <w:color w:val="000000"/>
        </w:rPr>
        <w:t>,</w:t>
      </w:r>
      <w:r w:rsidRPr="000557CA">
        <w:rPr>
          <w:rFonts w:ascii="Times New Roman" w:hAnsi="Times New Roman"/>
          <w:color w:val="000000"/>
        </w:rPr>
        <w:t xml:space="preserve"> nn. 60-72.</w:t>
      </w:r>
    </w:p>
  </w:footnote>
  <w:footnote w:id="63">
    <w:p w:rsidR="004756E1" w:rsidRDefault="004756E1" w:rsidP="00C162F7">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Cf. LXIII </w:t>
      </w:r>
      <w:r w:rsidRPr="000557CA">
        <w:rPr>
          <w:rFonts w:ascii="Times New Roman" w:hAnsi="Times New Roman"/>
          <w:smallCaps/>
          <w:color w:val="000000"/>
        </w:rPr>
        <w:t>Assemblea Generale della Conferenza Episcopale Italiana</w:t>
      </w:r>
      <w:r w:rsidRPr="000557CA">
        <w:rPr>
          <w:rFonts w:ascii="Times New Roman" w:hAnsi="Times New Roman"/>
          <w:i/>
          <w:color w:val="000000"/>
        </w:rPr>
        <w:t xml:space="preserve"> </w:t>
      </w:r>
      <w:r>
        <w:rPr>
          <w:rFonts w:ascii="Times New Roman" w:hAnsi="Times New Roman"/>
          <w:color w:val="000000"/>
        </w:rPr>
        <w:t>(</w:t>
      </w:r>
      <w:r w:rsidRPr="000557CA">
        <w:rPr>
          <w:rFonts w:ascii="Times New Roman" w:hAnsi="Times New Roman"/>
          <w:color w:val="000000"/>
        </w:rPr>
        <w:t>Roma</w:t>
      </w:r>
      <w:r>
        <w:rPr>
          <w:rFonts w:ascii="Times New Roman" w:hAnsi="Times New Roman"/>
          <w:color w:val="000000"/>
        </w:rPr>
        <w:t>,</w:t>
      </w:r>
      <w:r w:rsidRPr="000557CA">
        <w:rPr>
          <w:rFonts w:ascii="Times New Roman" w:hAnsi="Times New Roman"/>
          <w:color w:val="000000"/>
        </w:rPr>
        <w:t xml:space="preserve"> 27 maggio 2011</w:t>
      </w:r>
      <w:r>
        <w:rPr>
          <w:rFonts w:ascii="Times New Roman" w:hAnsi="Times New Roman"/>
          <w:color w:val="000000"/>
        </w:rPr>
        <w:t>)</w:t>
      </w:r>
      <w:r w:rsidRPr="000557CA">
        <w:rPr>
          <w:rFonts w:ascii="Times New Roman" w:hAnsi="Times New Roman"/>
          <w:color w:val="000000"/>
        </w:rPr>
        <w:t xml:space="preserve">, </w:t>
      </w:r>
      <w:r>
        <w:rPr>
          <w:rFonts w:ascii="Times New Roman" w:hAnsi="Times New Roman"/>
          <w:i/>
          <w:color w:val="000000"/>
        </w:rPr>
        <w:t>Introdurre e Accompagnare all’</w:t>
      </w:r>
      <w:r w:rsidRPr="000557CA">
        <w:rPr>
          <w:rFonts w:ascii="Times New Roman" w:hAnsi="Times New Roman"/>
          <w:i/>
          <w:color w:val="000000"/>
        </w:rPr>
        <w:t>incontro con Cristo nella comunità ecclesiale: soggetti e metodi dell'educazione alla fede</w:t>
      </w:r>
      <w:r w:rsidRPr="000557CA">
        <w:rPr>
          <w:rFonts w:ascii="Times New Roman" w:hAnsi="Times New Roman"/>
          <w:color w:val="000000"/>
        </w:rPr>
        <w:t xml:space="preserve">. </w:t>
      </w:r>
    </w:p>
  </w:footnote>
  <w:footnote w:id="64">
    <w:p w:rsidR="004756E1" w:rsidRDefault="004756E1" w:rsidP="00C162F7">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Catechismo della Chiesa Cattolica</w:t>
      </w:r>
      <w:r w:rsidRPr="000557CA">
        <w:rPr>
          <w:rFonts w:ascii="Times New Roman" w:hAnsi="Times New Roman"/>
          <w:color w:val="000000"/>
        </w:rPr>
        <w:t>, n. 13.</w:t>
      </w:r>
    </w:p>
  </w:footnote>
  <w:footnote w:id="65">
    <w:p w:rsidR="004756E1" w:rsidRPr="009F4CD4" w:rsidRDefault="004756E1" w:rsidP="009F4CD4">
      <w:pPr>
        <w:spacing w:line="240" w:lineRule="auto"/>
        <w:ind w:firstLine="0"/>
        <w:rPr>
          <w:rFonts w:ascii="Times New Roman" w:hAnsi="Times New Roman"/>
          <w:sz w:val="20"/>
          <w:szCs w:val="20"/>
        </w:rPr>
      </w:pPr>
      <w:r w:rsidRPr="009F4CD4">
        <w:rPr>
          <w:rStyle w:val="Rimandonotaapidipagina"/>
          <w:rFonts w:ascii="Times New Roman" w:hAnsi="Times New Roman"/>
          <w:sz w:val="20"/>
          <w:szCs w:val="20"/>
        </w:rPr>
        <w:footnoteRef/>
      </w:r>
      <w:r w:rsidRPr="009F4CD4">
        <w:rPr>
          <w:rFonts w:ascii="Times New Roman" w:hAnsi="Times New Roman"/>
          <w:sz w:val="20"/>
          <w:szCs w:val="20"/>
        </w:rPr>
        <w:t xml:space="preserve"> Cf. </w:t>
      </w:r>
      <w:r w:rsidRPr="009F4CD4">
        <w:rPr>
          <w:rFonts w:ascii="Times New Roman" w:hAnsi="Times New Roman"/>
          <w:i/>
          <w:sz w:val="20"/>
          <w:szCs w:val="20"/>
        </w:rPr>
        <w:t xml:space="preserve">Lumen fidei, </w:t>
      </w:r>
      <w:r w:rsidRPr="009F4CD4">
        <w:rPr>
          <w:rFonts w:ascii="Times New Roman" w:hAnsi="Times New Roman"/>
          <w:sz w:val="20"/>
          <w:szCs w:val="20"/>
        </w:rPr>
        <w:t xml:space="preserve">n. 46: «Altri due elementi sono essenziali nella trasmissione fedele della memoria della Chiesa. In primo luogo, la preghiera del Signore, il Padre nostro. In essa il cristiano impara a condividere la stessa esperienza spirituale di Cristo e incomincia a vedere con gli occhi di Cristo. </w:t>
      </w:r>
      <w:r>
        <w:rPr>
          <w:rFonts w:ascii="Times New Roman" w:hAnsi="Times New Roman"/>
          <w:sz w:val="20"/>
          <w:szCs w:val="20"/>
        </w:rPr>
        <w:t>[…]</w:t>
      </w:r>
      <w:r w:rsidRPr="009F4CD4">
        <w:rPr>
          <w:rFonts w:ascii="Times New Roman" w:hAnsi="Times New Roman"/>
          <w:sz w:val="20"/>
          <w:szCs w:val="20"/>
        </w:rPr>
        <w:t xml:space="preserve"> È altrettanto importante, inoltre, la connessione tra la fede e il Decalogo. La fede, abbiamo detto, appare come un cammino, una strada da percorrere, aperta dall’incontro con il Dio vivente. Per questo, alla luce della fede, dell’affidamento totale al Dio che salva, il Decalogo acquista la sua verità più profonda, contenuta nelle parole che intr</w:t>
      </w:r>
      <w:r>
        <w:rPr>
          <w:rFonts w:ascii="Times New Roman" w:hAnsi="Times New Roman"/>
          <w:sz w:val="20"/>
          <w:szCs w:val="20"/>
        </w:rPr>
        <w:t>oducono i dieci comandamenti: «</w:t>
      </w:r>
      <w:r w:rsidRPr="009F4CD4">
        <w:rPr>
          <w:rFonts w:ascii="Times New Roman" w:hAnsi="Times New Roman"/>
          <w:sz w:val="20"/>
          <w:szCs w:val="20"/>
        </w:rPr>
        <w:t xml:space="preserve">Io sono il tuo Dio </w:t>
      </w:r>
      <w:r w:rsidRPr="009F3E1C">
        <w:rPr>
          <w:rFonts w:ascii="Times New Roman" w:hAnsi="Times New Roman"/>
          <w:sz w:val="20"/>
          <w:szCs w:val="20"/>
        </w:rPr>
        <w:t>che ti ho fatto uscire dal paese d’E</w:t>
      </w:r>
      <w:r>
        <w:rPr>
          <w:rFonts w:ascii="Times New Roman" w:hAnsi="Times New Roman"/>
          <w:sz w:val="20"/>
          <w:szCs w:val="20"/>
        </w:rPr>
        <w:t>gitto</w:t>
      </w:r>
      <w:r w:rsidRPr="009F3E1C">
        <w:rPr>
          <w:rFonts w:ascii="Times New Roman" w:hAnsi="Times New Roman"/>
          <w:sz w:val="20"/>
          <w:szCs w:val="20"/>
        </w:rPr>
        <w:t>» (</w:t>
      </w:r>
      <w:r w:rsidRPr="009F3E1C">
        <w:rPr>
          <w:rFonts w:ascii="Times New Roman" w:hAnsi="Times New Roman"/>
          <w:i/>
          <w:iCs/>
          <w:sz w:val="20"/>
          <w:szCs w:val="20"/>
        </w:rPr>
        <w:t xml:space="preserve">Es </w:t>
      </w:r>
      <w:r w:rsidRPr="009F3E1C">
        <w:rPr>
          <w:rFonts w:ascii="Times New Roman" w:hAnsi="Times New Roman"/>
          <w:sz w:val="20"/>
          <w:szCs w:val="20"/>
        </w:rPr>
        <w:t xml:space="preserve">20,2). […] Il Decalogo appare come il cammino della gratitudine, della </w:t>
      </w:r>
      <w:r w:rsidRPr="009F4CD4">
        <w:rPr>
          <w:rFonts w:ascii="Times New Roman" w:hAnsi="Times New Roman"/>
          <w:sz w:val="20"/>
          <w:szCs w:val="20"/>
        </w:rPr>
        <w:t xml:space="preserve">risposta di amore, possibile perché, nella fede, ci siamo aperti all’esperienza dell’amore trasformante di Dio per noi. E questo cammino riceve una nuova luce da quanto Gesù insegna nel Discorso della Montagna (cfr </w:t>
      </w:r>
      <w:r w:rsidRPr="009F4CD4">
        <w:rPr>
          <w:rFonts w:ascii="Times New Roman" w:hAnsi="Times New Roman"/>
          <w:i/>
          <w:iCs/>
          <w:sz w:val="20"/>
          <w:szCs w:val="20"/>
        </w:rPr>
        <w:t xml:space="preserve">Mt </w:t>
      </w:r>
      <w:r w:rsidRPr="009F4CD4">
        <w:rPr>
          <w:rFonts w:ascii="Times New Roman" w:hAnsi="Times New Roman"/>
          <w:sz w:val="20"/>
          <w:szCs w:val="20"/>
        </w:rPr>
        <w:t xml:space="preserve">5-7). Ho toccato così i quattro elementi che riassumono il tesoro di memoria che la Chiesa trasmette: la Confessione di fede, la celebrazione dei Sacramenti, il cammino del Decalogo, la preghiera. La catechesi della Chiesa si è strutturata tradizionalmente attorno ad essi, incluso il </w:t>
      </w:r>
      <w:hyperlink r:id="rId1" w:history="1">
        <w:r w:rsidRPr="009F4CD4">
          <w:rPr>
            <w:rFonts w:ascii="Times New Roman" w:hAnsi="Times New Roman"/>
            <w:i/>
            <w:iCs/>
            <w:sz w:val="20"/>
            <w:szCs w:val="20"/>
          </w:rPr>
          <w:t>Catechismo della Chiesa Cattolica</w:t>
        </w:r>
      </w:hyperlink>
      <w:r w:rsidRPr="009F4CD4">
        <w:rPr>
          <w:rFonts w:ascii="Times New Roman" w:hAnsi="Times New Roman"/>
          <w:sz w:val="20"/>
          <w:szCs w:val="20"/>
        </w:rPr>
        <w:t>, strumento fondamentale per quell’atto unitario con cui la Chiesa comunica il contenuto intero della fede, “tutto ciò che essa è, tutto ciò che essa crede</w:t>
      </w:r>
      <w:bookmarkStart w:id="1" w:name="_ftnref39"/>
      <w:bookmarkEnd w:id="1"/>
      <w:r w:rsidRPr="009F4CD4">
        <w:rPr>
          <w:rFonts w:ascii="Times New Roman" w:hAnsi="Times New Roman"/>
          <w:sz w:val="20"/>
          <w:szCs w:val="20"/>
        </w:rPr>
        <w:t>”»</w:t>
      </w:r>
    </w:p>
  </w:footnote>
  <w:footnote w:id="66">
    <w:p w:rsidR="004756E1" w:rsidRDefault="004756E1" w:rsidP="00C162F7">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rPr>
          <w:t>la Catechesi</w:t>
        </w:r>
      </w:smartTag>
      <w:r w:rsidRPr="000557CA">
        <w:rPr>
          <w:rFonts w:ascii="Times New Roman" w:hAnsi="Times New Roman"/>
          <w:color w:val="000000"/>
        </w:rPr>
        <w:t>, n. 64.</w:t>
      </w:r>
    </w:p>
  </w:footnote>
  <w:footnote w:id="67">
    <w:p w:rsidR="004756E1" w:rsidRDefault="004756E1" w:rsidP="00C162F7">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Pr>
          <w:rFonts w:ascii="Times New Roman" w:hAnsi="Times New Roman"/>
          <w:color w:val="000000"/>
        </w:rPr>
        <w:t xml:space="preserve">Cf. </w:t>
      </w:r>
      <w:r>
        <w:rPr>
          <w:rFonts w:ascii="Times New Roman" w:hAnsi="Times New Roman"/>
          <w:i/>
          <w:color w:val="000000"/>
        </w:rPr>
        <w:t>ib.</w:t>
      </w:r>
      <w:r w:rsidRPr="000557CA">
        <w:rPr>
          <w:rFonts w:ascii="Times New Roman" w:hAnsi="Times New Roman"/>
          <w:color w:val="000000"/>
        </w:rPr>
        <w:t>, nn. 67-68.</w:t>
      </w:r>
    </w:p>
  </w:footnote>
  <w:footnote w:id="68">
    <w:p w:rsidR="004756E1" w:rsidRDefault="004756E1" w:rsidP="00C162F7">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i/>
          <w:color w:val="000000"/>
        </w:rPr>
        <w:t>Il Rinnovamento della Catechesi</w:t>
      </w:r>
      <w:r w:rsidRPr="000557CA">
        <w:rPr>
          <w:rFonts w:ascii="Times New Roman" w:hAnsi="Times New Roman"/>
          <w:color w:val="000000"/>
        </w:rPr>
        <w:t>, n. 124.</w:t>
      </w:r>
      <w:r>
        <w:rPr>
          <w:rFonts w:ascii="Times New Roman" w:hAnsi="Times New Roman"/>
          <w:color w:val="000000"/>
        </w:rPr>
        <w:t xml:space="preserve"> </w:t>
      </w:r>
    </w:p>
  </w:footnote>
  <w:footnote w:id="69">
    <w:p w:rsidR="004756E1" w:rsidRDefault="004756E1" w:rsidP="00C162F7">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i/>
          <w:color w:val="000000"/>
        </w:rPr>
        <w:t>Ib.</w:t>
      </w:r>
      <w:r w:rsidRPr="000557CA">
        <w:rPr>
          <w:rFonts w:ascii="Times New Roman" w:hAnsi="Times New Roman"/>
          <w:color w:val="000000"/>
        </w:rPr>
        <w:t>, n. 38.</w:t>
      </w:r>
    </w:p>
  </w:footnote>
  <w:footnote w:id="70">
    <w:p w:rsidR="004756E1" w:rsidRDefault="004756E1" w:rsidP="00C162F7">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Lumen </w:t>
      </w:r>
      <w:r>
        <w:rPr>
          <w:rFonts w:ascii="Times New Roman" w:hAnsi="Times New Roman"/>
          <w:i/>
          <w:color w:val="000000"/>
        </w:rPr>
        <w:t>f</w:t>
      </w:r>
      <w:r w:rsidRPr="000557CA">
        <w:rPr>
          <w:rFonts w:ascii="Times New Roman" w:hAnsi="Times New Roman"/>
          <w:i/>
          <w:color w:val="000000"/>
        </w:rPr>
        <w:t>idei,</w:t>
      </w:r>
      <w:r w:rsidRPr="000557CA">
        <w:rPr>
          <w:rFonts w:ascii="Times New Roman" w:hAnsi="Times New Roman"/>
          <w:color w:val="000000"/>
        </w:rPr>
        <w:t xml:space="preserve"> n. 22.</w:t>
      </w:r>
    </w:p>
  </w:footnote>
  <w:footnote w:id="71">
    <w:p w:rsidR="004756E1" w:rsidRDefault="004756E1" w:rsidP="00C162F7">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Cf. </w:t>
      </w:r>
      <w:r w:rsidRPr="000557CA">
        <w:rPr>
          <w:rFonts w:ascii="Times New Roman" w:hAnsi="Times New Roman"/>
          <w:i/>
          <w:color w:val="000000"/>
        </w:rPr>
        <w:t xml:space="preserve">Evangelii </w:t>
      </w:r>
      <w:r>
        <w:rPr>
          <w:rFonts w:ascii="Times New Roman" w:hAnsi="Times New Roman"/>
          <w:i/>
          <w:color w:val="000000"/>
        </w:rPr>
        <w:t>g</w:t>
      </w:r>
      <w:r w:rsidRPr="000557CA">
        <w:rPr>
          <w:rFonts w:ascii="Times New Roman" w:hAnsi="Times New Roman"/>
          <w:i/>
          <w:color w:val="000000"/>
        </w:rPr>
        <w:t>audium</w:t>
      </w:r>
      <w:r w:rsidRPr="000557CA">
        <w:rPr>
          <w:rFonts w:ascii="Times New Roman" w:hAnsi="Times New Roman"/>
          <w:color w:val="000000"/>
        </w:rPr>
        <w:t>, n. 22.</w:t>
      </w:r>
    </w:p>
  </w:footnote>
  <w:footnote w:id="72">
    <w:p w:rsidR="004756E1" w:rsidRDefault="004756E1" w:rsidP="00C162F7">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Il Rinnovamento della Catechesi</w:t>
      </w:r>
      <w:r w:rsidRPr="000557CA">
        <w:rPr>
          <w:rFonts w:ascii="Times New Roman" w:hAnsi="Times New Roman"/>
          <w:snapToGrid w:val="0"/>
          <w:color w:val="000000"/>
          <w:lang w:eastAsia="it-IT"/>
        </w:rPr>
        <w:t>, n. 160.</w:t>
      </w:r>
    </w:p>
  </w:footnote>
  <w:footnote w:id="73">
    <w:p w:rsidR="004756E1" w:rsidRDefault="004756E1" w:rsidP="00C162F7">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«Ogni cristiano deve saper dare ragione della propria speranza, narrando l’opera di Dio nella sua esistenz</w:t>
      </w:r>
      <w:r>
        <w:rPr>
          <w:rFonts w:ascii="Times New Roman" w:hAnsi="Times New Roman"/>
          <w:color w:val="000000"/>
        </w:rPr>
        <w:t>a e nella storia dell’umanità» (</w:t>
      </w:r>
      <w:r w:rsidRPr="000557CA">
        <w:rPr>
          <w:rFonts w:ascii="Times New Roman" w:hAnsi="Times New Roman"/>
          <w:i/>
          <w:color w:val="000000"/>
        </w:rPr>
        <w:t>Testimoni del grande “sì” di Dio all’uomo</w:t>
      </w:r>
      <w:r w:rsidRPr="000557CA">
        <w:rPr>
          <w:rFonts w:ascii="Times New Roman" w:hAnsi="Times New Roman"/>
          <w:color w:val="000000"/>
        </w:rPr>
        <w:t>, n. 11</w:t>
      </w:r>
      <w:r>
        <w:rPr>
          <w:rFonts w:ascii="Times New Roman" w:hAnsi="Times New Roman"/>
          <w:color w:val="000000"/>
        </w:rPr>
        <w:t>)</w:t>
      </w:r>
      <w:r w:rsidRPr="000557CA">
        <w:rPr>
          <w:rFonts w:ascii="Times New Roman" w:hAnsi="Times New Roman"/>
          <w:color w:val="000000"/>
        </w:rPr>
        <w:t>.</w:t>
      </w:r>
    </w:p>
  </w:footnote>
  <w:footnote w:id="74">
    <w:p w:rsidR="004756E1" w:rsidRDefault="004756E1" w:rsidP="00C162F7">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Educare alla vita buona del Vangelo</w:t>
      </w:r>
      <w:r w:rsidRPr="000557CA">
        <w:rPr>
          <w:rFonts w:ascii="Times New Roman" w:hAnsi="Times New Roman"/>
          <w:color w:val="000000"/>
        </w:rPr>
        <w:t>, n. 55.</w:t>
      </w:r>
    </w:p>
  </w:footnote>
  <w:footnote w:id="75">
    <w:p w:rsidR="004756E1" w:rsidRDefault="004756E1" w:rsidP="00C162F7">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i/>
          <w:color w:val="000000"/>
        </w:rPr>
        <w:t>Ib.</w:t>
      </w:r>
      <w:r w:rsidRPr="000557CA">
        <w:rPr>
          <w:rFonts w:ascii="Times New Roman" w:hAnsi="Times New Roman"/>
          <w:color w:val="000000"/>
        </w:rPr>
        <w:t>, n. 32.</w:t>
      </w:r>
    </w:p>
  </w:footnote>
  <w:footnote w:id="76">
    <w:p w:rsidR="004756E1" w:rsidRDefault="004756E1" w:rsidP="00C162F7">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Sostanzialmente si tratta del IV volume del </w:t>
      </w:r>
      <w:r w:rsidRPr="000557CA">
        <w:rPr>
          <w:rFonts w:ascii="Times New Roman" w:hAnsi="Times New Roman"/>
          <w:b/>
          <w:color w:val="000000"/>
        </w:rPr>
        <w:t>Catechismo per l’Iniziazione cristiana</w:t>
      </w:r>
      <w:r w:rsidRPr="000557CA">
        <w:rPr>
          <w:rFonts w:ascii="Times New Roman" w:hAnsi="Times New Roman"/>
          <w:color w:val="000000"/>
        </w:rPr>
        <w:t xml:space="preserve"> </w:t>
      </w:r>
      <w:r w:rsidRPr="000557CA">
        <w:rPr>
          <w:rFonts w:ascii="Times New Roman" w:hAnsi="Times New Roman"/>
          <w:i/>
          <w:color w:val="000000"/>
        </w:rPr>
        <w:t xml:space="preserve">Vi ho chiamato amici </w:t>
      </w:r>
      <w:r w:rsidRPr="000557CA">
        <w:rPr>
          <w:rFonts w:ascii="Times New Roman" w:hAnsi="Times New Roman"/>
          <w:color w:val="000000"/>
        </w:rPr>
        <w:t xml:space="preserve">e dei due volumi del </w:t>
      </w:r>
      <w:r w:rsidRPr="000557CA">
        <w:rPr>
          <w:rFonts w:ascii="Times New Roman" w:hAnsi="Times New Roman"/>
          <w:b/>
          <w:color w:val="000000"/>
        </w:rPr>
        <w:t>Catechismo dei Giovani</w:t>
      </w:r>
      <w:r w:rsidRPr="000557CA">
        <w:rPr>
          <w:rFonts w:ascii="Times New Roman" w:hAnsi="Times New Roman"/>
          <w:color w:val="000000"/>
        </w:rPr>
        <w:t xml:space="preserve"> </w:t>
      </w:r>
      <w:r w:rsidRPr="000557CA">
        <w:rPr>
          <w:rFonts w:ascii="Times New Roman" w:hAnsi="Times New Roman"/>
          <w:i/>
          <w:color w:val="000000"/>
        </w:rPr>
        <w:t xml:space="preserve">Io ho scelto voi </w:t>
      </w:r>
      <w:r w:rsidRPr="000557CA">
        <w:rPr>
          <w:rFonts w:ascii="Times New Roman" w:hAnsi="Times New Roman"/>
          <w:color w:val="000000"/>
        </w:rPr>
        <w:t xml:space="preserve">(1) e </w:t>
      </w:r>
      <w:r w:rsidRPr="000557CA">
        <w:rPr>
          <w:rFonts w:ascii="Times New Roman" w:hAnsi="Times New Roman"/>
          <w:i/>
          <w:color w:val="000000"/>
        </w:rPr>
        <w:t>Venite e vedrete</w:t>
      </w:r>
      <w:r w:rsidRPr="000557CA">
        <w:rPr>
          <w:rFonts w:ascii="Times New Roman" w:hAnsi="Times New Roman"/>
          <w:color w:val="000000"/>
        </w:rPr>
        <w:t xml:space="preserve"> (2).</w:t>
      </w:r>
    </w:p>
  </w:footnote>
  <w:footnote w:id="77">
    <w:p w:rsidR="004756E1" w:rsidRDefault="004756E1" w:rsidP="00C162F7">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smallCaps/>
          <w:color w:val="000000"/>
        </w:rPr>
        <w:t xml:space="preserve">Commissione episcopale per </w:t>
      </w:r>
      <w:smartTag w:uri="urn:schemas-microsoft-com:office:smarttags" w:element="PersonName">
        <w:smartTagPr>
          <w:attr w:name="ProductID" w:val="LA CULTURA E"/>
        </w:smartTagPr>
        <w:r w:rsidRPr="000557CA">
          <w:rPr>
            <w:rFonts w:ascii="Times New Roman" w:hAnsi="Times New Roman"/>
            <w:smallCaps/>
            <w:color w:val="000000"/>
          </w:rPr>
          <w:t>la cultura e</w:t>
        </w:r>
      </w:smartTag>
      <w:r w:rsidRPr="000557CA">
        <w:rPr>
          <w:rFonts w:ascii="Times New Roman" w:hAnsi="Times New Roman"/>
          <w:smallCaps/>
          <w:color w:val="000000"/>
        </w:rPr>
        <w:t xml:space="preserve"> le comunicazioni sociali – commissione episcopale per </w:t>
      </w:r>
      <w:smartTag w:uri="urn:schemas-microsoft-com:office:smarttags" w:element="PersonName">
        <w:smartTagPr>
          <w:attr w:name="ProductID" w:val="LA FAMIGLIA E"/>
        </w:smartTagPr>
        <w:r w:rsidRPr="000557CA">
          <w:rPr>
            <w:rFonts w:ascii="Times New Roman" w:hAnsi="Times New Roman"/>
            <w:smallCaps/>
            <w:color w:val="000000"/>
          </w:rPr>
          <w:t>la famiglia e</w:t>
        </w:r>
      </w:smartTag>
      <w:r w:rsidRPr="000557CA">
        <w:rPr>
          <w:rFonts w:ascii="Times New Roman" w:hAnsi="Times New Roman"/>
          <w:smallCaps/>
          <w:color w:val="000000"/>
        </w:rPr>
        <w:t xml:space="preserve"> </w:t>
      </w:r>
      <w:smartTag w:uri="urn:schemas-microsoft-com:office:smarttags" w:element="PersonName">
        <w:smartTagPr>
          <w:attr w:name="ProductID" w:val="LA VITA"/>
        </w:smartTagPr>
        <w:r w:rsidRPr="000557CA">
          <w:rPr>
            <w:rFonts w:ascii="Times New Roman" w:hAnsi="Times New Roman"/>
            <w:smallCaps/>
            <w:color w:val="000000"/>
          </w:rPr>
          <w:t>la vita</w:t>
        </w:r>
      </w:smartTag>
      <w:r w:rsidRPr="000557CA">
        <w:rPr>
          <w:rFonts w:ascii="Times New Roman" w:hAnsi="Times New Roman"/>
          <w:smallCaps/>
          <w:color w:val="000000"/>
        </w:rPr>
        <w:t xml:space="preserve">, </w:t>
      </w:r>
      <w:r w:rsidRPr="000557CA">
        <w:rPr>
          <w:rFonts w:ascii="Times New Roman" w:hAnsi="Times New Roman"/>
          <w:i/>
          <w:color w:val="000000"/>
        </w:rPr>
        <w:t>Il Laboratorio dei talenti</w:t>
      </w:r>
      <w:r>
        <w:rPr>
          <w:rFonts w:ascii="Times New Roman" w:hAnsi="Times New Roman"/>
          <w:color w:val="000000"/>
        </w:rPr>
        <w:t>.</w:t>
      </w:r>
      <w:r w:rsidRPr="000557CA">
        <w:rPr>
          <w:rFonts w:ascii="Times New Roman" w:hAnsi="Times New Roman"/>
          <w:i/>
          <w:color w:val="000000"/>
        </w:rPr>
        <w:t xml:space="preserve"> </w:t>
      </w:r>
      <w:r w:rsidRPr="000557CA">
        <w:rPr>
          <w:rFonts w:ascii="Times New Roman" w:hAnsi="Times New Roman"/>
          <w:color w:val="000000"/>
        </w:rPr>
        <w:t>Nota  pastorale sul valore e la missione degli Oratori nel contesto dell’educazione alla vita buona del Vangelo, 2 febbraio 2013.</w:t>
      </w:r>
    </w:p>
  </w:footnote>
  <w:footnote w:id="78">
    <w:p w:rsidR="004756E1" w:rsidRDefault="004756E1" w:rsidP="00C162F7">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Evangelii </w:t>
      </w:r>
      <w:r>
        <w:rPr>
          <w:rFonts w:ascii="Times New Roman" w:hAnsi="Times New Roman"/>
          <w:i/>
          <w:color w:val="000000"/>
        </w:rPr>
        <w:t>g</w:t>
      </w:r>
      <w:r w:rsidRPr="000557CA">
        <w:rPr>
          <w:rFonts w:ascii="Times New Roman" w:hAnsi="Times New Roman"/>
          <w:i/>
          <w:color w:val="000000"/>
        </w:rPr>
        <w:t>audium</w:t>
      </w:r>
      <w:r w:rsidRPr="000557CA">
        <w:rPr>
          <w:rFonts w:ascii="Times New Roman" w:hAnsi="Times New Roman"/>
          <w:color w:val="000000"/>
        </w:rPr>
        <w:t>, nn. 164-165.</w:t>
      </w:r>
    </w:p>
  </w:footnote>
  <w:footnote w:id="79">
    <w:p w:rsidR="004756E1" w:rsidRDefault="004756E1" w:rsidP="00C162F7">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Il Rinnovamento della Catechesi</w:t>
      </w:r>
      <w:r w:rsidRPr="000557CA">
        <w:rPr>
          <w:rFonts w:ascii="Times New Roman" w:hAnsi="Times New Roman"/>
          <w:snapToGrid w:val="0"/>
          <w:color w:val="000000"/>
          <w:lang w:eastAsia="it-IT"/>
        </w:rPr>
        <w:t>, n. 200.</w:t>
      </w:r>
    </w:p>
  </w:footnote>
  <w:footnote w:id="80">
    <w:p w:rsidR="004756E1" w:rsidRDefault="004756E1" w:rsidP="00C162F7">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rPr>
          <w:t>la Catechesi</w:t>
        </w:r>
      </w:smartTag>
      <w:r w:rsidRPr="000557CA">
        <w:rPr>
          <w:rFonts w:ascii="Times New Roman" w:hAnsi="Times New Roman"/>
          <w:color w:val="000000"/>
        </w:rPr>
        <w:t>, nn. 253-254.</w:t>
      </w:r>
    </w:p>
  </w:footnote>
  <w:footnote w:id="81">
    <w:p w:rsidR="004756E1" w:rsidRDefault="004756E1" w:rsidP="00C162F7">
      <w:pPr>
        <w:pStyle w:val="Testonotaapidipagina"/>
        <w:ind w:firstLine="0"/>
      </w:pPr>
      <w:r w:rsidRPr="000557CA">
        <w:rPr>
          <w:rStyle w:val="Rimandonotaapidipagina"/>
          <w:rFonts w:ascii="Times New Roman" w:hAnsi="Times New Roman"/>
          <w:color w:val="000000"/>
        </w:rPr>
        <w:footnoteRef/>
      </w:r>
      <w:r w:rsidRPr="008515F2">
        <w:rPr>
          <w:rFonts w:ascii="Times New Roman" w:hAnsi="Times New Roman"/>
          <w:color w:val="000000"/>
        </w:rPr>
        <w:t xml:space="preserve"> </w:t>
      </w:r>
      <w:r w:rsidRPr="008515F2">
        <w:rPr>
          <w:rFonts w:ascii="Times New Roman" w:hAnsi="Times New Roman"/>
          <w:smallCaps/>
          <w:color w:val="000000"/>
        </w:rPr>
        <w:t>Concilio Ecumenico Vaticano II</w:t>
      </w:r>
      <w:r w:rsidRPr="008515F2">
        <w:rPr>
          <w:rFonts w:ascii="Times New Roman" w:hAnsi="Times New Roman"/>
          <w:color w:val="000000"/>
        </w:rPr>
        <w:t xml:space="preserve">, Decreto </w:t>
      </w:r>
      <w:r w:rsidRPr="008515F2">
        <w:rPr>
          <w:rFonts w:ascii="Times New Roman" w:hAnsi="Times New Roman"/>
          <w:i/>
          <w:color w:val="000000"/>
        </w:rPr>
        <w:t xml:space="preserve">Christus Dominus, </w:t>
      </w:r>
      <w:r w:rsidRPr="008515F2">
        <w:rPr>
          <w:rFonts w:ascii="Times New Roman" w:hAnsi="Times New Roman"/>
          <w:color w:val="000000"/>
        </w:rPr>
        <w:t>28 ottobre 1965, n. 14.</w:t>
      </w:r>
    </w:p>
  </w:footnote>
  <w:footnote w:id="82">
    <w:p w:rsidR="004756E1" w:rsidRDefault="004756E1" w:rsidP="00C162F7">
      <w:pPr>
        <w:pStyle w:val="Testonotaapidipagina"/>
        <w:spacing w:line="240" w:lineRule="auto"/>
        <w:ind w:firstLine="0"/>
      </w:pPr>
      <w:r w:rsidRPr="000557CA">
        <w:rPr>
          <w:rStyle w:val="Rimandonotaapidipagina"/>
          <w:rFonts w:ascii="Times New Roman" w:hAnsi="Times New Roman"/>
          <w:color w:val="000000"/>
        </w:rPr>
        <w:footnoteRef/>
      </w:r>
      <w:r w:rsidRPr="008515F2">
        <w:rPr>
          <w:rFonts w:ascii="Times New Roman" w:hAnsi="Times New Roman"/>
          <w:color w:val="000000"/>
        </w:rPr>
        <w:t xml:space="preserve"> </w:t>
      </w:r>
      <w:r w:rsidRPr="008515F2">
        <w:rPr>
          <w:rFonts w:ascii="Times New Roman" w:hAnsi="Times New Roman"/>
          <w:i/>
          <w:color w:val="000000"/>
        </w:rPr>
        <w:t xml:space="preserve">Evangelii </w:t>
      </w:r>
      <w:r>
        <w:rPr>
          <w:rFonts w:ascii="Times New Roman" w:hAnsi="Times New Roman"/>
          <w:i/>
          <w:color w:val="000000"/>
        </w:rPr>
        <w:t>n</w:t>
      </w:r>
      <w:r w:rsidRPr="008515F2">
        <w:rPr>
          <w:rFonts w:ascii="Times New Roman" w:hAnsi="Times New Roman"/>
          <w:i/>
          <w:color w:val="000000"/>
        </w:rPr>
        <w:t>untiandi</w:t>
      </w:r>
      <w:r w:rsidRPr="008515F2">
        <w:rPr>
          <w:rFonts w:ascii="Times New Roman" w:hAnsi="Times New Roman"/>
          <w:color w:val="000000"/>
        </w:rPr>
        <w:t>, n. 71.</w:t>
      </w:r>
    </w:p>
  </w:footnote>
  <w:footnote w:id="83">
    <w:p w:rsidR="004756E1" w:rsidRDefault="004756E1" w:rsidP="00C162F7">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rPr>
          <w:t>la Catechesi</w:t>
        </w:r>
      </w:smartTag>
      <w:r w:rsidRPr="000557CA">
        <w:rPr>
          <w:rFonts w:ascii="Times New Roman" w:hAnsi="Times New Roman"/>
          <w:color w:val="000000"/>
        </w:rPr>
        <w:t>, n. 255.</w:t>
      </w:r>
    </w:p>
  </w:footnote>
  <w:footnote w:id="84">
    <w:p w:rsidR="004756E1" w:rsidRDefault="004756E1" w:rsidP="00C162F7">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i/>
          <w:color w:val="000000"/>
        </w:rPr>
        <w:t>Ib.</w:t>
      </w:r>
      <w:r w:rsidRPr="000557CA">
        <w:rPr>
          <w:rFonts w:ascii="Times New Roman" w:hAnsi="Times New Roman"/>
          <w:color w:val="000000"/>
        </w:rPr>
        <w:t>, n. 257.</w:t>
      </w:r>
    </w:p>
  </w:footnote>
  <w:footnote w:id="85">
    <w:p w:rsidR="004756E1" w:rsidRDefault="004756E1" w:rsidP="00C162F7">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i/>
          <w:color w:val="000000"/>
        </w:rPr>
        <w:t>Ib.</w:t>
      </w:r>
      <w:r w:rsidRPr="000557CA">
        <w:rPr>
          <w:rFonts w:ascii="Times New Roman" w:hAnsi="Times New Roman"/>
          <w:color w:val="000000"/>
        </w:rPr>
        <w:t>, n. 262.</w:t>
      </w:r>
    </w:p>
  </w:footnote>
  <w:footnote w:id="86">
    <w:p w:rsidR="004756E1" w:rsidRPr="00BC755B" w:rsidRDefault="004756E1" w:rsidP="00BC755B">
      <w:pPr>
        <w:pStyle w:val="Testonotaapidipagina"/>
        <w:ind w:firstLine="0"/>
        <w:rPr>
          <w:rFonts w:ascii="Times New Roman" w:hAnsi="Times New Roman"/>
        </w:rPr>
      </w:pPr>
      <w:r w:rsidRPr="00BC755B">
        <w:rPr>
          <w:rStyle w:val="Rimandonotaapidipagina"/>
          <w:rFonts w:ascii="Times New Roman" w:hAnsi="Times New Roman"/>
        </w:rPr>
        <w:footnoteRef/>
      </w:r>
      <w:r w:rsidRPr="00BC755B">
        <w:rPr>
          <w:rFonts w:ascii="Times New Roman" w:hAnsi="Times New Roman"/>
        </w:rPr>
        <w:t xml:space="preserve"> Suggestivo il rimando alla </w:t>
      </w:r>
      <w:r>
        <w:rPr>
          <w:rFonts w:ascii="Times New Roman" w:hAnsi="Times New Roman"/>
        </w:rPr>
        <w:t>domanda</w:t>
      </w:r>
      <w:r w:rsidRPr="00BC755B">
        <w:rPr>
          <w:rFonts w:ascii="Times New Roman" w:hAnsi="Times New Roman"/>
        </w:rPr>
        <w:t xml:space="preserve"> evangelica «Signore, vogliamo vedere Gesù»</w:t>
      </w:r>
      <w:r>
        <w:rPr>
          <w:rFonts w:ascii="Times New Roman" w:hAnsi="Times New Roman"/>
        </w:rPr>
        <w:t xml:space="preserve"> (Gv 12,</w:t>
      </w:r>
      <w:r w:rsidRPr="00BC755B">
        <w:rPr>
          <w:rFonts w:ascii="Times New Roman" w:hAnsi="Times New Roman"/>
        </w:rPr>
        <w:t>21).</w:t>
      </w:r>
    </w:p>
  </w:footnote>
  <w:footnote w:id="87">
    <w:p w:rsidR="004756E1" w:rsidRDefault="004756E1" w:rsidP="00C162F7">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Educare alla vita buona del Vangelo</w:t>
      </w:r>
      <w:r w:rsidRPr="000557CA">
        <w:rPr>
          <w:rFonts w:ascii="Times New Roman" w:hAnsi="Times New Roman"/>
          <w:color w:val="000000"/>
        </w:rPr>
        <w:t>, n. 20.</w:t>
      </w:r>
    </w:p>
  </w:footnote>
  <w:footnote w:id="88">
    <w:p w:rsidR="004756E1" w:rsidRDefault="004756E1" w:rsidP="00C162F7">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i/>
          <w:color w:val="000000"/>
        </w:rPr>
        <w:t>Ib.</w:t>
      </w:r>
      <w:r w:rsidRPr="000557CA">
        <w:rPr>
          <w:rFonts w:ascii="Times New Roman" w:hAnsi="Times New Roman"/>
          <w:i/>
          <w:color w:val="000000"/>
        </w:rPr>
        <w:t xml:space="preserve">, </w:t>
      </w:r>
      <w:r w:rsidRPr="000557CA">
        <w:rPr>
          <w:rFonts w:ascii="Times New Roman" w:hAnsi="Times New Roman"/>
          <w:color w:val="000000"/>
        </w:rPr>
        <w:t>n.</w:t>
      </w:r>
      <w:r w:rsidRPr="000557CA">
        <w:rPr>
          <w:rFonts w:ascii="Times New Roman" w:hAnsi="Times New Roman"/>
          <w:i/>
          <w:color w:val="000000"/>
        </w:rPr>
        <w:t xml:space="preserve"> </w:t>
      </w:r>
      <w:r w:rsidRPr="000557CA">
        <w:rPr>
          <w:rFonts w:ascii="Times New Roman" w:hAnsi="Times New Roman"/>
          <w:color w:val="000000"/>
        </w:rPr>
        <w:t>21.</w:t>
      </w:r>
    </w:p>
  </w:footnote>
  <w:footnote w:id="89">
    <w:p w:rsidR="004756E1" w:rsidRDefault="004756E1" w:rsidP="00C162F7">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smallCaps/>
          <w:color w:val="000000"/>
        </w:rPr>
        <w:t xml:space="preserve">Concilio </w:t>
      </w:r>
      <w:r>
        <w:rPr>
          <w:rFonts w:ascii="Times New Roman" w:hAnsi="Times New Roman"/>
          <w:smallCaps/>
          <w:color w:val="000000"/>
        </w:rPr>
        <w:t xml:space="preserve">Ecumenico </w:t>
      </w:r>
      <w:r w:rsidRPr="000557CA">
        <w:rPr>
          <w:rFonts w:ascii="Times New Roman" w:hAnsi="Times New Roman"/>
          <w:smallCaps/>
          <w:color w:val="000000"/>
        </w:rPr>
        <w:t>Vaticano</w:t>
      </w:r>
      <w:r w:rsidRPr="000557CA">
        <w:rPr>
          <w:rFonts w:ascii="Times New Roman" w:hAnsi="Times New Roman"/>
          <w:color w:val="000000"/>
        </w:rPr>
        <w:t xml:space="preserve"> II, Dichiarazione </w:t>
      </w:r>
      <w:r w:rsidRPr="000557CA">
        <w:rPr>
          <w:rFonts w:ascii="Times New Roman" w:hAnsi="Times New Roman"/>
          <w:i/>
          <w:iCs/>
          <w:color w:val="000000"/>
          <w:lang w:eastAsia="it-IT"/>
        </w:rPr>
        <w:t>Dignitatis humanae</w:t>
      </w:r>
      <w:r>
        <w:rPr>
          <w:rFonts w:ascii="Times New Roman" w:hAnsi="Times New Roman"/>
          <w:color w:val="000000"/>
        </w:rPr>
        <w:t xml:space="preserve">, </w:t>
      </w:r>
      <w:r w:rsidRPr="000557CA">
        <w:rPr>
          <w:rFonts w:ascii="Times New Roman" w:hAnsi="Times New Roman"/>
          <w:color w:val="000000"/>
        </w:rPr>
        <w:t>7 dicembre 1965.</w:t>
      </w:r>
    </w:p>
  </w:footnote>
  <w:footnote w:id="90">
    <w:p w:rsidR="004756E1" w:rsidRDefault="004756E1" w:rsidP="00C162F7">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Evangelii </w:t>
      </w:r>
      <w:r>
        <w:rPr>
          <w:rFonts w:ascii="Times New Roman" w:hAnsi="Times New Roman"/>
          <w:i/>
          <w:color w:val="000000"/>
        </w:rPr>
        <w:t>g</w:t>
      </w:r>
      <w:r w:rsidRPr="000557CA">
        <w:rPr>
          <w:rFonts w:ascii="Times New Roman" w:hAnsi="Times New Roman"/>
          <w:i/>
          <w:color w:val="000000"/>
        </w:rPr>
        <w:t>audium</w:t>
      </w:r>
      <w:r w:rsidRPr="000557CA">
        <w:rPr>
          <w:rFonts w:ascii="Times New Roman" w:hAnsi="Times New Roman"/>
          <w:color w:val="000000"/>
        </w:rPr>
        <w:t>, n. 114.</w:t>
      </w:r>
    </w:p>
  </w:footnote>
  <w:footnote w:id="91">
    <w:p w:rsidR="004756E1" w:rsidRDefault="004756E1" w:rsidP="005B2CAB">
      <w:pPr>
        <w:pStyle w:val="Testonotaapidipagina"/>
        <w:ind w:firstLine="0"/>
      </w:pPr>
      <w:r w:rsidRPr="000557CA">
        <w:rPr>
          <w:rStyle w:val="Rimandonotaapidipagina"/>
          <w:rFonts w:ascii="Times New Roman" w:hAnsi="Times New Roman"/>
          <w:color w:val="000000"/>
        </w:rPr>
        <w:footnoteRef/>
      </w:r>
      <w:r>
        <w:rPr>
          <w:rFonts w:ascii="Times New Roman" w:hAnsi="Times New Roman"/>
          <w:color w:val="000000"/>
        </w:rPr>
        <w:t xml:space="preserve"> </w:t>
      </w:r>
      <w:r>
        <w:rPr>
          <w:rFonts w:ascii="Times New Roman" w:hAnsi="Times New Roman"/>
          <w:i/>
          <w:color w:val="000000"/>
        </w:rPr>
        <w:t>Evangelii g</w:t>
      </w:r>
      <w:r w:rsidRPr="007651BC">
        <w:rPr>
          <w:rFonts w:ascii="Times New Roman" w:hAnsi="Times New Roman"/>
          <w:i/>
          <w:color w:val="000000"/>
        </w:rPr>
        <w:t>audium</w:t>
      </w:r>
      <w:r w:rsidRPr="000557CA">
        <w:rPr>
          <w:rFonts w:ascii="Times New Roman" w:hAnsi="Times New Roman"/>
          <w:color w:val="000000"/>
        </w:rPr>
        <w:t>, nn. 93-97.</w:t>
      </w:r>
    </w:p>
  </w:footnote>
  <w:footnote w:id="92">
    <w:p w:rsidR="004756E1" w:rsidRDefault="004756E1" w:rsidP="005B2CAB">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0557CA">
        <w:rPr>
          <w:rFonts w:ascii="Times New Roman" w:hAnsi="Times New Roman"/>
          <w:color w:val="000000"/>
        </w:rPr>
        <w:t xml:space="preserve">Cf. </w:t>
      </w:r>
      <w:r>
        <w:rPr>
          <w:rFonts w:ascii="Times New Roman" w:hAnsi="Times New Roman"/>
          <w:smallCaps/>
          <w:color w:val="000000"/>
        </w:rPr>
        <w:t>V</w:t>
      </w:r>
      <w:r w:rsidRPr="000557CA">
        <w:rPr>
          <w:rFonts w:ascii="Times New Roman" w:hAnsi="Times New Roman"/>
          <w:smallCaps/>
          <w:color w:val="000000"/>
        </w:rPr>
        <w:t>escovi delle Diocesi Lombarde</w:t>
      </w:r>
      <w:r w:rsidRPr="000557CA">
        <w:rPr>
          <w:rFonts w:ascii="Times New Roman" w:hAnsi="Times New Roman"/>
          <w:color w:val="000000"/>
        </w:rPr>
        <w:t xml:space="preserve">, </w:t>
      </w:r>
      <w:r w:rsidRPr="000557CA">
        <w:rPr>
          <w:rFonts w:ascii="Times New Roman" w:hAnsi="Times New Roman"/>
          <w:i/>
          <w:color w:val="000000"/>
        </w:rPr>
        <w:t>La sfida della fede: il primo annuncio,</w:t>
      </w:r>
      <w:r>
        <w:rPr>
          <w:rFonts w:ascii="Times New Roman" w:hAnsi="Times New Roman"/>
          <w:color w:val="000000"/>
        </w:rPr>
        <w:t xml:space="preserve"> </w:t>
      </w:r>
      <w:r w:rsidRPr="000557CA">
        <w:rPr>
          <w:rFonts w:ascii="Times New Roman" w:hAnsi="Times New Roman"/>
          <w:color w:val="000000"/>
        </w:rPr>
        <w:t>Bologna 2009, pp. 45-52.</w:t>
      </w:r>
    </w:p>
  </w:footnote>
  <w:footnote w:id="93">
    <w:p w:rsidR="004756E1" w:rsidRDefault="004756E1" w:rsidP="005B2CAB">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Il volto missionario delle parrocchie, </w:t>
      </w:r>
      <w:r w:rsidRPr="000557CA">
        <w:rPr>
          <w:rFonts w:ascii="Times New Roman" w:hAnsi="Times New Roman"/>
          <w:color w:val="000000"/>
        </w:rPr>
        <w:t xml:space="preserve">n. 6. È proprio a partire da questa intuizione che </w:t>
      </w:r>
      <w:smartTag w:uri="urn:schemas-microsoft-com:office:smarttags" w:element="PersonName">
        <w:smartTagPr>
          <w:attr w:name="ProductID" w:val="la Commissione Episcopale"/>
        </w:smartTagPr>
        <w:r w:rsidRPr="000557CA">
          <w:rPr>
            <w:rFonts w:ascii="Times New Roman" w:hAnsi="Times New Roman"/>
            <w:color w:val="000000"/>
            <w:spacing w:val="-2"/>
          </w:rPr>
          <w:t xml:space="preserve">la </w:t>
        </w:r>
        <w:r w:rsidRPr="001E2F04">
          <w:rPr>
            <w:rFonts w:ascii="Times New Roman" w:hAnsi="Times New Roman"/>
            <w:color w:val="000000"/>
            <w:spacing w:val="-2"/>
          </w:rPr>
          <w:t xml:space="preserve">Commissione </w:t>
        </w:r>
        <w:r>
          <w:rPr>
            <w:rFonts w:ascii="Times New Roman" w:hAnsi="Times New Roman"/>
            <w:color w:val="000000"/>
            <w:spacing w:val="-2"/>
          </w:rPr>
          <w:t>E</w:t>
        </w:r>
        <w:r w:rsidRPr="001E2F04">
          <w:rPr>
            <w:rFonts w:ascii="Times New Roman" w:hAnsi="Times New Roman"/>
            <w:color w:val="000000"/>
            <w:spacing w:val="-2"/>
          </w:rPr>
          <w:t>piscopale</w:t>
        </w:r>
      </w:smartTag>
      <w:r w:rsidRPr="001E2F04">
        <w:rPr>
          <w:rFonts w:ascii="Times New Roman" w:hAnsi="Times New Roman"/>
          <w:color w:val="000000"/>
          <w:spacing w:val="-2"/>
        </w:rPr>
        <w:t xml:space="preserve"> per la dottrina della fede, l’annuncio e la catechesi</w:t>
      </w:r>
      <w:r>
        <w:rPr>
          <w:rFonts w:ascii="Times New Roman" w:hAnsi="Times New Roman"/>
          <w:smallCaps/>
          <w:color w:val="000000"/>
          <w:spacing w:val="-2"/>
        </w:rPr>
        <w:t xml:space="preserve"> </w:t>
      </w:r>
      <w:r w:rsidRPr="000557CA">
        <w:rPr>
          <w:rFonts w:ascii="Times New Roman" w:hAnsi="Times New Roman"/>
          <w:color w:val="000000"/>
          <w:spacing w:val="-2"/>
        </w:rPr>
        <w:t>ha voluto approfondire la riflessione sul primo annuncio</w:t>
      </w:r>
      <w:r w:rsidRPr="000557CA">
        <w:rPr>
          <w:rFonts w:ascii="Times New Roman" w:hAnsi="Times New Roman"/>
          <w:color w:val="000000"/>
        </w:rPr>
        <w:t xml:space="preserve"> nella Nota pastorale sul primo annuncio del Vangelo </w:t>
      </w:r>
      <w:r w:rsidRPr="000557CA">
        <w:rPr>
          <w:rFonts w:ascii="Times New Roman" w:hAnsi="Times New Roman"/>
          <w:i/>
          <w:color w:val="000000"/>
        </w:rPr>
        <w:t>Questa è la nostra fede</w:t>
      </w:r>
      <w:r w:rsidRPr="000557CA">
        <w:rPr>
          <w:rFonts w:ascii="Times New Roman" w:hAnsi="Times New Roman"/>
          <w:color w:val="000000"/>
          <w:spacing w:val="-2"/>
        </w:rPr>
        <w:t>.</w:t>
      </w:r>
    </w:p>
  </w:footnote>
  <w:footnote w:id="94">
    <w:p w:rsidR="004756E1" w:rsidRDefault="004756E1" w:rsidP="005B2CAB">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Evangelii </w:t>
      </w:r>
      <w:r>
        <w:rPr>
          <w:rFonts w:ascii="Times New Roman" w:hAnsi="Times New Roman"/>
          <w:i/>
          <w:color w:val="000000"/>
        </w:rPr>
        <w:t>g</w:t>
      </w:r>
      <w:r w:rsidRPr="000557CA">
        <w:rPr>
          <w:rFonts w:ascii="Times New Roman" w:hAnsi="Times New Roman"/>
          <w:i/>
          <w:color w:val="000000"/>
        </w:rPr>
        <w:t>audium</w:t>
      </w:r>
      <w:r w:rsidRPr="000557CA">
        <w:rPr>
          <w:rFonts w:ascii="Times New Roman" w:hAnsi="Times New Roman"/>
          <w:color w:val="000000"/>
        </w:rPr>
        <w:t>, nn. 35-36.</w:t>
      </w:r>
    </w:p>
  </w:footnote>
  <w:footnote w:id="95">
    <w:p w:rsidR="004756E1" w:rsidRDefault="004756E1" w:rsidP="008A1F63">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Pr>
          <w:rFonts w:ascii="Times New Roman" w:hAnsi="Times New Roman"/>
          <w:i/>
          <w:color w:val="000000"/>
        </w:rPr>
        <w:t>Porta f</w:t>
      </w:r>
      <w:r w:rsidRPr="000557CA">
        <w:rPr>
          <w:rFonts w:ascii="Times New Roman" w:hAnsi="Times New Roman"/>
          <w:i/>
          <w:color w:val="000000"/>
        </w:rPr>
        <w:t>idei</w:t>
      </w:r>
      <w:r w:rsidRPr="000557CA">
        <w:rPr>
          <w:rFonts w:ascii="Times New Roman" w:hAnsi="Times New Roman"/>
          <w:color w:val="000000"/>
        </w:rPr>
        <w:t>, nn. 7-10.</w:t>
      </w:r>
    </w:p>
  </w:footnote>
  <w:footnote w:id="96">
    <w:p w:rsidR="004756E1" w:rsidRDefault="004756E1" w:rsidP="008A1F63">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Testimoni del grande “sì” di Dio all’uomo</w:t>
      </w:r>
      <w:r w:rsidRPr="000557CA">
        <w:rPr>
          <w:rFonts w:ascii="Times New Roman" w:hAnsi="Times New Roman"/>
          <w:color w:val="000000"/>
        </w:rPr>
        <w:t>, n. 22.</w:t>
      </w:r>
    </w:p>
  </w:footnote>
  <w:footnote w:id="97">
    <w:p w:rsidR="004756E1" w:rsidRDefault="004756E1" w:rsidP="008A1F63">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i/>
          <w:color w:val="000000"/>
        </w:rPr>
        <w:t xml:space="preserve"> </w:t>
      </w:r>
      <w:r w:rsidRPr="000557CA">
        <w:rPr>
          <w:rFonts w:ascii="Times New Roman" w:hAnsi="Times New Roman"/>
          <w:smallCaps/>
          <w:color w:val="000000"/>
        </w:rPr>
        <w:t xml:space="preserve">Commissione episcopale per </w:t>
      </w:r>
      <w:smartTag w:uri="urn:schemas-microsoft-com:office:smarttags" w:element="PersonName">
        <w:smartTagPr>
          <w:attr w:name="ProductID" w:val="LA DOTTRINA DELLA"/>
        </w:smartTagPr>
        <w:r w:rsidRPr="000557CA">
          <w:rPr>
            <w:rFonts w:ascii="Times New Roman" w:hAnsi="Times New Roman"/>
            <w:smallCaps/>
            <w:color w:val="000000"/>
          </w:rPr>
          <w:t>la dottrina della</w:t>
        </w:r>
      </w:smartTag>
      <w:r w:rsidRPr="000557CA">
        <w:rPr>
          <w:rFonts w:ascii="Times New Roman" w:hAnsi="Times New Roman"/>
          <w:smallCaps/>
          <w:color w:val="000000"/>
        </w:rPr>
        <w:t xml:space="preserve"> fede, l’annuncio e </w:t>
      </w:r>
      <w:smartTag w:uri="urn:schemas-microsoft-com:office:smarttags" w:element="PersonName">
        <w:smartTagPr>
          <w:attr w:name="ProductID" w:val="la Catechesi"/>
        </w:smartTagPr>
        <w:r w:rsidRPr="000557CA">
          <w:rPr>
            <w:rFonts w:ascii="Times New Roman" w:hAnsi="Times New Roman"/>
            <w:smallCaps/>
            <w:color w:val="000000"/>
          </w:rPr>
          <w:t>la catechesi</w:t>
        </w:r>
      </w:smartTag>
      <w:r w:rsidRPr="000557CA">
        <w:rPr>
          <w:rFonts w:ascii="Times New Roman" w:hAnsi="Times New Roman"/>
          <w:smallCaps/>
          <w:color w:val="000000"/>
        </w:rPr>
        <w:t xml:space="preserve">, </w:t>
      </w:r>
      <w:r w:rsidRPr="000557CA">
        <w:rPr>
          <w:rFonts w:ascii="Times New Roman" w:hAnsi="Times New Roman"/>
          <w:i/>
          <w:color w:val="000000"/>
        </w:rPr>
        <w:t xml:space="preserve">Lettera ai </w:t>
      </w:r>
      <w:r>
        <w:rPr>
          <w:rFonts w:ascii="Times New Roman" w:hAnsi="Times New Roman"/>
          <w:i/>
          <w:color w:val="000000"/>
        </w:rPr>
        <w:t>cercatori di Dio</w:t>
      </w:r>
      <w:r w:rsidRPr="000557CA">
        <w:rPr>
          <w:rFonts w:ascii="Times New Roman" w:hAnsi="Times New Roman"/>
          <w:color w:val="000000"/>
        </w:rPr>
        <w:t>, Cinisello Balsamo 2009, p. 60.</w:t>
      </w:r>
    </w:p>
  </w:footnote>
  <w:footnote w:id="98">
    <w:p w:rsidR="004756E1" w:rsidRDefault="004756E1" w:rsidP="008A1F63">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Un esempio lo troviamo in </w:t>
      </w:r>
      <w:r w:rsidRPr="000557CA">
        <w:rPr>
          <w:rFonts w:ascii="Times New Roman" w:hAnsi="Times New Roman"/>
          <w:i/>
          <w:color w:val="000000"/>
        </w:rPr>
        <w:t xml:space="preserve">Lettera ai </w:t>
      </w:r>
      <w:r>
        <w:rPr>
          <w:rFonts w:ascii="Times New Roman" w:hAnsi="Times New Roman"/>
          <w:i/>
          <w:color w:val="000000"/>
        </w:rPr>
        <w:t>c</w:t>
      </w:r>
      <w:r w:rsidRPr="000557CA">
        <w:rPr>
          <w:rFonts w:ascii="Times New Roman" w:hAnsi="Times New Roman"/>
          <w:i/>
          <w:color w:val="000000"/>
        </w:rPr>
        <w:t>ercatori di Dio,</w:t>
      </w:r>
      <w:r w:rsidRPr="000557CA">
        <w:rPr>
          <w:rFonts w:ascii="Times New Roman" w:hAnsi="Times New Roman"/>
          <w:color w:val="000000"/>
        </w:rPr>
        <w:t xml:space="preserve"> pp. 15-55.</w:t>
      </w:r>
    </w:p>
  </w:footnote>
  <w:footnote w:id="99">
    <w:p w:rsidR="004756E1" w:rsidRDefault="004756E1" w:rsidP="008A1F63">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Cf. </w:t>
      </w:r>
      <w:r w:rsidRPr="000557CA">
        <w:rPr>
          <w:rFonts w:ascii="Times New Roman" w:hAnsi="Times New Roman"/>
          <w:i/>
          <w:color w:val="000000"/>
        </w:rPr>
        <w:t>La sfida della fede: il primo annuncio</w:t>
      </w:r>
      <w:r w:rsidRPr="000557CA">
        <w:rPr>
          <w:rFonts w:ascii="Times New Roman" w:hAnsi="Times New Roman"/>
          <w:color w:val="000000"/>
        </w:rPr>
        <w:t>, pp. 5-26.</w:t>
      </w:r>
    </w:p>
  </w:footnote>
  <w:footnote w:id="100">
    <w:p w:rsidR="004756E1" w:rsidRDefault="004756E1" w:rsidP="008A1F63">
      <w:pPr>
        <w:autoSpaceDE w:val="0"/>
        <w:autoSpaceDN w:val="0"/>
        <w:adjustRightInd w:val="0"/>
        <w:ind w:firstLine="0"/>
      </w:pPr>
      <w:r w:rsidRPr="000557CA">
        <w:rPr>
          <w:rStyle w:val="Rimandonotaapidipagina"/>
          <w:rFonts w:ascii="Times New Roman" w:hAnsi="Times New Roman"/>
          <w:color w:val="000000"/>
          <w:sz w:val="20"/>
          <w:szCs w:val="20"/>
        </w:rPr>
        <w:footnoteRef/>
      </w:r>
      <w:r w:rsidRPr="000557CA">
        <w:rPr>
          <w:rFonts w:ascii="Times New Roman" w:hAnsi="Times New Roman"/>
          <w:color w:val="000000"/>
          <w:sz w:val="20"/>
          <w:szCs w:val="20"/>
        </w:rPr>
        <w:t xml:space="preserve"> «La scelta degli ambiti esistenziali come luoghi di esercizio della testimonianza conferma che non è possibile dire la novità che proclamiamo in Gesù risorto, se non dentro le forme culturali dell’esperienza umana, che costituiscono la trama di fondo delle esperienze di prossimità</w:t>
      </w:r>
      <w:r>
        <w:rPr>
          <w:rFonts w:ascii="Times New Roman" w:hAnsi="Times New Roman"/>
          <w:color w:val="000000"/>
          <w:sz w:val="20"/>
          <w:szCs w:val="20"/>
        </w:rPr>
        <w:t>» (</w:t>
      </w:r>
      <w:r w:rsidRPr="000557CA">
        <w:rPr>
          <w:rFonts w:ascii="Times New Roman" w:hAnsi="Times New Roman"/>
          <w:i/>
          <w:color w:val="000000"/>
          <w:sz w:val="20"/>
          <w:szCs w:val="20"/>
        </w:rPr>
        <w:t>Testimoni del grande “sì” di Dio all’uomo</w:t>
      </w:r>
      <w:r w:rsidRPr="000557CA">
        <w:rPr>
          <w:rFonts w:ascii="Times New Roman" w:hAnsi="Times New Roman"/>
          <w:color w:val="000000"/>
          <w:sz w:val="20"/>
          <w:szCs w:val="20"/>
        </w:rPr>
        <w:t>, n. 4.</w:t>
      </w:r>
      <w:r>
        <w:rPr>
          <w:rFonts w:ascii="Times New Roman" w:hAnsi="Times New Roman"/>
          <w:color w:val="000000"/>
          <w:sz w:val="20"/>
          <w:szCs w:val="20"/>
        </w:rPr>
        <w:t>,</w:t>
      </w:r>
      <w:r w:rsidRPr="000557CA">
        <w:rPr>
          <w:rFonts w:ascii="Times New Roman" w:hAnsi="Times New Roman"/>
          <w:color w:val="000000"/>
          <w:sz w:val="20"/>
          <w:szCs w:val="20"/>
        </w:rPr>
        <w:t xml:space="preserve"> Cf. anche </w:t>
      </w:r>
      <w:r w:rsidRPr="000557CA">
        <w:rPr>
          <w:rFonts w:ascii="Times New Roman" w:hAnsi="Times New Roman"/>
          <w:i/>
          <w:color w:val="000000"/>
          <w:sz w:val="20"/>
          <w:szCs w:val="20"/>
        </w:rPr>
        <w:t>Lettera ai cercatori di Dio</w:t>
      </w:r>
      <w:r w:rsidRPr="000557CA">
        <w:rPr>
          <w:rFonts w:ascii="Times New Roman" w:hAnsi="Times New Roman"/>
          <w:color w:val="000000"/>
          <w:sz w:val="20"/>
          <w:szCs w:val="20"/>
        </w:rPr>
        <w:t>, p. 16</w:t>
      </w:r>
      <w:r>
        <w:rPr>
          <w:rFonts w:ascii="Times New Roman" w:hAnsi="Times New Roman"/>
          <w:color w:val="000000"/>
          <w:sz w:val="20"/>
          <w:szCs w:val="20"/>
        </w:rPr>
        <w:t>)</w:t>
      </w:r>
      <w:r w:rsidRPr="000557CA">
        <w:rPr>
          <w:rFonts w:ascii="Times New Roman" w:hAnsi="Times New Roman"/>
          <w:color w:val="000000"/>
          <w:sz w:val="20"/>
          <w:szCs w:val="20"/>
        </w:rPr>
        <w:t>.</w:t>
      </w:r>
    </w:p>
  </w:footnote>
  <w:footnote w:id="101">
    <w:p w:rsidR="004756E1" w:rsidRDefault="004756E1" w:rsidP="009D1B45">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9D1B45">
        <w:rPr>
          <w:rFonts w:ascii="Times New Roman" w:hAnsi="Times New Roman"/>
          <w:smallCaps/>
        </w:rPr>
        <w:t>Sant’</w:t>
      </w:r>
      <w:r w:rsidRPr="000557CA">
        <w:rPr>
          <w:rFonts w:ascii="Times New Roman" w:hAnsi="Times New Roman"/>
          <w:smallCaps/>
        </w:rPr>
        <w:t>Agostino</w:t>
      </w:r>
      <w:r w:rsidRPr="000557CA">
        <w:rPr>
          <w:rFonts w:ascii="Times New Roman" w:hAnsi="Times New Roman"/>
        </w:rPr>
        <w:t xml:space="preserve">, </w:t>
      </w:r>
      <w:r w:rsidRPr="000557CA">
        <w:rPr>
          <w:rFonts w:ascii="Times New Roman" w:hAnsi="Times New Roman"/>
          <w:i/>
        </w:rPr>
        <w:t>Le Confessioni</w:t>
      </w:r>
      <w:r w:rsidRPr="000557CA">
        <w:rPr>
          <w:rFonts w:ascii="Times New Roman" w:hAnsi="Times New Roman"/>
        </w:rPr>
        <w:t>, 1,1.</w:t>
      </w:r>
    </w:p>
  </w:footnote>
  <w:footnote w:id="102">
    <w:p w:rsidR="004756E1" w:rsidRDefault="004756E1" w:rsidP="00886404">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Cf. </w:t>
      </w:r>
      <w:r w:rsidRPr="000557CA">
        <w:rPr>
          <w:rFonts w:ascii="Times New Roman" w:hAnsi="Times New Roman"/>
          <w:i/>
          <w:color w:val="000000"/>
        </w:rPr>
        <w:t xml:space="preserve">Lettera ai cercatori di Dio, </w:t>
      </w:r>
      <w:r w:rsidRPr="000557CA">
        <w:rPr>
          <w:rFonts w:ascii="Times New Roman" w:hAnsi="Times New Roman"/>
          <w:color w:val="000000"/>
        </w:rPr>
        <w:t>p. 55.</w:t>
      </w:r>
    </w:p>
  </w:footnote>
  <w:footnote w:id="103">
    <w:p w:rsidR="004756E1" w:rsidRPr="00972287" w:rsidRDefault="004756E1" w:rsidP="00886404">
      <w:pPr>
        <w:pStyle w:val="Testonotaapidipagina"/>
        <w:ind w:firstLine="0"/>
        <w:rPr>
          <w:lang w:val="en-GB"/>
        </w:rPr>
      </w:pPr>
      <w:r w:rsidRPr="000557CA">
        <w:rPr>
          <w:rStyle w:val="Rimandonotaapidipagina"/>
          <w:rFonts w:ascii="Times New Roman" w:hAnsi="Times New Roman"/>
          <w:color w:val="000000"/>
        </w:rPr>
        <w:footnoteRef/>
      </w:r>
      <w:r w:rsidRPr="00314064">
        <w:rPr>
          <w:rFonts w:ascii="Times New Roman" w:hAnsi="Times New Roman"/>
          <w:color w:val="000000"/>
          <w:lang w:val="en-US"/>
        </w:rPr>
        <w:t xml:space="preserve"> Cf. </w:t>
      </w:r>
      <w:r w:rsidRPr="00314064">
        <w:rPr>
          <w:rFonts w:ascii="Times New Roman" w:hAnsi="Times New Roman"/>
          <w:i/>
          <w:color w:val="000000"/>
          <w:lang w:val="en-US"/>
        </w:rPr>
        <w:t xml:space="preserve">ib., </w:t>
      </w:r>
      <w:r w:rsidRPr="00314064">
        <w:rPr>
          <w:rFonts w:ascii="Times New Roman" w:hAnsi="Times New Roman"/>
          <w:color w:val="000000"/>
          <w:lang w:val="en-US"/>
        </w:rPr>
        <w:t xml:space="preserve">pp. 25-26. </w:t>
      </w:r>
    </w:p>
  </w:footnote>
  <w:footnote w:id="104">
    <w:p w:rsidR="004756E1" w:rsidRPr="00972287" w:rsidRDefault="004756E1" w:rsidP="00886404">
      <w:pPr>
        <w:pStyle w:val="Testonotaapidipagina"/>
        <w:ind w:firstLine="0"/>
        <w:rPr>
          <w:lang w:val="en-GB"/>
        </w:rPr>
      </w:pPr>
      <w:r w:rsidRPr="000557CA">
        <w:rPr>
          <w:rStyle w:val="Rimandonotaapidipagina"/>
          <w:rFonts w:ascii="Times New Roman" w:hAnsi="Times New Roman"/>
          <w:color w:val="000000"/>
        </w:rPr>
        <w:footnoteRef/>
      </w:r>
      <w:r w:rsidRPr="00314064">
        <w:rPr>
          <w:rFonts w:ascii="Times New Roman" w:hAnsi="Times New Roman"/>
          <w:color w:val="000000"/>
          <w:lang w:val="en-US"/>
        </w:rPr>
        <w:t xml:space="preserve"> Cf. </w:t>
      </w:r>
      <w:r w:rsidRPr="00314064">
        <w:rPr>
          <w:rFonts w:ascii="Times New Roman" w:hAnsi="Times New Roman"/>
          <w:i/>
          <w:color w:val="000000"/>
          <w:lang w:val="en-US"/>
        </w:rPr>
        <w:t xml:space="preserve">ib., </w:t>
      </w:r>
      <w:r w:rsidRPr="00314064">
        <w:rPr>
          <w:rFonts w:ascii="Times New Roman" w:hAnsi="Times New Roman"/>
          <w:color w:val="000000"/>
          <w:lang w:val="en-US"/>
        </w:rPr>
        <w:t>pp. 32-33.</w:t>
      </w:r>
    </w:p>
  </w:footnote>
  <w:footnote w:id="105">
    <w:p w:rsidR="004756E1" w:rsidRDefault="004756E1" w:rsidP="0031579D">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Cf. </w:t>
      </w:r>
      <w:r w:rsidRPr="000557CA">
        <w:rPr>
          <w:rFonts w:ascii="Times New Roman" w:hAnsi="Times New Roman"/>
          <w:i/>
          <w:color w:val="000000"/>
        </w:rPr>
        <w:t xml:space="preserve">Evangelii </w:t>
      </w:r>
      <w:r>
        <w:rPr>
          <w:rFonts w:ascii="Times New Roman" w:hAnsi="Times New Roman"/>
          <w:i/>
          <w:color w:val="000000"/>
        </w:rPr>
        <w:t>g</w:t>
      </w:r>
      <w:r w:rsidRPr="000557CA">
        <w:rPr>
          <w:rFonts w:ascii="Times New Roman" w:hAnsi="Times New Roman"/>
          <w:i/>
          <w:color w:val="000000"/>
        </w:rPr>
        <w:t>audium</w:t>
      </w:r>
      <w:r w:rsidRPr="000557CA">
        <w:rPr>
          <w:rFonts w:ascii="Times New Roman" w:hAnsi="Times New Roman"/>
          <w:color w:val="000000"/>
        </w:rPr>
        <w:t xml:space="preserve">, nn. 122-126. </w:t>
      </w:r>
      <w:r w:rsidRPr="000557CA">
        <w:rPr>
          <w:rStyle w:val="doctitolo"/>
          <w:rFonts w:ascii="Times New Roman" w:hAnsi="Times New Roman"/>
          <w:iCs/>
          <w:smallCaps/>
          <w:color w:val="000000"/>
        </w:rPr>
        <w:t xml:space="preserve">Commissione Ecclesiale per </w:t>
      </w:r>
      <w:smartTag w:uri="urn:schemas-microsoft-com:office:smarttags" w:element="PersonName">
        <w:smartTagPr>
          <w:attr w:name="ProductID" w:val="LA PASTORALE DEL"/>
        </w:smartTagPr>
        <w:r w:rsidRPr="000557CA">
          <w:rPr>
            <w:rStyle w:val="doctitolo"/>
            <w:rFonts w:ascii="Times New Roman" w:hAnsi="Times New Roman"/>
            <w:iCs/>
            <w:smallCaps/>
            <w:color w:val="000000"/>
          </w:rPr>
          <w:t>la pastorale del</w:t>
        </w:r>
      </w:smartTag>
      <w:r w:rsidRPr="000557CA">
        <w:rPr>
          <w:rStyle w:val="doctitolo"/>
          <w:rFonts w:ascii="Times New Roman" w:hAnsi="Times New Roman"/>
          <w:iCs/>
          <w:smallCaps/>
          <w:color w:val="000000"/>
        </w:rPr>
        <w:t xml:space="preserve"> tempo libero, turismo e sport</w:t>
      </w:r>
      <w:r w:rsidRPr="000557CA">
        <w:rPr>
          <w:rFonts w:ascii="Times New Roman" w:hAnsi="Times New Roman"/>
          <w:color w:val="000000"/>
        </w:rPr>
        <w:t xml:space="preserve">, </w:t>
      </w:r>
      <w:r w:rsidRPr="000557CA">
        <w:rPr>
          <w:rFonts w:ascii="Times New Roman" w:hAnsi="Times New Roman"/>
          <w:i/>
          <w:color w:val="000000"/>
        </w:rPr>
        <w:t xml:space="preserve">“Venite saliamo al monte del Signore” (Is 2,3). </w:t>
      </w:r>
      <w:r w:rsidRPr="000557CA">
        <w:rPr>
          <w:rStyle w:val="doctitolo"/>
          <w:rFonts w:ascii="Times New Roman" w:hAnsi="Times New Roman"/>
          <w:i/>
          <w:color w:val="000000"/>
        </w:rPr>
        <w:t>Il pellegrinaggio alle soglie terzo millennio</w:t>
      </w:r>
      <w:r>
        <w:rPr>
          <w:rFonts w:ascii="Times New Roman" w:hAnsi="Times New Roman"/>
          <w:color w:val="000000"/>
        </w:rPr>
        <w:t>.</w:t>
      </w:r>
      <w:r w:rsidRPr="000557CA">
        <w:rPr>
          <w:rFonts w:ascii="Times New Roman" w:hAnsi="Times New Roman"/>
          <w:color w:val="000000"/>
        </w:rPr>
        <w:t xml:space="preserve"> Nota pastorale, </w:t>
      </w:r>
      <w:r>
        <w:rPr>
          <w:rFonts w:ascii="Times New Roman" w:hAnsi="Times New Roman"/>
          <w:color w:val="000000"/>
        </w:rPr>
        <w:t xml:space="preserve">29 </w:t>
      </w:r>
      <w:r w:rsidRPr="000557CA">
        <w:rPr>
          <w:rFonts w:ascii="Times New Roman" w:hAnsi="Times New Roman"/>
          <w:color w:val="000000"/>
        </w:rPr>
        <w:t xml:space="preserve">giugno 1998. </w:t>
      </w:r>
    </w:p>
  </w:footnote>
  <w:footnote w:id="106">
    <w:p w:rsidR="004756E1" w:rsidRDefault="004756E1" w:rsidP="0031579D">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0557CA">
        <w:rPr>
          <w:rFonts w:ascii="Times New Roman" w:hAnsi="Times New Roman"/>
          <w:bCs/>
          <w:i/>
        </w:rPr>
        <w:t>Questa è la nostra fede</w:t>
      </w:r>
      <w:r w:rsidRPr="000557CA">
        <w:rPr>
          <w:rFonts w:ascii="Times New Roman" w:hAnsi="Times New Roman"/>
          <w:bCs/>
        </w:rPr>
        <w:t xml:space="preserve">, </w:t>
      </w:r>
      <w:r w:rsidRPr="000557CA">
        <w:rPr>
          <w:rFonts w:ascii="Times New Roman" w:hAnsi="Times New Roman"/>
        </w:rPr>
        <w:t>nn. 18-23.</w:t>
      </w:r>
    </w:p>
  </w:footnote>
  <w:footnote w:id="107">
    <w:p w:rsidR="004756E1" w:rsidRDefault="004756E1" w:rsidP="002D7C3F">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Possiamo ricordare come proprio il Catechismo degli Adulti </w:t>
      </w:r>
      <w:r w:rsidRPr="000557CA">
        <w:rPr>
          <w:rFonts w:ascii="Times New Roman" w:hAnsi="Times New Roman"/>
          <w:i/>
          <w:color w:val="000000"/>
        </w:rPr>
        <w:t>La verità vi farà liberi</w:t>
      </w:r>
      <w:r w:rsidRPr="000557CA">
        <w:rPr>
          <w:rFonts w:ascii="Times New Roman" w:hAnsi="Times New Roman"/>
          <w:color w:val="000000"/>
        </w:rPr>
        <w:t xml:space="preserve"> sia stato voluto dall’episcopato italiano con un corredo iconografico artistico assai ampio ed illustrato anche nei suoi aspetti simbolici e semantici.</w:t>
      </w:r>
    </w:p>
  </w:footnote>
  <w:footnote w:id="108">
    <w:p w:rsidR="004756E1" w:rsidRDefault="004756E1" w:rsidP="002D7C3F">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smallCaps/>
          <w:color w:val="000000"/>
        </w:rPr>
        <w:t>Benedetto XVI,</w:t>
      </w:r>
      <w:r w:rsidRPr="000557CA">
        <w:rPr>
          <w:rFonts w:ascii="Times New Roman" w:hAnsi="Times New Roman"/>
          <w:color w:val="000000"/>
        </w:rPr>
        <w:t xml:space="preserve"> </w:t>
      </w:r>
      <w:r w:rsidRPr="000557CA">
        <w:rPr>
          <w:rFonts w:ascii="Times New Roman" w:hAnsi="Times New Roman"/>
          <w:i/>
          <w:color w:val="000000"/>
        </w:rPr>
        <w:t xml:space="preserve">Discorso alla Caritas Italiana nel 40° di fondazione, </w:t>
      </w:r>
      <w:r w:rsidRPr="000557CA">
        <w:rPr>
          <w:rFonts w:ascii="Times New Roman" w:hAnsi="Times New Roman"/>
          <w:color w:val="000000"/>
        </w:rPr>
        <w:t xml:space="preserve">24 novembre 2011: «Attraverso i segni concreti, infatti, voi parlate, evangelizzate, educate. Un’opera di carità parla di Dio, annuncia una speranza, induce a porsi domande. Vi auguro di sapere coltivare al meglio la qualità delle opere che avete saputo inventare. Rendetele, per così dire, “parlanti”, preoccupandovi soprattutto della motivazione interiore che le anima, e della qualità della testimonianza che da esse promana». Si consideri anche </w:t>
      </w:r>
      <w:r w:rsidRPr="000557CA">
        <w:rPr>
          <w:rFonts w:ascii="Times New Roman" w:hAnsi="Times New Roman"/>
          <w:smallCaps/>
          <w:color w:val="000000"/>
        </w:rPr>
        <w:t>Benedetto XVI</w:t>
      </w:r>
      <w:r w:rsidRPr="000557CA">
        <w:rPr>
          <w:rFonts w:ascii="Times New Roman" w:hAnsi="Times New Roman"/>
          <w:color w:val="000000"/>
        </w:rPr>
        <w:t>,</w:t>
      </w:r>
      <w:r w:rsidRPr="000557CA">
        <w:rPr>
          <w:rFonts w:ascii="Times New Roman" w:hAnsi="Times New Roman"/>
          <w:i/>
          <w:color w:val="000000"/>
        </w:rPr>
        <w:t xml:space="preserve"> </w:t>
      </w:r>
      <w:r w:rsidRPr="000557CA">
        <w:rPr>
          <w:rFonts w:ascii="Times New Roman" w:hAnsi="Times New Roman"/>
          <w:color w:val="000000"/>
        </w:rPr>
        <w:t>Motu proprio</w:t>
      </w:r>
      <w:r w:rsidRPr="000557CA">
        <w:rPr>
          <w:rFonts w:ascii="Times New Roman" w:hAnsi="Times New Roman"/>
          <w:i/>
          <w:color w:val="000000"/>
        </w:rPr>
        <w:t xml:space="preserve"> Intimae Ecclesiae naturae</w:t>
      </w:r>
      <w:r w:rsidRPr="000557CA">
        <w:rPr>
          <w:rFonts w:ascii="Times New Roman" w:hAnsi="Times New Roman"/>
          <w:color w:val="000000"/>
        </w:rPr>
        <w:t xml:space="preserve">, </w:t>
      </w:r>
      <w:r>
        <w:rPr>
          <w:rFonts w:ascii="Times New Roman" w:hAnsi="Times New Roman"/>
          <w:color w:val="000000"/>
        </w:rPr>
        <w:t>11 novembre 2012</w:t>
      </w:r>
      <w:r w:rsidRPr="000557CA">
        <w:rPr>
          <w:rFonts w:ascii="Times New Roman" w:hAnsi="Times New Roman"/>
          <w:color w:val="000000"/>
        </w:rPr>
        <w:t>.</w:t>
      </w:r>
    </w:p>
  </w:footnote>
  <w:footnote w:id="109">
    <w:p w:rsidR="004756E1" w:rsidRDefault="004756E1" w:rsidP="00AC5488">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Cf. </w:t>
      </w:r>
      <w:r w:rsidRPr="000557CA">
        <w:rPr>
          <w:rFonts w:ascii="Times New Roman" w:hAnsi="Times New Roman"/>
          <w:smallCaps/>
          <w:color w:val="000000"/>
        </w:rPr>
        <w:t xml:space="preserve">Pontificio consiglio della giustizia e della pace, </w:t>
      </w:r>
      <w:r w:rsidRPr="000557CA">
        <w:rPr>
          <w:rFonts w:ascii="Times New Roman" w:hAnsi="Times New Roman"/>
          <w:i/>
          <w:color w:val="000000"/>
        </w:rPr>
        <w:t xml:space="preserve">Compendio della dottrina sociale della Chiesa, </w:t>
      </w:r>
      <w:r>
        <w:rPr>
          <w:rFonts w:ascii="Times New Roman" w:hAnsi="Times New Roman"/>
          <w:color w:val="000000"/>
        </w:rPr>
        <w:t xml:space="preserve">2 aprile </w:t>
      </w:r>
      <w:r w:rsidRPr="000557CA">
        <w:rPr>
          <w:rFonts w:ascii="Times New Roman" w:hAnsi="Times New Roman"/>
          <w:color w:val="000000"/>
        </w:rPr>
        <w:t>2004.</w:t>
      </w:r>
    </w:p>
  </w:footnote>
  <w:footnote w:id="110">
    <w:p w:rsidR="004756E1" w:rsidRDefault="004756E1" w:rsidP="00AC5488">
      <w:pPr>
        <w:autoSpaceDE w:val="0"/>
        <w:autoSpaceDN w:val="0"/>
        <w:adjustRightInd w:val="0"/>
        <w:spacing w:line="240" w:lineRule="auto"/>
        <w:ind w:firstLine="0"/>
      </w:pPr>
      <w:r w:rsidRPr="000557CA">
        <w:rPr>
          <w:rStyle w:val="Rimandonotaapidipagina"/>
          <w:rFonts w:ascii="Times New Roman" w:hAnsi="Times New Roman"/>
          <w:color w:val="000000"/>
          <w:sz w:val="20"/>
          <w:szCs w:val="20"/>
        </w:rPr>
        <w:footnoteRef/>
      </w:r>
      <w:r w:rsidRPr="000557CA">
        <w:rPr>
          <w:rFonts w:ascii="Times New Roman" w:hAnsi="Times New Roman"/>
          <w:color w:val="000000"/>
          <w:sz w:val="20"/>
          <w:szCs w:val="20"/>
        </w:rPr>
        <w:t xml:space="preserve"> </w:t>
      </w:r>
      <w:r w:rsidRPr="000557CA">
        <w:rPr>
          <w:rFonts w:ascii="Times New Roman" w:hAnsi="Times New Roman"/>
          <w:color w:val="000000"/>
          <w:sz w:val="20"/>
          <w:szCs w:val="20"/>
          <w:lang w:eastAsia="it-IT"/>
        </w:rPr>
        <w:t xml:space="preserve">L’espressione «laboratorio della fede» fu utilizzata da Giovanni Paolo II nella veglia serale a Tor Vergata, durante </w:t>
      </w:r>
      <w:smartTag w:uri="urn:schemas-microsoft-com:office:smarttags" w:element="PersonName">
        <w:smartTagPr>
          <w:attr w:name="ProductID" w:val="la Giornata Mondiale"/>
        </w:smartTagPr>
        <w:r w:rsidRPr="000557CA">
          <w:rPr>
            <w:rFonts w:ascii="Times New Roman" w:hAnsi="Times New Roman"/>
            <w:color w:val="000000"/>
            <w:sz w:val="20"/>
            <w:szCs w:val="20"/>
            <w:lang w:eastAsia="it-IT"/>
          </w:rPr>
          <w:t xml:space="preserve">la </w:t>
        </w:r>
        <w:r>
          <w:rPr>
            <w:rFonts w:ascii="Times New Roman" w:hAnsi="Times New Roman"/>
            <w:color w:val="000000"/>
            <w:sz w:val="20"/>
            <w:szCs w:val="20"/>
            <w:lang w:eastAsia="it-IT"/>
          </w:rPr>
          <w:t>Giornata Mondiale</w:t>
        </w:r>
      </w:smartTag>
      <w:r>
        <w:rPr>
          <w:rFonts w:ascii="Times New Roman" w:hAnsi="Times New Roman"/>
          <w:color w:val="000000"/>
          <w:sz w:val="20"/>
          <w:szCs w:val="20"/>
          <w:lang w:eastAsia="it-IT"/>
        </w:rPr>
        <w:t xml:space="preserve"> della Gioventù </w:t>
      </w:r>
      <w:r w:rsidRPr="000557CA">
        <w:rPr>
          <w:rFonts w:ascii="Times New Roman" w:hAnsi="Times New Roman"/>
          <w:color w:val="000000"/>
          <w:sz w:val="20"/>
          <w:szCs w:val="20"/>
          <w:lang w:eastAsia="it-IT"/>
        </w:rPr>
        <w:t>del Grande Giubileo del 2000 a Roma (19 agosto 2000). Il termine laboratorio non ha il senso di contenitore strumentale, tecnico o metodologico, ma come espressione di un’azione nella quale perizia e creatività, maestranza e apprendistato, si compongono per dare vita ogni volta a qualcosa di nuovo dentro una tradizione.</w:t>
      </w:r>
    </w:p>
  </w:footnote>
  <w:footnote w:id="111">
    <w:p w:rsidR="004756E1" w:rsidRDefault="004756E1" w:rsidP="00AC5488">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smallCaps/>
          <w:color w:val="000000"/>
        </w:rPr>
        <w:t>Ufficio</w:t>
      </w:r>
      <w:r w:rsidRPr="000557CA">
        <w:rPr>
          <w:rFonts w:ascii="Times New Roman" w:hAnsi="Times New Roman"/>
          <w:color w:val="000000"/>
        </w:rPr>
        <w:t xml:space="preserve"> </w:t>
      </w:r>
      <w:r w:rsidRPr="000557CA">
        <w:rPr>
          <w:rFonts w:ascii="Times New Roman" w:hAnsi="Times New Roman"/>
          <w:smallCaps/>
          <w:color w:val="000000"/>
        </w:rPr>
        <w:t>Catechistico</w:t>
      </w:r>
      <w:r w:rsidRPr="000557CA">
        <w:rPr>
          <w:rFonts w:ascii="Times New Roman" w:hAnsi="Times New Roman"/>
          <w:color w:val="000000"/>
        </w:rPr>
        <w:t xml:space="preserve"> </w:t>
      </w:r>
      <w:r w:rsidRPr="000557CA">
        <w:rPr>
          <w:rFonts w:ascii="Times New Roman" w:hAnsi="Times New Roman"/>
          <w:smallCaps/>
          <w:color w:val="000000"/>
        </w:rPr>
        <w:t>Nazionale</w:t>
      </w:r>
      <w:r w:rsidRPr="000557CA">
        <w:rPr>
          <w:rFonts w:ascii="Times New Roman" w:hAnsi="Times New Roman"/>
          <w:color w:val="000000"/>
        </w:rPr>
        <w:t xml:space="preserve">, </w:t>
      </w:r>
      <w:r w:rsidRPr="000557CA">
        <w:rPr>
          <w:rFonts w:ascii="Times New Roman" w:hAnsi="Times New Roman"/>
          <w:i/>
          <w:color w:val="000000"/>
        </w:rPr>
        <w:t xml:space="preserve">La formazione dei catechisti per l’iniziazione cristiana dei fanciulli e dei ragazzi, </w:t>
      </w:r>
      <w:r w:rsidRPr="000557CA">
        <w:rPr>
          <w:rFonts w:ascii="Times New Roman" w:hAnsi="Times New Roman"/>
          <w:color w:val="000000"/>
        </w:rPr>
        <w:t>4 giugno 2006, n.</w:t>
      </w:r>
      <w:r>
        <w:rPr>
          <w:rFonts w:ascii="Times New Roman" w:hAnsi="Times New Roman"/>
          <w:color w:val="000000"/>
        </w:rPr>
        <w:t xml:space="preserve"> </w:t>
      </w:r>
      <w:r w:rsidRPr="000557CA">
        <w:rPr>
          <w:rFonts w:ascii="Times New Roman" w:hAnsi="Times New Roman"/>
          <w:color w:val="000000"/>
        </w:rPr>
        <w:t>37.</w:t>
      </w:r>
    </w:p>
  </w:footnote>
  <w:footnote w:id="112">
    <w:p w:rsidR="004756E1" w:rsidRDefault="004756E1" w:rsidP="00716E70">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Lumen </w:t>
      </w:r>
      <w:r>
        <w:rPr>
          <w:rFonts w:ascii="Times New Roman" w:hAnsi="Times New Roman"/>
          <w:i/>
          <w:color w:val="000000"/>
        </w:rPr>
        <w:t>f</w:t>
      </w:r>
      <w:r w:rsidRPr="000557CA">
        <w:rPr>
          <w:rFonts w:ascii="Times New Roman" w:hAnsi="Times New Roman"/>
          <w:i/>
          <w:color w:val="000000"/>
        </w:rPr>
        <w:t>idei</w:t>
      </w:r>
      <w:r w:rsidRPr="000557CA">
        <w:rPr>
          <w:rFonts w:ascii="Times New Roman" w:hAnsi="Times New Roman"/>
          <w:color w:val="000000"/>
        </w:rPr>
        <w:t>, n. 40.</w:t>
      </w:r>
    </w:p>
  </w:footnote>
  <w:footnote w:id="113">
    <w:p w:rsidR="004756E1" w:rsidRDefault="004756E1" w:rsidP="00716E70">
      <w:pPr>
        <w:autoSpaceDE w:val="0"/>
        <w:autoSpaceDN w:val="0"/>
        <w:adjustRightInd w:val="0"/>
        <w:spacing w:line="240" w:lineRule="auto"/>
        <w:ind w:firstLine="0"/>
      </w:pPr>
      <w:r w:rsidRPr="000557CA">
        <w:rPr>
          <w:rStyle w:val="Rimandonotaapidipagina"/>
          <w:rFonts w:ascii="Times New Roman" w:hAnsi="Times New Roman"/>
          <w:color w:val="000000"/>
          <w:sz w:val="20"/>
          <w:szCs w:val="20"/>
        </w:rPr>
        <w:footnoteRef/>
      </w:r>
      <w:r w:rsidRPr="000557CA">
        <w:rPr>
          <w:rFonts w:ascii="Times New Roman" w:hAnsi="Times New Roman"/>
          <w:color w:val="000000"/>
          <w:sz w:val="20"/>
          <w:szCs w:val="20"/>
        </w:rPr>
        <w:t xml:space="preserve"> </w:t>
      </w:r>
      <w:r w:rsidRPr="000557CA">
        <w:rPr>
          <w:rFonts w:ascii="Times New Roman" w:hAnsi="Times New Roman"/>
          <w:i/>
          <w:color w:val="000000"/>
          <w:sz w:val="20"/>
          <w:szCs w:val="20"/>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sz w:val="20"/>
            <w:szCs w:val="20"/>
          </w:rPr>
          <w:t>la Catechesi</w:t>
        </w:r>
      </w:smartTag>
      <w:r w:rsidRPr="000557CA">
        <w:rPr>
          <w:rFonts w:ascii="Times New Roman" w:hAnsi="Times New Roman"/>
          <w:color w:val="000000"/>
          <w:sz w:val="20"/>
          <w:szCs w:val="20"/>
        </w:rPr>
        <w:t>, n. 66. Cf</w:t>
      </w:r>
      <w:r>
        <w:rPr>
          <w:rFonts w:ascii="Times New Roman" w:hAnsi="Times New Roman"/>
          <w:color w:val="000000"/>
          <w:sz w:val="20"/>
          <w:szCs w:val="20"/>
        </w:rPr>
        <w:t>.</w:t>
      </w:r>
      <w:r w:rsidRPr="000557CA">
        <w:rPr>
          <w:rFonts w:ascii="Times New Roman" w:hAnsi="Times New Roman"/>
          <w:color w:val="000000"/>
          <w:sz w:val="20"/>
          <w:szCs w:val="20"/>
        </w:rPr>
        <w:t xml:space="preserve"> anche </w:t>
      </w:r>
      <w:r w:rsidRPr="000557CA">
        <w:rPr>
          <w:rFonts w:ascii="Times New Roman" w:hAnsi="Times New Roman"/>
          <w:i/>
          <w:color w:val="000000"/>
          <w:sz w:val="20"/>
          <w:szCs w:val="20"/>
        </w:rPr>
        <w:t>Catechismo della Chiesa Cattolica</w:t>
      </w:r>
      <w:r w:rsidRPr="000557CA">
        <w:rPr>
          <w:rFonts w:ascii="Times New Roman" w:hAnsi="Times New Roman"/>
          <w:color w:val="000000"/>
          <w:sz w:val="20"/>
          <w:szCs w:val="20"/>
        </w:rPr>
        <w:t xml:space="preserve">, n. 1122 e soprattutto </w:t>
      </w:r>
      <w:r w:rsidRPr="000557CA">
        <w:rPr>
          <w:rFonts w:ascii="Times New Roman" w:hAnsi="Times New Roman"/>
          <w:i/>
          <w:color w:val="000000"/>
          <w:sz w:val="20"/>
          <w:szCs w:val="20"/>
        </w:rPr>
        <w:t>Christus Dominus,</w:t>
      </w:r>
      <w:r w:rsidRPr="000557CA">
        <w:rPr>
          <w:rFonts w:ascii="Times New Roman" w:hAnsi="Times New Roman"/>
          <w:color w:val="000000"/>
          <w:sz w:val="20"/>
          <w:szCs w:val="20"/>
        </w:rPr>
        <w:t xml:space="preserve"> n. 14: «</w:t>
      </w:r>
      <w:r w:rsidRPr="000557CA">
        <w:rPr>
          <w:rFonts w:ascii="Times New Roman" w:hAnsi="Times New Roman"/>
          <w:color w:val="000000"/>
          <w:sz w:val="20"/>
          <w:szCs w:val="20"/>
          <w:lang w:eastAsia="it-IT"/>
        </w:rPr>
        <w:t xml:space="preserve">I vescovi </w:t>
      </w:r>
      <w:r w:rsidRPr="000557CA">
        <w:rPr>
          <w:rFonts w:ascii="Times New Roman" w:hAnsi="Times New Roman"/>
          <w:iCs/>
          <w:color w:val="000000"/>
          <w:sz w:val="20"/>
          <w:szCs w:val="20"/>
          <w:lang w:eastAsia="it-IT"/>
        </w:rPr>
        <w:t>abbiano cura che questo insegnamento sia fatto secondo un ordine ed un metodo che si addica, oltre che alla materia di cui si tratta, alla mentalità, alle capacità, all'età e alle condizioni di vita degli uditori, e sia basato sulla sacra Scrittura, sulla tradizione, sulla liturgia, sul magistero e sulla vita della Chiesa</w:t>
      </w:r>
      <w:r w:rsidRPr="000557CA">
        <w:rPr>
          <w:rFonts w:ascii="Times New Roman" w:hAnsi="Times New Roman"/>
          <w:color w:val="000000"/>
          <w:sz w:val="20"/>
          <w:szCs w:val="20"/>
        </w:rPr>
        <w:t>».</w:t>
      </w:r>
    </w:p>
  </w:footnote>
  <w:footnote w:id="114">
    <w:p w:rsidR="004756E1" w:rsidRDefault="004756E1" w:rsidP="00716E70">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Lumen </w:t>
      </w:r>
      <w:r>
        <w:rPr>
          <w:rFonts w:ascii="Times New Roman" w:hAnsi="Times New Roman"/>
          <w:i/>
          <w:color w:val="000000"/>
        </w:rPr>
        <w:t>f</w:t>
      </w:r>
      <w:r w:rsidRPr="000557CA">
        <w:rPr>
          <w:rFonts w:ascii="Times New Roman" w:hAnsi="Times New Roman"/>
          <w:i/>
          <w:color w:val="000000"/>
        </w:rPr>
        <w:t xml:space="preserve">idei, </w:t>
      </w:r>
      <w:r w:rsidRPr="000557CA">
        <w:rPr>
          <w:rFonts w:ascii="Times New Roman" w:hAnsi="Times New Roman"/>
          <w:color w:val="000000"/>
        </w:rPr>
        <w:t>n. 37.</w:t>
      </w:r>
    </w:p>
  </w:footnote>
  <w:footnote w:id="115">
    <w:p w:rsidR="004756E1" w:rsidRDefault="004756E1" w:rsidP="00716E70">
      <w:pPr>
        <w:spacing w:line="240" w:lineRule="auto"/>
        <w:ind w:firstLine="0"/>
      </w:pPr>
      <w:r w:rsidRPr="000557CA">
        <w:rPr>
          <w:rStyle w:val="Rimandonotaapidipagina"/>
          <w:rFonts w:ascii="Times New Roman" w:hAnsi="Times New Roman"/>
          <w:color w:val="000000"/>
          <w:sz w:val="20"/>
          <w:szCs w:val="20"/>
        </w:rPr>
        <w:footnoteRef/>
      </w:r>
      <w:r w:rsidRPr="000557CA">
        <w:rPr>
          <w:rFonts w:ascii="Times New Roman" w:hAnsi="Times New Roman"/>
          <w:color w:val="000000"/>
          <w:sz w:val="20"/>
          <w:szCs w:val="20"/>
        </w:rPr>
        <w:t xml:space="preserve"> Cf. </w:t>
      </w:r>
      <w:r w:rsidRPr="000557CA">
        <w:rPr>
          <w:rFonts w:ascii="Times New Roman" w:hAnsi="Times New Roman"/>
          <w:smallCaps/>
          <w:color w:val="000000"/>
          <w:sz w:val="20"/>
          <w:szCs w:val="20"/>
        </w:rPr>
        <w:t>Conferenza</w:t>
      </w:r>
      <w:r w:rsidRPr="000557CA">
        <w:rPr>
          <w:rFonts w:ascii="Times New Roman" w:hAnsi="Times New Roman"/>
          <w:color w:val="000000"/>
          <w:sz w:val="20"/>
          <w:szCs w:val="20"/>
        </w:rPr>
        <w:t xml:space="preserve"> </w:t>
      </w:r>
      <w:r w:rsidRPr="000557CA">
        <w:rPr>
          <w:rFonts w:ascii="Times New Roman" w:hAnsi="Times New Roman"/>
          <w:smallCaps/>
          <w:color w:val="000000"/>
          <w:sz w:val="20"/>
          <w:szCs w:val="20"/>
        </w:rPr>
        <w:t>Episcopale</w:t>
      </w:r>
      <w:r w:rsidRPr="000557CA">
        <w:rPr>
          <w:rFonts w:ascii="Times New Roman" w:hAnsi="Times New Roman"/>
          <w:color w:val="000000"/>
          <w:sz w:val="20"/>
          <w:szCs w:val="20"/>
        </w:rPr>
        <w:t xml:space="preserve"> </w:t>
      </w:r>
      <w:r w:rsidRPr="000557CA">
        <w:rPr>
          <w:rFonts w:ascii="Times New Roman" w:hAnsi="Times New Roman"/>
          <w:smallCaps/>
          <w:color w:val="000000"/>
          <w:sz w:val="20"/>
          <w:szCs w:val="20"/>
        </w:rPr>
        <w:t>Italiana</w:t>
      </w:r>
      <w:r w:rsidRPr="000557CA">
        <w:rPr>
          <w:rFonts w:ascii="Times New Roman" w:hAnsi="Times New Roman"/>
          <w:color w:val="000000"/>
          <w:sz w:val="20"/>
          <w:szCs w:val="20"/>
        </w:rPr>
        <w:t xml:space="preserve">, </w:t>
      </w:r>
      <w:r w:rsidRPr="000557CA">
        <w:rPr>
          <w:rFonts w:ascii="Times New Roman" w:hAnsi="Times New Roman"/>
          <w:i/>
          <w:color w:val="000000"/>
          <w:sz w:val="20"/>
          <w:szCs w:val="20"/>
        </w:rPr>
        <w:t>L’iniziazione cristiana 2. Orientamenti per l’iniziazione dei fanciulli e dei ragazzi dai 7 ai 14 anni,</w:t>
      </w:r>
      <w:r w:rsidRPr="000557CA">
        <w:rPr>
          <w:rFonts w:ascii="Times New Roman" w:hAnsi="Times New Roman"/>
          <w:color w:val="000000"/>
          <w:sz w:val="20"/>
          <w:szCs w:val="20"/>
        </w:rPr>
        <w:t xml:space="preserve"> 23 maggio</w:t>
      </w:r>
      <w:r>
        <w:rPr>
          <w:rFonts w:ascii="Times New Roman" w:hAnsi="Times New Roman"/>
          <w:color w:val="000000"/>
          <w:sz w:val="20"/>
          <w:szCs w:val="20"/>
        </w:rPr>
        <w:t xml:space="preserve"> </w:t>
      </w:r>
      <w:r w:rsidRPr="000557CA">
        <w:rPr>
          <w:rFonts w:ascii="Times New Roman" w:hAnsi="Times New Roman"/>
          <w:color w:val="000000"/>
          <w:sz w:val="20"/>
          <w:szCs w:val="20"/>
        </w:rPr>
        <w:t xml:space="preserve">1999, n.19 (IC/2); </w:t>
      </w:r>
      <w:r w:rsidRPr="000557CA">
        <w:rPr>
          <w:rFonts w:ascii="Times New Roman" w:hAnsi="Times New Roman"/>
          <w:smallCaps/>
          <w:color w:val="000000"/>
          <w:sz w:val="20"/>
          <w:szCs w:val="20"/>
        </w:rPr>
        <w:t>Ufficio Catechistico Nazionale</w:t>
      </w:r>
      <w:r w:rsidRPr="000557CA">
        <w:rPr>
          <w:rFonts w:ascii="Times New Roman" w:hAnsi="Times New Roman"/>
          <w:color w:val="000000"/>
          <w:sz w:val="20"/>
          <w:szCs w:val="20"/>
        </w:rPr>
        <w:t xml:space="preserve">, </w:t>
      </w:r>
      <w:r w:rsidRPr="000557CA">
        <w:rPr>
          <w:rFonts w:ascii="Times New Roman" w:hAnsi="Times New Roman"/>
          <w:i/>
          <w:color w:val="000000"/>
          <w:sz w:val="20"/>
          <w:szCs w:val="20"/>
        </w:rPr>
        <w:t>Il catechismo per l'iniziazione cristi</w:t>
      </w:r>
      <w:r>
        <w:rPr>
          <w:rFonts w:ascii="Times New Roman" w:hAnsi="Times New Roman"/>
          <w:i/>
          <w:color w:val="000000"/>
          <w:sz w:val="20"/>
          <w:szCs w:val="20"/>
        </w:rPr>
        <w:t>ana dei fanciulli e dei ragazzi.</w:t>
      </w:r>
      <w:r w:rsidRPr="000557CA">
        <w:rPr>
          <w:rFonts w:ascii="Times New Roman" w:hAnsi="Times New Roman"/>
          <w:color w:val="000000"/>
          <w:sz w:val="20"/>
          <w:szCs w:val="20"/>
        </w:rPr>
        <w:t xml:space="preserve"> Nota per l</w:t>
      </w:r>
      <w:r>
        <w:rPr>
          <w:rFonts w:ascii="Times New Roman" w:hAnsi="Times New Roman"/>
          <w:color w:val="000000"/>
          <w:sz w:val="20"/>
          <w:szCs w:val="20"/>
        </w:rPr>
        <w:t>’</w:t>
      </w:r>
      <w:r w:rsidRPr="000557CA">
        <w:rPr>
          <w:rFonts w:ascii="Times New Roman" w:hAnsi="Times New Roman"/>
          <w:color w:val="000000"/>
          <w:sz w:val="20"/>
          <w:szCs w:val="20"/>
        </w:rPr>
        <w:t>accoglienza e l’utilizzazione del catechismo CEI, 15 giugno 1991, n. 7.</w:t>
      </w:r>
    </w:p>
  </w:footnote>
  <w:footnote w:id="116">
    <w:p w:rsidR="004756E1" w:rsidRDefault="004756E1" w:rsidP="00716E70">
      <w:pPr>
        <w:autoSpaceDE w:val="0"/>
        <w:autoSpaceDN w:val="0"/>
        <w:adjustRightInd w:val="0"/>
        <w:spacing w:line="240" w:lineRule="auto"/>
        <w:ind w:firstLine="0"/>
      </w:pPr>
      <w:r w:rsidRPr="000557CA">
        <w:rPr>
          <w:rStyle w:val="Rimandonotaapidipagina"/>
          <w:rFonts w:ascii="Times New Roman" w:hAnsi="Times New Roman"/>
          <w:sz w:val="20"/>
          <w:szCs w:val="20"/>
        </w:rPr>
        <w:footnoteRef/>
      </w:r>
      <w:r w:rsidRPr="000557CA">
        <w:rPr>
          <w:rFonts w:ascii="Times New Roman" w:hAnsi="Times New Roman"/>
          <w:sz w:val="20"/>
          <w:szCs w:val="20"/>
        </w:rPr>
        <w:t xml:space="preserve"> </w:t>
      </w:r>
      <w:r w:rsidRPr="000557CA">
        <w:rPr>
          <w:rFonts w:ascii="Times New Roman" w:hAnsi="Times New Roman"/>
          <w:smallCaps/>
          <w:sz w:val="20"/>
          <w:szCs w:val="20"/>
        </w:rPr>
        <w:t>Sacra Congregazione per i Sacramenti e il Culto divino</w:t>
      </w:r>
      <w:r w:rsidRPr="000557CA">
        <w:rPr>
          <w:rFonts w:ascii="Times New Roman" w:hAnsi="Times New Roman"/>
          <w:sz w:val="20"/>
          <w:szCs w:val="20"/>
        </w:rPr>
        <w:t xml:space="preserve">, </w:t>
      </w:r>
      <w:r w:rsidRPr="000557CA">
        <w:rPr>
          <w:rFonts w:ascii="Times New Roman" w:hAnsi="Times New Roman"/>
          <w:i/>
          <w:sz w:val="20"/>
          <w:szCs w:val="20"/>
        </w:rPr>
        <w:t>Rito dell</w:t>
      </w:r>
      <w:r>
        <w:rPr>
          <w:rFonts w:ascii="Times New Roman" w:hAnsi="Times New Roman"/>
          <w:i/>
          <w:sz w:val="20"/>
          <w:szCs w:val="20"/>
        </w:rPr>
        <w:t>’</w:t>
      </w:r>
      <w:r w:rsidRPr="000557CA">
        <w:rPr>
          <w:rFonts w:ascii="Times New Roman" w:hAnsi="Times New Roman"/>
          <w:i/>
          <w:sz w:val="20"/>
          <w:szCs w:val="20"/>
        </w:rPr>
        <w:t>iniziazione cristiana degli</w:t>
      </w:r>
      <w:r>
        <w:rPr>
          <w:rFonts w:ascii="Times New Roman" w:hAnsi="Times New Roman"/>
          <w:i/>
          <w:sz w:val="20"/>
          <w:szCs w:val="20"/>
        </w:rPr>
        <w:t xml:space="preserve"> </w:t>
      </w:r>
      <w:r w:rsidRPr="000557CA">
        <w:rPr>
          <w:rFonts w:ascii="Times New Roman" w:hAnsi="Times New Roman"/>
          <w:i/>
          <w:sz w:val="20"/>
          <w:szCs w:val="20"/>
        </w:rPr>
        <w:t>Adulti</w:t>
      </w:r>
      <w:r w:rsidRPr="000557CA">
        <w:rPr>
          <w:rFonts w:ascii="Times New Roman" w:hAnsi="Times New Roman"/>
          <w:sz w:val="20"/>
          <w:szCs w:val="20"/>
        </w:rPr>
        <w:t>, edizione italiana, Roma 1978.</w:t>
      </w:r>
    </w:p>
  </w:footnote>
  <w:footnote w:id="117">
    <w:p w:rsidR="004756E1" w:rsidRDefault="004756E1" w:rsidP="00716E70">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0557CA">
        <w:rPr>
          <w:rFonts w:ascii="Times New Roman" w:hAnsi="Times New Roman"/>
          <w:noProof/>
        </w:rPr>
        <w:t>RICA, nn. 9-13.</w:t>
      </w:r>
    </w:p>
  </w:footnote>
  <w:footnote w:id="118">
    <w:p w:rsidR="004756E1" w:rsidRDefault="004756E1" w:rsidP="00716E70">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716E70">
        <w:rPr>
          <w:rFonts w:ascii="Times New Roman" w:hAnsi="Times New Roman"/>
          <w:i/>
          <w:noProof/>
        </w:rPr>
        <w:t>Ib.</w:t>
      </w:r>
      <w:r w:rsidRPr="000557CA">
        <w:rPr>
          <w:rFonts w:ascii="Times New Roman" w:hAnsi="Times New Roman"/>
          <w:noProof/>
        </w:rPr>
        <w:t>, nn. 14-20.</w:t>
      </w:r>
    </w:p>
  </w:footnote>
  <w:footnote w:id="119">
    <w:p w:rsidR="004756E1" w:rsidRDefault="004756E1" w:rsidP="00716E70">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716E70">
        <w:rPr>
          <w:rFonts w:ascii="Times New Roman" w:hAnsi="Times New Roman"/>
          <w:i/>
          <w:noProof/>
        </w:rPr>
        <w:t>Ib.</w:t>
      </w:r>
      <w:r w:rsidRPr="000557CA">
        <w:rPr>
          <w:rFonts w:ascii="Times New Roman" w:hAnsi="Times New Roman"/>
          <w:noProof/>
        </w:rPr>
        <w:t>, nn. 21-36.</w:t>
      </w:r>
    </w:p>
  </w:footnote>
  <w:footnote w:id="120">
    <w:p w:rsidR="004756E1" w:rsidRDefault="004756E1" w:rsidP="00716E70">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716E70">
        <w:rPr>
          <w:rFonts w:ascii="Times New Roman" w:hAnsi="Times New Roman"/>
          <w:i/>
          <w:noProof/>
        </w:rPr>
        <w:t>Ib.</w:t>
      </w:r>
      <w:r w:rsidRPr="000557CA">
        <w:rPr>
          <w:rFonts w:ascii="Times New Roman" w:hAnsi="Times New Roman"/>
          <w:noProof/>
        </w:rPr>
        <w:t>, nn. 37-40.</w:t>
      </w:r>
    </w:p>
  </w:footnote>
  <w:footnote w:id="121">
    <w:p w:rsidR="004756E1" w:rsidRDefault="004756E1" w:rsidP="00716E70">
      <w:pPr>
        <w:widowControl w:val="0"/>
        <w:spacing w:line="240" w:lineRule="auto"/>
        <w:ind w:firstLine="0"/>
      </w:pPr>
      <w:r w:rsidRPr="000557CA">
        <w:rPr>
          <w:rStyle w:val="Rimandonotaapidipagina"/>
          <w:rFonts w:ascii="Times New Roman" w:hAnsi="Times New Roman"/>
          <w:color w:val="000000"/>
          <w:sz w:val="20"/>
          <w:szCs w:val="20"/>
        </w:rPr>
        <w:footnoteRef/>
      </w:r>
      <w:r w:rsidRPr="000557CA">
        <w:rPr>
          <w:rFonts w:ascii="Times New Roman" w:hAnsi="Times New Roman"/>
          <w:color w:val="000000"/>
          <w:sz w:val="20"/>
          <w:szCs w:val="20"/>
        </w:rPr>
        <w:t xml:space="preserve"> </w:t>
      </w:r>
      <w:r w:rsidRPr="000557CA">
        <w:rPr>
          <w:rFonts w:ascii="Times New Roman" w:hAnsi="Times New Roman"/>
          <w:noProof/>
          <w:color w:val="000000"/>
          <w:sz w:val="20"/>
          <w:szCs w:val="20"/>
        </w:rPr>
        <w:t xml:space="preserve">Cf. </w:t>
      </w:r>
      <w:r w:rsidRPr="000557CA">
        <w:rPr>
          <w:rFonts w:ascii="Times New Roman" w:hAnsi="Times New Roman"/>
          <w:smallCaps/>
          <w:color w:val="000000"/>
          <w:sz w:val="20"/>
          <w:szCs w:val="20"/>
        </w:rPr>
        <w:t>Conferenza</w:t>
      </w:r>
      <w:r w:rsidRPr="000557CA">
        <w:rPr>
          <w:rFonts w:ascii="Times New Roman" w:hAnsi="Times New Roman"/>
          <w:color w:val="000000"/>
          <w:sz w:val="20"/>
          <w:szCs w:val="20"/>
        </w:rPr>
        <w:t xml:space="preserve"> </w:t>
      </w:r>
      <w:r w:rsidRPr="000557CA">
        <w:rPr>
          <w:rFonts w:ascii="Times New Roman" w:hAnsi="Times New Roman"/>
          <w:smallCaps/>
          <w:color w:val="000000"/>
          <w:sz w:val="20"/>
          <w:szCs w:val="20"/>
        </w:rPr>
        <w:t>Episcopale</w:t>
      </w:r>
      <w:r w:rsidRPr="000557CA">
        <w:rPr>
          <w:rFonts w:ascii="Times New Roman" w:hAnsi="Times New Roman"/>
          <w:color w:val="000000"/>
          <w:sz w:val="20"/>
          <w:szCs w:val="20"/>
        </w:rPr>
        <w:t xml:space="preserve"> </w:t>
      </w:r>
      <w:r w:rsidRPr="000557CA">
        <w:rPr>
          <w:rFonts w:ascii="Times New Roman" w:hAnsi="Times New Roman"/>
          <w:smallCaps/>
          <w:color w:val="000000"/>
          <w:sz w:val="20"/>
          <w:szCs w:val="20"/>
        </w:rPr>
        <w:t>Italiana,</w:t>
      </w:r>
      <w:r w:rsidRPr="000557CA">
        <w:rPr>
          <w:rFonts w:ascii="Times New Roman" w:hAnsi="Times New Roman"/>
          <w:noProof/>
          <w:color w:val="000000"/>
          <w:sz w:val="20"/>
          <w:szCs w:val="20"/>
        </w:rPr>
        <w:t xml:space="preserve"> </w:t>
      </w:r>
      <w:r w:rsidRPr="000557CA">
        <w:rPr>
          <w:rFonts w:ascii="Times New Roman" w:hAnsi="Times New Roman"/>
          <w:i/>
          <w:noProof/>
          <w:color w:val="000000"/>
          <w:sz w:val="20"/>
          <w:szCs w:val="20"/>
        </w:rPr>
        <w:t>Preme</w:t>
      </w:r>
      <w:r>
        <w:rPr>
          <w:rFonts w:ascii="Times New Roman" w:hAnsi="Times New Roman"/>
          <w:i/>
          <w:noProof/>
          <w:color w:val="000000"/>
          <w:sz w:val="20"/>
          <w:szCs w:val="20"/>
        </w:rPr>
        <w:t xml:space="preserve">ssa alla versione italiana del </w:t>
      </w:r>
      <w:r w:rsidRPr="000557CA">
        <w:rPr>
          <w:rFonts w:ascii="Times New Roman" w:hAnsi="Times New Roman"/>
          <w:i/>
          <w:noProof/>
          <w:color w:val="000000"/>
          <w:sz w:val="20"/>
          <w:szCs w:val="20"/>
        </w:rPr>
        <w:t xml:space="preserve">«Rito dell'iniziazione cristiana degli adulti», </w:t>
      </w:r>
      <w:r w:rsidRPr="000557CA">
        <w:rPr>
          <w:rFonts w:ascii="Times New Roman" w:hAnsi="Times New Roman"/>
          <w:noProof/>
          <w:color w:val="000000"/>
          <w:sz w:val="20"/>
          <w:szCs w:val="20"/>
        </w:rPr>
        <w:t xml:space="preserve">1978; cf. </w:t>
      </w:r>
      <w:r w:rsidRPr="000557CA">
        <w:rPr>
          <w:rFonts w:ascii="Times New Roman" w:hAnsi="Times New Roman"/>
          <w:smallCaps/>
          <w:color w:val="000000"/>
          <w:sz w:val="20"/>
          <w:szCs w:val="20"/>
        </w:rPr>
        <w:t>Conferenza</w:t>
      </w:r>
      <w:r w:rsidRPr="000557CA">
        <w:rPr>
          <w:rFonts w:ascii="Times New Roman" w:hAnsi="Times New Roman"/>
          <w:color w:val="000000"/>
          <w:sz w:val="20"/>
          <w:szCs w:val="20"/>
        </w:rPr>
        <w:t xml:space="preserve"> </w:t>
      </w:r>
      <w:r w:rsidRPr="000557CA">
        <w:rPr>
          <w:rFonts w:ascii="Times New Roman" w:hAnsi="Times New Roman"/>
          <w:smallCaps/>
          <w:color w:val="000000"/>
          <w:sz w:val="20"/>
          <w:szCs w:val="20"/>
        </w:rPr>
        <w:t>Episcopale</w:t>
      </w:r>
      <w:r w:rsidRPr="000557CA">
        <w:rPr>
          <w:rFonts w:ascii="Times New Roman" w:hAnsi="Times New Roman"/>
          <w:color w:val="000000"/>
          <w:sz w:val="20"/>
          <w:szCs w:val="20"/>
        </w:rPr>
        <w:t xml:space="preserve"> </w:t>
      </w:r>
      <w:r w:rsidRPr="000557CA">
        <w:rPr>
          <w:rFonts w:ascii="Times New Roman" w:hAnsi="Times New Roman"/>
          <w:smallCaps/>
          <w:color w:val="000000"/>
          <w:sz w:val="20"/>
          <w:szCs w:val="20"/>
        </w:rPr>
        <w:t>Italiana</w:t>
      </w:r>
      <w:r w:rsidRPr="000557CA">
        <w:rPr>
          <w:rFonts w:ascii="Times New Roman" w:hAnsi="Times New Roman"/>
          <w:color w:val="000000"/>
          <w:sz w:val="20"/>
          <w:szCs w:val="20"/>
        </w:rPr>
        <w:t xml:space="preserve">, </w:t>
      </w:r>
      <w:r w:rsidRPr="000557CA">
        <w:rPr>
          <w:rFonts w:ascii="Times New Roman" w:hAnsi="Times New Roman"/>
          <w:i/>
          <w:color w:val="000000"/>
          <w:sz w:val="20"/>
          <w:szCs w:val="20"/>
        </w:rPr>
        <w:t xml:space="preserve">L’iniziazione cristiana 1, Orientamenti per il catecumenato degli adulti, </w:t>
      </w:r>
      <w:r w:rsidRPr="000557CA">
        <w:rPr>
          <w:rFonts w:ascii="Times New Roman" w:hAnsi="Times New Roman"/>
          <w:color w:val="000000"/>
          <w:sz w:val="20"/>
          <w:szCs w:val="20"/>
        </w:rPr>
        <w:t>Roma 22 aprile 1997, (IC/1)</w:t>
      </w:r>
      <w:r w:rsidRPr="000557CA">
        <w:rPr>
          <w:rFonts w:ascii="Times New Roman" w:hAnsi="Times New Roman"/>
          <w:noProof/>
          <w:color w:val="000000"/>
          <w:sz w:val="20"/>
          <w:szCs w:val="20"/>
        </w:rPr>
        <w:t>.</w:t>
      </w:r>
    </w:p>
  </w:footnote>
  <w:footnote w:id="122">
    <w:p w:rsidR="004756E1" w:rsidRDefault="004756E1" w:rsidP="00716E70">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Cf. </w:t>
      </w:r>
      <w:r w:rsidRPr="000557CA">
        <w:rPr>
          <w:rFonts w:ascii="Times New Roman" w:hAnsi="Times New Roman"/>
          <w:noProof/>
          <w:color w:val="000000"/>
        </w:rPr>
        <w:t xml:space="preserve">gli orientamenti dati dai </w:t>
      </w:r>
      <w:r>
        <w:rPr>
          <w:rFonts w:ascii="Times New Roman" w:hAnsi="Times New Roman"/>
          <w:noProof/>
          <w:color w:val="000000"/>
        </w:rPr>
        <w:t>V</w:t>
      </w:r>
      <w:r w:rsidRPr="000557CA">
        <w:rPr>
          <w:rFonts w:ascii="Times New Roman" w:hAnsi="Times New Roman"/>
          <w:noProof/>
          <w:color w:val="000000"/>
        </w:rPr>
        <w:t xml:space="preserve">escovi italiani nella nota pastorale IC/2 (1999), cui si riferisce </w:t>
      </w:r>
      <w:smartTag w:uri="urn:schemas-microsoft-com:office:smarttags" w:element="PersonName">
        <w:smartTagPr>
          <w:attr w:name="ProductID" w:val="la Guida"/>
        </w:smartTagPr>
        <w:r w:rsidRPr="000557CA">
          <w:rPr>
            <w:rFonts w:ascii="Times New Roman" w:hAnsi="Times New Roman"/>
            <w:noProof/>
            <w:color w:val="000000"/>
          </w:rPr>
          <w:t xml:space="preserve">la </w:t>
        </w:r>
        <w:r w:rsidRPr="000557CA">
          <w:rPr>
            <w:rFonts w:ascii="Times New Roman" w:hAnsi="Times New Roman"/>
            <w:i/>
            <w:noProof/>
            <w:color w:val="000000"/>
          </w:rPr>
          <w:t>Guida</w:t>
        </w:r>
      </w:smartTag>
      <w:r w:rsidRPr="000557CA">
        <w:rPr>
          <w:rFonts w:ascii="Times New Roman" w:hAnsi="Times New Roman"/>
          <w:i/>
          <w:noProof/>
          <w:color w:val="000000"/>
        </w:rPr>
        <w:t xml:space="preserve"> per l’itinerario catecumenale dei ragazzi</w:t>
      </w:r>
      <w:r w:rsidRPr="000557CA">
        <w:rPr>
          <w:rFonts w:ascii="Times New Roman" w:hAnsi="Times New Roman"/>
          <w:noProof/>
          <w:color w:val="000000"/>
        </w:rPr>
        <w:t xml:space="preserve"> (2001).</w:t>
      </w:r>
    </w:p>
  </w:footnote>
  <w:footnote w:id="123">
    <w:p w:rsidR="004756E1" w:rsidRDefault="004756E1" w:rsidP="00E147D0">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noProof/>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noProof/>
            <w:color w:val="000000"/>
          </w:rPr>
          <w:t>la Catechesi</w:t>
        </w:r>
      </w:smartTag>
      <w:r w:rsidRPr="000557CA">
        <w:rPr>
          <w:rFonts w:ascii="Times New Roman" w:hAnsi="Times New Roman"/>
          <w:noProof/>
          <w:color w:val="000000"/>
        </w:rPr>
        <w:t>, n. 90.</w:t>
      </w:r>
    </w:p>
  </w:footnote>
  <w:footnote w:id="124">
    <w:p w:rsidR="004756E1" w:rsidRDefault="004756E1" w:rsidP="00E147D0">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noProof/>
          <w:color w:val="000000"/>
        </w:rPr>
        <w:t xml:space="preserve">Il richiamo è alle note pastorali IC/2 (1999) e IC/3 (2003) ed alla </w:t>
      </w:r>
      <w:r w:rsidRPr="000557CA">
        <w:rPr>
          <w:rFonts w:ascii="Times New Roman" w:hAnsi="Times New Roman"/>
          <w:i/>
          <w:noProof/>
          <w:color w:val="000000"/>
        </w:rPr>
        <w:t>Guida per l’itinerario catecumenale dei ragazzi.</w:t>
      </w:r>
    </w:p>
  </w:footnote>
  <w:footnote w:id="125">
    <w:p w:rsidR="004756E1" w:rsidRDefault="004756E1" w:rsidP="00E147D0">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noProof/>
          <w:color w:val="000000"/>
        </w:rPr>
        <w:t>Per questo motivo, modello di ogni catechesi è il catecumenato battesimale, che è formazione specifica mediante la quale l’adulto, convertito alla fede, è portato fino alla confessione della fede battesimale durante la veglia pasquale. Mentre avviene tale preparazione, i catecumeni ricevono il vangelo (cioè le sacre scritture) e la sua concretizzazione ecclesia</w:t>
      </w:r>
      <w:r>
        <w:rPr>
          <w:rFonts w:ascii="Times New Roman" w:hAnsi="Times New Roman"/>
          <w:noProof/>
          <w:color w:val="000000"/>
        </w:rPr>
        <w:t>le che è il simbolo della fede» (</w:t>
      </w:r>
      <w:r w:rsidRPr="000557CA">
        <w:rPr>
          <w:rFonts w:ascii="Times New Roman" w:hAnsi="Times New Roman"/>
          <w:smallCaps/>
          <w:noProof/>
          <w:color w:val="000000"/>
        </w:rPr>
        <w:t>Messaggio del Sinodo dei vescovi</w:t>
      </w:r>
      <w:r w:rsidRPr="000557CA">
        <w:rPr>
          <w:rFonts w:ascii="Times New Roman" w:hAnsi="Times New Roman"/>
          <w:noProof/>
          <w:color w:val="000000"/>
        </w:rPr>
        <w:t>,  28 ottobre 1977, n. 8</w:t>
      </w:r>
      <w:r>
        <w:rPr>
          <w:rFonts w:ascii="Times New Roman" w:hAnsi="Times New Roman"/>
          <w:noProof/>
          <w:color w:val="000000"/>
        </w:rPr>
        <w:t>)</w:t>
      </w:r>
      <w:r w:rsidRPr="000557CA">
        <w:rPr>
          <w:rFonts w:ascii="Times New Roman" w:hAnsi="Times New Roman"/>
          <w:noProof/>
          <w:color w:val="000000"/>
        </w:rPr>
        <w:t>.</w:t>
      </w:r>
    </w:p>
  </w:footnote>
  <w:footnote w:id="126">
    <w:p w:rsidR="004756E1" w:rsidRDefault="004756E1" w:rsidP="00EF065A">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noProof/>
          <w:color w:val="000000"/>
        </w:rPr>
        <w:t>Premessa alla versi</w:t>
      </w:r>
      <w:r>
        <w:rPr>
          <w:rFonts w:ascii="Times New Roman" w:hAnsi="Times New Roman"/>
          <w:i/>
          <w:noProof/>
          <w:color w:val="000000"/>
        </w:rPr>
        <w:t xml:space="preserve">one italiana </w:t>
      </w:r>
      <w:r w:rsidRPr="007651BC">
        <w:rPr>
          <w:rFonts w:ascii="Times New Roman" w:hAnsi="Times New Roman"/>
          <w:noProof/>
          <w:color w:val="000000"/>
        </w:rPr>
        <w:t>RICA</w:t>
      </w:r>
      <w:r w:rsidRPr="000557CA">
        <w:rPr>
          <w:rFonts w:ascii="Times New Roman" w:hAnsi="Times New Roman"/>
          <w:noProof/>
          <w:color w:val="000000"/>
        </w:rPr>
        <w:t>, n. 6.</w:t>
      </w:r>
      <w:r w:rsidRPr="000557CA">
        <w:rPr>
          <w:rFonts w:ascii="Times New Roman" w:hAnsi="Times New Roman"/>
          <w:color w:val="000000"/>
        </w:rPr>
        <w:t xml:space="preserve"> </w:t>
      </w:r>
    </w:p>
  </w:footnote>
  <w:footnote w:id="127">
    <w:p w:rsidR="004756E1" w:rsidRDefault="004756E1" w:rsidP="00EF065A">
      <w:pPr>
        <w:pStyle w:val="Testonotaapidipagina"/>
        <w:ind w:firstLine="0"/>
      </w:pPr>
      <w:r w:rsidRPr="0044619F">
        <w:rPr>
          <w:rStyle w:val="Rimandonotaapidipagina"/>
          <w:rFonts w:ascii="Times New Roman" w:hAnsi="Times New Roman"/>
        </w:rPr>
        <w:footnoteRef/>
      </w:r>
      <w:r w:rsidRPr="0044619F">
        <w:rPr>
          <w:rFonts w:ascii="Times New Roman" w:hAnsi="Times New Roman"/>
        </w:rPr>
        <w:t xml:space="preserve"> </w:t>
      </w:r>
      <w:r w:rsidRPr="0044619F">
        <w:rPr>
          <w:rFonts w:ascii="Times New Roman" w:hAnsi="Times New Roman"/>
          <w:noProof/>
        </w:rPr>
        <w:t xml:space="preserve">Cf. IC/2; </w:t>
      </w:r>
      <w:r w:rsidRPr="0044619F">
        <w:rPr>
          <w:rFonts w:ascii="Times New Roman" w:hAnsi="Times New Roman"/>
          <w:smallCaps/>
        </w:rPr>
        <w:t>Conferenza</w:t>
      </w:r>
      <w:r w:rsidRPr="0044619F">
        <w:rPr>
          <w:rFonts w:ascii="Times New Roman" w:hAnsi="Times New Roman"/>
        </w:rPr>
        <w:t xml:space="preserve"> </w:t>
      </w:r>
      <w:r w:rsidRPr="0044619F">
        <w:rPr>
          <w:rFonts w:ascii="Times New Roman" w:hAnsi="Times New Roman"/>
          <w:smallCaps/>
        </w:rPr>
        <w:t>Episcopale</w:t>
      </w:r>
      <w:r w:rsidRPr="0044619F">
        <w:rPr>
          <w:rFonts w:ascii="Times New Roman" w:hAnsi="Times New Roman"/>
        </w:rPr>
        <w:t xml:space="preserve"> </w:t>
      </w:r>
      <w:r w:rsidRPr="0044619F">
        <w:rPr>
          <w:rFonts w:ascii="Times New Roman" w:hAnsi="Times New Roman"/>
          <w:smallCaps/>
        </w:rPr>
        <w:t xml:space="preserve">Italiana, </w:t>
      </w:r>
      <w:r w:rsidRPr="0044619F">
        <w:rPr>
          <w:rFonts w:ascii="Times New Roman" w:hAnsi="Times New Roman"/>
          <w:i/>
        </w:rPr>
        <w:t>Comunicato dei lavori della 51</w:t>
      </w:r>
      <w:r w:rsidRPr="0044619F">
        <w:rPr>
          <w:rFonts w:ascii="Times New Roman" w:hAnsi="Times New Roman"/>
          <w:i/>
          <w:vertAlign w:val="superscript"/>
        </w:rPr>
        <w:t>a</w:t>
      </w:r>
      <w:r w:rsidRPr="0044619F">
        <w:rPr>
          <w:rFonts w:ascii="Times New Roman" w:hAnsi="Times New Roman"/>
          <w:i/>
        </w:rPr>
        <w:t xml:space="preserve"> Assemblea Generale della CEI, </w:t>
      </w:r>
      <w:r w:rsidRPr="0044619F">
        <w:rPr>
          <w:rFonts w:ascii="Times New Roman" w:hAnsi="Times New Roman"/>
        </w:rPr>
        <w:t xml:space="preserve">23 maggio 2003; </w:t>
      </w:r>
      <w:r w:rsidRPr="0044619F">
        <w:rPr>
          <w:rFonts w:ascii="Times New Roman" w:hAnsi="Times New Roman"/>
          <w:smallCaps/>
        </w:rPr>
        <w:t>Conferenza</w:t>
      </w:r>
      <w:r w:rsidRPr="0044619F">
        <w:rPr>
          <w:rFonts w:ascii="Times New Roman" w:hAnsi="Times New Roman"/>
        </w:rPr>
        <w:t xml:space="preserve"> </w:t>
      </w:r>
      <w:r w:rsidRPr="0044619F">
        <w:rPr>
          <w:rFonts w:ascii="Times New Roman" w:hAnsi="Times New Roman"/>
          <w:smallCaps/>
        </w:rPr>
        <w:t>Episcopale</w:t>
      </w:r>
      <w:r w:rsidRPr="0044619F">
        <w:rPr>
          <w:rFonts w:ascii="Times New Roman" w:hAnsi="Times New Roman"/>
        </w:rPr>
        <w:t xml:space="preserve"> </w:t>
      </w:r>
      <w:r w:rsidRPr="0044619F">
        <w:rPr>
          <w:rFonts w:ascii="Times New Roman" w:hAnsi="Times New Roman"/>
          <w:smallCaps/>
        </w:rPr>
        <w:t xml:space="preserve">Italiana, </w:t>
      </w:r>
      <w:r w:rsidRPr="0044619F">
        <w:rPr>
          <w:rFonts w:ascii="Times New Roman" w:hAnsi="Times New Roman"/>
          <w:i/>
        </w:rPr>
        <w:t>Comunicato dei lavori della 52</w:t>
      </w:r>
      <w:r w:rsidRPr="0044619F">
        <w:rPr>
          <w:rFonts w:ascii="Times New Roman" w:hAnsi="Times New Roman"/>
          <w:i/>
          <w:vertAlign w:val="superscript"/>
        </w:rPr>
        <w:t>a</w:t>
      </w:r>
      <w:r w:rsidRPr="0044619F">
        <w:rPr>
          <w:rFonts w:ascii="Times New Roman" w:hAnsi="Times New Roman"/>
          <w:i/>
        </w:rPr>
        <w:t xml:space="preserve"> Assemblea Generale della CEI, </w:t>
      </w:r>
      <w:r w:rsidRPr="0044619F">
        <w:rPr>
          <w:rFonts w:ascii="Times New Roman" w:hAnsi="Times New Roman"/>
        </w:rPr>
        <w:t xml:space="preserve">27 </w:t>
      </w:r>
      <w:r w:rsidRPr="000557CA">
        <w:rPr>
          <w:rFonts w:ascii="Times New Roman" w:hAnsi="Times New Roman"/>
          <w:color w:val="000000"/>
        </w:rPr>
        <w:t>novembre 2003.</w:t>
      </w:r>
      <w:r w:rsidRPr="000557CA">
        <w:rPr>
          <w:rFonts w:ascii="Times New Roman" w:hAnsi="Times New Roman"/>
          <w:noProof/>
          <w:color w:val="000000"/>
        </w:rPr>
        <w:t xml:space="preserve"> </w:t>
      </w:r>
    </w:p>
  </w:footnote>
  <w:footnote w:id="128">
    <w:p w:rsidR="004756E1" w:rsidRDefault="004756E1" w:rsidP="00EF065A">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noProof/>
          <w:color w:val="000000"/>
        </w:rPr>
        <w:t xml:space="preserve">Un’attenta verifica di tali sperimentazioni è stata compiuta attraverso i </w:t>
      </w:r>
      <w:r w:rsidRPr="00370B5A">
        <w:rPr>
          <w:rFonts w:ascii="Times New Roman" w:hAnsi="Times New Roman"/>
          <w:noProof/>
          <w:color w:val="000000"/>
        </w:rPr>
        <w:t>Convegni catechistici regionali del</w:t>
      </w:r>
      <w:r w:rsidRPr="000557CA">
        <w:rPr>
          <w:rFonts w:ascii="Times New Roman" w:hAnsi="Times New Roman"/>
          <w:noProof/>
          <w:color w:val="000000"/>
        </w:rPr>
        <w:t xml:space="preserve"> 2012, promossi dall’Ufficio Catechistico Nazionale.</w:t>
      </w:r>
    </w:p>
  </w:footnote>
  <w:footnote w:id="129">
    <w:p w:rsidR="004756E1" w:rsidRDefault="004756E1" w:rsidP="00CA266F">
      <w:pPr>
        <w:pStyle w:val="Testonotaapidipagina"/>
        <w:tabs>
          <w:tab w:val="left" w:pos="709"/>
        </w:tabs>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Educare alla vita buona del Vangelo,</w:t>
      </w:r>
      <w:r w:rsidRPr="000557CA">
        <w:rPr>
          <w:rFonts w:ascii="Times New Roman" w:hAnsi="Times New Roman"/>
          <w:color w:val="000000"/>
        </w:rPr>
        <w:t xml:space="preserve"> n. 54a richiama a questo punto l</w:t>
      </w:r>
      <w:r w:rsidRPr="000557CA">
        <w:rPr>
          <w:rFonts w:ascii="Times New Roman" w:hAnsi="Times New Roman"/>
          <w:noProof/>
          <w:color w:val="000000"/>
        </w:rPr>
        <w:t xml:space="preserve">e tre note pastorali di </w:t>
      </w:r>
      <w:r w:rsidRPr="000557CA">
        <w:rPr>
          <w:rFonts w:ascii="Times New Roman" w:hAnsi="Times New Roman"/>
          <w:smallCaps/>
          <w:noProof/>
          <w:color w:val="000000"/>
        </w:rPr>
        <w:t>IC/1; IC/2</w:t>
      </w:r>
      <w:r w:rsidRPr="000557CA">
        <w:rPr>
          <w:rFonts w:ascii="Times New Roman" w:hAnsi="Times New Roman"/>
          <w:noProof/>
          <w:color w:val="000000"/>
        </w:rPr>
        <w:t xml:space="preserve">; </w:t>
      </w:r>
      <w:r w:rsidRPr="000557CA">
        <w:rPr>
          <w:rFonts w:ascii="Times New Roman" w:hAnsi="Times New Roman"/>
          <w:smallCaps/>
          <w:color w:val="000000"/>
        </w:rPr>
        <w:t>Conferenza</w:t>
      </w:r>
      <w:r w:rsidRPr="000557CA">
        <w:rPr>
          <w:rFonts w:ascii="Times New Roman" w:hAnsi="Times New Roman"/>
          <w:color w:val="000000"/>
        </w:rPr>
        <w:t xml:space="preserve"> </w:t>
      </w:r>
      <w:r w:rsidRPr="000557CA">
        <w:rPr>
          <w:rFonts w:ascii="Times New Roman" w:hAnsi="Times New Roman"/>
          <w:smallCaps/>
          <w:color w:val="000000"/>
        </w:rPr>
        <w:t>Episcopale</w:t>
      </w:r>
      <w:r w:rsidRPr="000557CA">
        <w:rPr>
          <w:rFonts w:ascii="Times New Roman" w:hAnsi="Times New Roman"/>
          <w:color w:val="000000"/>
        </w:rPr>
        <w:t xml:space="preserve"> </w:t>
      </w:r>
      <w:r w:rsidRPr="000557CA">
        <w:rPr>
          <w:rFonts w:ascii="Times New Roman" w:hAnsi="Times New Roman"/>
          <w:smallCaps/>
          <w:color w:val="000000"/>
        </w:rPr>
        <w:t>Italiana,</w:t>
      </w:r>
      <w:r w:rsidRPr="000557CA">
        <w:rPr>
          <w:rFonts w:ascii="Times New Roman" w:hAnsi="Times New Roman"/>
          <w:i/>
          <w:noProof/>
          <w:color w:val="000000"/>
        </w:rPr>
        <w:t xml:space="preserve"> L’iniziazione cristiana 3. Orientamenti per il risveglio della fede e il completamento dell’iniziazione in età adulta,</w:t>
      </w:r>
      <w:r w:rsidRPr="000557CA">
        <w:rPr>
          <w:rFonts w:ascii="Times New Roman" w:hAnsi="Times New Roman"/>
          <w:noProof/>
          <w:color w:val="000000"/>
        </w:rPr>
        <w:t xml:space="preserve"> Roma 8 giugno 2003,</w:t>
      </w:r>
      <w:r w:rsidRPr="000557CA">
        <w:rPr>
          <w:rFonts w:ascii="Times New Roman" w:hAnsi="Times New Roman"/>
          <w:color w:val="000000"/>
        </w:rPr>
        <w:t xml:space="preserve"> (IC/3)</w:t>
      </w:r>
      <w:r w:rsidRPr="000557CA">
        <w:rPr>
          <w:rFonts w:ascii="Times New Roman" w:hAnsi="Times New Roman"/>
          <w:noProof/>
          <w:color w:val="000000"/>
        </w:rPr>
        <w:t xml:space="preserve">. </w:t>
      </w:r>
    </w:p>
  </w:footnote>
  <w:footnote w:id="130">
    <w:p w:rsidR="004756E1" w:rsidRDefault="004756E1" w:rsidP="00CA266F">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Cf. </w:t>
      </w:r>
      <w:r w:rsidRPr="000557CA">
        <w:rPr>
          <w:rFonts w:ascii="Times New Roman" w:hAnsi="Times New Roman"/>
          <w:i/>
          <w:color w:val="000000"/>
        </w:rPr>
        <w:t>Il catechismo per l'iniziazione cristiana dei fanciulli e dei ragazzi</w:t>
      </w:r>
      <w:r w:rsidRPr="000557CA">
        <w:rPr>
          <w:rFonts w:ascii="Times New Roman" w:hAnsi="Times New Roman"/>
          <w:color w:val="000000"/>
        </w:rPr>
        <w:t>, n. 26.</w:t>
      </w:r>
    </w:p>
  </w:footnote>
  <w:footnote w:id="131">
    <w:p w:rsidR="004756E1" w:rsidRDefault="004756E1" w:rsidP="00CA266F">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rPr>
          <w:t>la Catechesi</w:t>
        </w:r>
      </w:smartTag>
      <w:r w:rsidRPr="000557CA">
        <w:rPr>
          <w:rFonts w:ascii="Times New Roman" w:hAnsi="Times New Roman"/>
          <w:i/>
          <w:color w:val="000000"/>
        </w:rPr>
        <w:t xml:space="preserve">, </w:t>
      </w:r>
      <w:r w:rsidRPr="000557CA">
        <w:rPr>
          <w:rFonts w:ascii="Times New Roman" w:hAnsi="Times New Roman"/>
          <w:color w:val="000000"/>
        </w:rPr>
        <w:t>n. 257</w:t>
      </w:r>
      <w:r w:rsidRPr="000557CA">
        <w:rPr>
          <w:rFonts w:ascii="Times New Roman" w:hAnsi="Times New Roman"/>
          <w:noProof/>
          <w:color w:val="000000"/>
        </w:rPr>
        <w:t>.</w:t>
      </w:r>
    </w:p>
  </w:footnote>
  <w:footnote w:id="132">
    <w:p w:rsidR="004756E1" w:rsidRDefault="004756E1" w:rsidP="00CA266F">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Pr>
          <w:rFonts w:ascii="Times New Roman" w:hAnsi="Times New Roman"/>
          <w:i/>
          <w:color w:val="000000"/>
        </w:rPr>
        <w:t>Ib.</w:t>
      </w:r>
      <w:r w:rsidRPr="000557CA">
        <w:rPr>
          <w:rFonts w:ascii="Times New Roman" w:hAnsi="Times New Roman"/>
          <w:i/>
          <w:color w:val="000000"/>
        </w:rPr>
        <w:t xml:space="preserve">, </w:t>
      </w:r>
      <w:r w:rsidRPr="000557CA">
        <w:rPr>
          <w:rFonts w:ascii="Times New Roman" w:hAnsi="Times New Roman"/>
          <w:color w:val="000000"/>
        </w:rPr>
        <w:t>n. 262</w:t>
      </w:r>
      <w:r w:rsidRPr="000557CA">
        <w:rPr>
          <w:rFonts w:ascii="Times New Roman" w:hAnsi="Times New Roman"/>
          <w:noProof/>
          <w:color w:val="000000"/>
        </w:rPr>
        <w:t>.</w:t>
      </w:r>
    </w:p>
  </w:footnote>
  <w:footnote w:id="133">
    <w:p w:rsidR="004756E1" w:rsidRDefault="004756E1" w:rsidP="00CA266F">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smallCaps/>
          <w:color w:val="000000"/>
        </w:rPr>
        <w:t>Benedetto XVI</w:t>
      </w:r>
      <w:r w:rsidRPr="000557CA">
        <w:rPr>
          <w:rFonts w:ascii="Times New Roman" w:hAnsi="Times New Roman"/>
          <w:color w:val="000000"/>
        </w:rPr>
        <w:t xml:space="preserve">, </w:t>
      </w:r>
      <w:r w:rsidRPr="000557CA">
        <w:rPr>
          <w:rFonts w:ascii="Times New Roman" w:hAnsi="Times New Roman"/>
          <w:i/>
          <w:color w:val="000000"/>
        </w:rPr>
        <w:t>Discorso ai partecipanti alla conferen</w:t>
      </w:r>
      <w:r>
        <w:rPr>
          <w:rFonts w:ascii="Times New Roman" w:hAnsi="Times New Roman"/>
          <w:i/>
          <w:color w:val="000000"/>
        </w:rPr>
        <w:t>za internazionale promossa dal P</w:t>
      </w:r>
      <w:r w:rsidRPr="000557CA">
        <w:rPr>
          <w:rFonts w:ascii="Times New Roman" w:hAnsi="Times New Roman"/>
          <w:i/>
          <w:color w:val="000000"/>
        </w:rPr>
        <w:t xml:space="preserve">ontificio consiglio per gli operatori sanitari, </w:t>
      </w:r>
      <w:r w:rsidRPr="000557CA">
        <w:rPr>
          <w:rFonts w:ascii="Times New Roman" w:hAnsi="Times New Roman"/>
          <w:color w:val="000000"/>
        </w:rPr>
        <w:t xml:space="preserve">20 novembre 2009; </w:t>
      </w:r>
      <w:r w:rsidRPr="000557CA">
        <w:rPr>
          <w:rFonts w:ascii="Times New Roman" w:hAnsi="Times New Roman"/>
          <w:smallCaps/>
          <w:color w:val="000000"/>
        </w:rPr>
        <w:t>Ufficio Catechistico Nazionale</w:t>
      </w:r>
      <w:r w:rsidRPr="000557CA">
        <w:rPr>
          <w:rFonts w:ascii="Times New Roman" w:hAnsi="Times New Roman"/>
          <w:color w:val="000000"/>
        </w:rPr>
        <w:t xml:space="preserve">, </w:t>
      </w:r>
      <w:r w:rsidRPr="000557CA">
        <w:rPr>
          <w:rFonts w:ascii="Times New Roman" w:hAnsi="Times New Roman"/>
          <w:i/>
          <w:color w:val="000000"/>
        </w:rPr>
        <w:t>L’iniziazione cristiana alle persone disabili. Orientamenti e proposte</w:t>
      </w:r>
      <w:r w:rsidRPr="000557CA">
        <w:rPr>
          <w:rFonts w:ascii="Times New Roman" w:hAnsi="Times New Roman"/>
          <w:color w:val="000000"/>
        </w:rPr>
        <w:t>, 2004.</w:t>
      </w:r>
    </w:p>
  </w:footnote>
  <w:footnote w:id="134">
    <w:p w:rsidR="004756E1" w:rsidRDefault="004756E1" w:rsidP="00747740">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747740">
        <w:rPr>
          <w:rFonts w:ascii="Times New Roman" w:hAnsi="Times New Roman"/>
          <w:i/>
        </w:rPr>
        <w:t>Lc</w:t>
      </w:r>
      <w:r w:rsidRPr="000557CA">
        <w:rPr>
          <w:rFonts w:ascii="Times New Roman" w:hAnsi="Times New Roman"/>
        </w:rPr>
        <w:t xml:space="preserve"> 2,49.</w:t>
      </w:r>
    </w:p>
  </w:footnote>
  <w:footnote w:id="135">
    <w:p w:rsidR="004756E1" w:rsidRDefault="004756E1" w:rsidP="00F82FF3">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Indicazioni autorevoli sull’accoglienza</w:t>
      </w:r>
      <w:r>
        <w:rPr>
          <w:rFonts w:ascii="Times New Roman" w:hAnsi="Times New Roman"/>
          <w:color w:val="000000"/>
        </w:rPr>
        <w:t xml:space="preserve"> dei genitori che domandano il B</w:t>
      </w:r>
      <w:r w:rsidRPr="000557CA">
        <w:rPr>
          <w:rFonts w:ascii="Times New Roman" w:hAnsi="Times New Roman"/>
          <w:color w:val="000000"/>
        </w:rPr>
        <w:t xml:space="preserve">attesimo, con orientamenti sul discernimento nelle diverse situazioni di vita, sono offerte da </w:t>
      </w:r>
      <w:r w:rsidRPr="000557CA">
        <w:rPr>
          <w:rFonts w:ascii="Times New Roman" w:hAnsi="Times New Roman"/>
          <w:smallCaps/>
          <w:color w:val="000000"/>
        </w:rPr>
        <w:t xml:space="preserve">Congregazione per </w:t>
      </w:r>
      <w:smartTag w:uri="urn:schemas-microsoft-com:office:smarttags" w:element="PersonName">
        <w:smartTagPr>
          <w:attr w:name="ProductID" w:val="LA DOTTRINA DELLA"/>
        </w:smartTagPr>
        <w:r w:rsidRPr="000557CA">
          <w:rPr>
            <w:rFonts w:ascii="Times New Roman" w:hAnsi="Times New Roman"/>
            <w:smallCaps/>
            <w:color w:val="000000"/>
          </w:rPr>
          <w:t>la dottrina della</w:t>
        </w:r>
      </w:smartTag>
      <w:r w:rsidRPr="000557CA">
        <w:rPr>
          <w:rFonts w:ascii="Times New Roman" w:hAnsi="Times New Roman"/>
          <w:smallCaps/>
          <w:color w:val="000000"/>
        </w:rPr>
        <w:t xml:space="preserve"> fede,</w:t>
      </w:r>
      <w:r w:rsidRPr="000557CA">
        <w:rPr>
          <w:rFonts w:ascii="Times New Roman" w:hAnsi="Times New Roman"/>
          <w:color w:val="000000"/>
        </w:rPr>
        <w:t xml:space="preserve"> </w:t>
      </w:r>
      <w:r w:rsidRPr="000557CA">
        <w:rPr>
          <w:rFonts w:ascii="Times New Roman" w:hAnsi="Times New Roman"/>
          <w:i/>
          <w:color w:val="000000"/>
        </w:rPr>
        <w:t xml:space="preserve">Pastoralis </w:t>
      </w:r>
      <w:r>
        <w:rPr>
          <w:rFonts w:ascii="Times New Roman" w:hAnsi="Times New Roman"/>
          <w:i/>
          <w:color w:val="000000"/>
        </w:rPr>
        <w:t>actio.</w:t>
      </w:r>
      <w:r w:rsidRPr="000557CA">
        <w:rPr>
          <w:rFonts w:ascii="Times New Roman" w:hAnsi="Times New Roman"/>
          <w:i/>
          <w:color w:val="000000"/>
        </w:rPr>
        <w:t xml:space="preserve"> </w:t>
      </w:r>
      <w:r>
        <w:rPr>
          <w:rFonts w:ascii="Times New Roman" w:hAnsi="Times New Roman"/>
          <w:color w:val="000000"/>
        </w:rPr>
        <w:t>Istruzione circa il B</w:t>
      </w:r>
      <w:r w:rsidRPr="000557CA">
        <w:rPr>
          <w:rFonts w:ascii="Times New Roman" w:hAnsi="Times New Roman"/>
          <w:color w:val="000000"/>
        </w:rPr>
        <w:t xml:space="preserve">attesimo dei bambini, 20 ottobre 1980; </w:t>
      </w:r>
      <w:r w:rsidRPr="000557CA">
        <w:rPr>
          <w:rFonts w:ascii="Times New Roman" w:hAnsi="Times New Roman"/>
          <w:smallCaps/>
          <w:color w:val="000000"/>
        </w:rPr>
        <w:t xml:space="preserve">Commissione episcopale per </w:t>
      </w:r>
      <w:smartTag w:uri="urn:schemas-microsoft-com:office:smarttags" w:element="PersonName">
        <w:smartTagPr>
          <w:attr w:name="ProductID" w:val="LA DOTTRINA DELLA"/>
        </w:smartTagPr>
        <w:r w:rsidRPr="000557CA">
          <w:rPr>
            <w:rFonts w:ascii="Times New Roman" w:hAnsi="Times New Roman"/>
            <w:smallCaps/>
            <w:color w:val="000000"/>
          </w:rPr>
          <w:t>la dottrina della</w:t>
        </w:r>
      </w:smartTag>
      <w:r w:rsidRPr="000557CA">
        <w:rPr>
          <w:rFonts w:ascii="Times New Roman" w:hAnsi="Times New Roman"/>
          <w:smallCaps/>
          <w:color w:val="000000"/>
        </w:rPr>
        <w:t xml:space="preserve"> fede, </w:t>
      </w:r>
      <w:smartTag w:uri="urn:schemas-microsoft-com:office:smarttags" w:element="PersonName">
        <w:smartTagPr>
          <w:attr w:name="ProductID" w:val="LA CATECHESI E"/>
        </w:smartTagPr>
        <w:r w:rsidRPr="000557CA">
          <w:rPr>
            <w:rFonts w:ascii="Times New Roman" w:hAnsi="Times New Roman"/>
            <w:smallCaps/>
            <w:color w:val="000000"/>
          </w:rPr>
          <w:t>la catechesi e</w:t>
        </w:r>
      </w:smartTag>
      <w:r w:rsidRPr="000557CA">
        <w:rPr>
          <w:rFonts w:ascii="Times New Roman" w:hAnsi="Times New Roman"/>
          <w:smallCaps/>
          <w:color w:val="000000"/>
        </w:rPr>
        <w:t xml:space="preserve"> </w:t>
      </w:r>
      <w:smartTag w:uri="urn:schemas-microsoft-com:office:smarttags" w:element="PersonName">
        <w:smartTagPr>
          <w:attr w:name="ProductID" w:val="LA CULTURA"/>
        </w:smartTagPr>
        <w:r w:rsidRPr="000557CA">
          <w:rPr>
            <w:rFonts w:ascii="Times New Roman" w:hAnsi="Times New Roman"/>
            <w:smallCaps/>
            <w:color w:val="000000"/>
          </w:rPr>
          <w:t>la cultura</w:t>
        </w:r>
      </w:smartTag>
      <w:r w:rsidRPr="000557CA">
        <w:rPr>
          <w:rFonts w:ascii="Times New Roman" w:hAnsi="Times New Roman"/>
          <w:smallCaps/>
          <w:color w:val="000000"/>
        </w:rPr>
        <w:t xml:space="preserve"> </w:t>
      </w:r>
      <w:r>
        <w:rPr>
          <w:rFonts w:ascii="Times New Roman" w:hAnsi="Times New Roman"/>
          <w:smallCaps/>
          <w:color w:val="000000"/>
        </w:rPr>
        <w:t xml:space="preserve">- </w:t>
      </w:r>
      <w:r w:rsidRPr="000557CA">
        <w:rPr>
          <w:rFonts w:ascii="Times New Roman" w:hAnsi="Times New Roman"/>
          <w:smallCaps/>
          <w:color w:val="000000"/>
        </w:rPr>
        <w:t xml:space="preserve">commissione episcopale per </w:t>
      </w:r>
      <w:smartTag w:uri="urn:schemas-microsoft-com:office:smarttags" w:element="PersonName">
        <w:smartTagPr>
          <w:attr w:name="ProductID" w:val="LA FAMIGLIA"/>
        </w:smartTagPr>
        <w:r w:rsidRPr="000557CA">
          <w:rPr>
            <w:rFonts w:ascii="Times New Roman" w:hAnsi="Times New Roman"/>
            <w:smallCaps/>
            <w:color w:val="000000"/>
          </w:rPr>
          <w:t>la famiglia</w:t>
        </w:r>
      </w:smartTag>
      <w:r w:rsidRPr="000557CA">
        <w:rPr>
          <w:rFonts w:ascii="Times New Roman" w:hAnsi="Times New Roman"/>
          <w:smallCaps/>
          <w:color w:val="000000"/>
        </w:rPr>
        <w:t>,</w:t>
      </w:r>
      <w:r w:rsidRPr="000557CA">
        <w:rPr>
          <w:rFonts w:ascii="Times New Roman" w:hAnsi="Times New Roman"/>
          <w:color w:val="000000"/>
        </w:rPr>
        <w:t xml:space="preserve"> </w:t>
      </w:r>
      <w:r w:rsidRPr="000557CA">
        <w:rPr>
          <w:rFonts w:ascii="Times New Roman" w:hAnsi="Times New Roman"/>
          <w:i/>
          <w:color w:val="000000"/>
        </w:rPr>
        <w:t>Pastorale dei divorziati risposati e di quanti vivono in situazioni matr</w:t>
      </w:r>
      <w:r>
        <w:rPr>
          <w:rFonts w:ascii="Times New Roman" w:hAnsi="Times New Roman"/>
          <w:i/>
          <w:color w:val="000000"/>
        </w:rPr>
        <w:t>imoniali irregolari o difficili</w:t>
      </w:r>
      <w:r w:rsidRPr="000557CA">
        <w:rPr>
          <w:rFonts w:ascii="Times New Roman" w:hAnsi="Times New Roman"/>
          <w:color w:val="000000"/>
        </w:rPr>
        <w:t>, 26 aprile 1979</w:t>
      </w:r>
      <w:r w:rsidRPr="000557CA">
        <w:rPr>
          <w:rFonts w:ascii="Times New Roman" w:hAnsi="Times New Roman"/>
          <w:i/>
          <w:color w:val="000000"/>
        </w:rPr>
        <w:t>.</w:t>
      </w:r>
    </w:p>
  </w:footnote>
  <w:footnote w:id="136">
    <w:p w:rsidR="004756E1" w:rsidRPr="00253623" w:rsidRDefault="004756E1" w:rsidP="00F82FF3">
      <w:pPr>
        <w:pStyle w:val="NormaleWeb"/>
        <w:spacing w:before="0" w:beforeAutospacing="0" w:after="0" w:afterAutospacing="0"/>
        <w:jc w:val="both"/>
      </w:pPr>
      <w:r w:rsidRPr="00253623">
        <w:rPr>
          <w:rStyle w:val="Rimandonotaapidipagina"/>
          <w:sz w:val="20"/>
          <w:szCs w:val="20"/>
        </w:rPr>
        <w:footnoteRef/>
      </w:r>
      <w:r w:rsidRPr="00253623">
        <w:rPr>
          <w:sz w:val="20"/>
          <w:szCs w:val="20"/>
        </w:rPr>
        <w:t xml:space="preserve"> Cf. </w:t>
      </w:r>
      <w:r w:rsidRPr="00253623">
        <w:rPr>
          <w:smallCaps/>
          <w:sz w:val="20"/>
          <w:szCs w:val="20"/>
        </w:rPr>
        <w:t xml:space="preserve">Benedetto XVI, </w:t>
      </w:r>
      <w:r w:rsidRPr="00253623">
        <w:rPr>
          <w:sz w:val="20"/>
          <w:szCs w:val="20"/>
        </w:rPr>
        <w:t>Esortazione apostolica post-sinodale</w:t>
      </w:r>
      <w:r w:rsidRPr="00253623">
        <w:rPr>
          <w:i/>
          <w:sz w:val="20"/>
          <w:szCs w:val="20"/>
        </w:rPr>
        <w:t xml:space="preserve"> Sacramentum caritatis, </w:t>
      </w:r>
      <w:r w:rsidRPr="00253623">
        <w:rPr>
          <w:sz w:val="20"/>
          <w:szCs w:val="20"/>
        </w:rPr>
        <w:t>22 febbraio 2007, nn. 17-18</w:t>
      </w:r>
      <w:r w:rsidRPr="00253623">
        <w:rPr>
          <w:noProof/>
          <w:sz w:val="20"/>
          <w:szCs w:val="20"/>
        </w:rPr>
        <w:t xml:space="preserve">; </w:t>
      </w:r>
      <w:r w:rsidRPr="00253623">
        <w:rPr>
          <w:smallCaps/>
          <w:sz w:val="20"/>
          <w:szCs w:val="20"/>
        </w:rPr>
        <w:t>XIII Assemblea generale ordinaria del sinodo dei vescovi,</w:t>
      </w:r>
      <w:r w:rsidRPr="00253623">
        <w:rPr>
          <w:sz w:val="20"/>
          <w:szCs w:val="20"/>
        </w:rPr>
        <w:t xml:space="preserve"> </w:t>
      </w:r>
      <w:r w:rsidRPr="00253623">
        <w:rPr>
          <w:rFonts w:eastAsia="Arial Unicode MS"/>
          <w:i/>
          <w:sz w:val="20"/>
          <w:szCs w:val="20"/>
          <w:u w:color="444446"/>
        </w:rPr>
        <w:t>Propositio 38</w:t>
      </w:r>
      <w:r w:rsidRPr="00253623">
        <w:rPr>
          <w:sz w:val="20"/>
          <w:szCs w:val="20"/>
        </w:rPr>
        <w:t xml:space="preserve">. Necessita ricordare che in Italia sono presenti Eparchie di rito bizantino che celebrano unitariamente i sacramenti dell’Iniziazione cristiana (si veda ad esempio: </w:t>
      </w:r>
      <w:r w:rsidRPr="00253623">
        <w:rPr>
          <w:i/>
          <w:sz w:val="20"/>
          <w:szCs w:val="20"/>
        </w:rPr>
        <w:t>Archimandrita</w:t>
      </w:r>
      <w:r w:rsidRPr="00253623">
        <w:rPr>
          <w:sz w:val="20"/>
          <w:szCs w:val="20"/>
        </w:rPr>
        <w:t xml:space="preserve"> V.M. </w:t>
      </w:r>
      <w:r w:rsidRPr="00253623">
        <w:rPr>
          <w:smallCaps/>
          <w:sz w:val="20"/>
          <w:szCs w:val="20"/>
        </w:rPr>
        <w:t>Sirchia</w:t>
      </w:r>
      <w:r w:rsidRPr="00253623">
        <w:rPr>
          <w:sz w:val="20"/>
          <w:szCs w:val="20"/>
        </w:rPr>
        <w:t xml:space="preserve">, </w:t>
      </w:r>
      <w:r w:rsidRPr="00253623">
        <w:rPr>
          <w:i/>
          <w:sz w:val="20"/>
          <w:szCs w:val="20"/>
        </w:rPr>
        <w:t>Mistagogia dei misteri sacramentali nella chiesa bizantina</w:t>
      </w:r>
      <w:r w:rsidRPr="00253623">
        <w:rPr>
          <w:sz w:val="20"/>
          <w:szCs w:val="20"/>
        </w:rPr>
        <w:t>, Eparchia Piana degli Albanesi 2002).</w:t>
      </w:r>
    </w:p>
  </w:footnote>
  <w:footnote w:id="137">
    <w:p w:rsidR="004756E1" w:rsidRDefault="004756E1" w:rsidP="00F82FF3">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Cf. </w:t>
      </w:r>
      <w:smartTag w:uri="urn:schemas-microsoft-com:office:smarttags" w:element="PersonName">
        <w:smartTagPr>
          <w:attr w:name="ProductID" w:val="la Guida"/>
        </w:smartTagPr>
        <w:r w:rsidRPr="000557CA">
          <w:rPr>
            <w:rFonts w:ascii="Times New Roman" w:hAnsi="Times New Roman"/>
            <w:color w:val="000000"/>
          </w:rPr>
          <w:t xml:space="preserve">la </w:t>
        </w:r>
        <w:r w:rsidRPr="000557CA">
          <w:rPr>
            <w:rFonts w:ascii="Times New Roman" w:hAnsi="Times New Roman"/>
            <w:i/>
            <w:color w:val="000000"/>
          </w:rPr>
          <w:t>Guida</w:t>
        </w:r>
      </w:smartTag>
      <w:r w:rsidRPr="000557CA">
        <w:rPr>
          <w:rFonts w:ascii="Times New Roman" w:hAnsi="Times New Roman"/>
          <w:i/>
          <w:color w:val="000000"/>
        </w:rPr>
        <w:t xml:space="preserve"> per l’itinerario catecumenale dei ragazzi</w:t>
      </w:r>
      <w:r w:rsidRPr="000557CA">
        <w:rPr>
          <w:rFonts w:ascii="Times New Roman" w:hAnsi="Times New Roman"/>
          <w:color w:val="000000"/>
        </w:rPr>
        <w:t>.</w:t>
      </w:r>
    </w:p>
  </w:footnote>
  <w:footnote w:id="138">
    <w:p w:rsidR="004756E1" w:rsidRDefault="004756E1" w:rsidP="00B816D6">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i/>
          <w:color w:val="000000"/>
        </w:rPr>
        <w:t>Il Rinnovamento della Catechesi,</w:t>
      </w:r>
      <w:r w:rsidRPr="000557CA">
        <w:rPr>
          <w:rFonts w:ascii="Times New Roman" w:hAnsi="Times New Roman"/>
          <w:noProof/>
          <w:color w:val="000000"/>
        </w:rPr>
        <w:t xml:space="preserve"> n. 183.</w:t>
      </w:r>
    </w:p>
  </w:footnote>
  <w:footnote w:id="139">
    <w:p w:rsidR="004756E1" w:rsidRDefault="004756E1" w:rsidP="00B816D6">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i/>
          <w:noProof/>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noProof/>
            <w:color w:val="000000"/>
          </w:rPr>
          <w:t>la Catechesi</w:t>
        </w:r>
      </w:smartTag>
      <w:r w:rsidRPr="000557CA">
        <w:rPr>
          <w:rFonts w:ascii="Times New Roman" w:hAnsi="Times New Roman"/>
          <w:i/>
          <w:noProof/>
          <w:color w:val="000000"/>
        </w:rPr>
        <w:t>,</w:t>
      </w:r>
      <w:r w:rsidRPr="000557CA">
        <w:rPr>
          <w:rFonts w:ascii="Times New Roman" w:hAnsi="Times New Roman"/>
          <w:noProof/>
          <w:color w:val="000000"/>
        </w:rPr>
        <w:t xml:space="preserve"> n</w:t>
      </w:r>
      <w:r>
        <w:rPr>
          <w:rFonts w:ascii="Times New Roman" w:hAnsi="Times New Roman"/>
          <w:noProof/>
          <w:color w:val="000000"/>
        </w:rPr>
        <w:t>n. 219c.</w:t>
      </w:r>
      <w:r w:rsidRPr="000557CA">
        <w:rPr>
          <w:rFonts w:ascii="Times New Roman" w:hAnsi="Times New Roman"/>
          <w:noProof/>
          <w:color w:val="000000"/>
        </w:rPr>
        <w:t xml:space="preserve"> 221; </w:t>
      </w:r>
      <w:r w:rsidRPr="000557CA">
        <w:rPr>
          <w:rFonts w:ascii="Times New Roman" w:hAnsi="Times New Roman"/>
          <w:i/>
          <w:color w:val="000000"/>
        </w:rPr>
        <w:t>Il Rinnovamento della Catechesi</w:t>
      </w:r>
      <w:r w:rsidRPr="000557CA">
        <w:rPr>
          <w:rFonts w:ascii="Times New Roman" w:hAnsi="Times New Roman"/>
          <w:noProof/>
          <w:color w:val="000000"/>
        </w:rPr>
        <w:t>, n. 184</w:t>
      </w:r>
      <w:r w:rsidRPr="000557CA">
        <w:rPr>
          <w:rFonts w:ascii="Times New Roman" w:hAnsi="Times New Roman"/>
          <w:color w:val="000000"/>
        </w:rPr>
        <w:t>.</w:t>
      </w:r>
    </w:p>
  </w:footnote>
  <w:footnote w:id="140">
    <w:p w:rsidR="004756E1" w:rsidRDefault="004756E1" w:rsidP="009B480D">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0557CA">
        <w:rPr>
          <w:rFonts w:ascii="Times New Roman" w:hAnsi="Times New Roman"/>
          <w:color w:val="000000"/>
        </w:rPr>
        <w:t>«Certamente urge dovunque rifare il tessuto cristiano della società umana. Ma la condizione è che si rifaccia il tessuto cristiano del</w:t>
      </w:r>
      <w:r>
        <w:rPr>
          <w:rFonts w:ascii="Times New Roman" w:hAnsi="Times New Roman"/>
          <w:color w:val="000000"/>
        </w:rPr>
        <w:t>le stesse comunità ecclesiali» (</w:t>
      </w:r>
      <w:r>
        <w:rPr>
          <w:rFonts w:ascii="Times New Roman" w:hAnsi="Times New Roman"/>
          <w:smallCaps/>
          <w:color w:val="000000"/>
        </w:rPr>
        <w:t>Giovanni P</w:t>
      </w:r>
      <w:r w:rsidRPr="000557CA">
        <w:rPr>
          <w:rFonts w:ascii="Times New Roman" w:hAnsi="Times New Roman"/>
          <w:smallCaps/>
          <w:color w:val="000000"/>
        </w:rPr>
        <w:t>aolo II</w:t>
      </w:r>
      <w:r w:rsidRPr="000557CA">
        <w:rPr>
          <w:rFonts w:ascii="Times New Roman" w:hAnsi="Times New Roman"/>
          <w:color w:val="000000"/>
        </w:rPr>
        <w:t>, Esortazione apostolica post-sinodale</w:t>
      </w:r>
      <w:r w:rsidRPr="000557CA">
        <w:rPr>
          <w:rFonts w:ascii="Times New Roman" w:hAnsi="Times New Roman"/>
          <w:i/>
          <w:color w:val="000000"/>
        </w:rPr>
        <w:t xml:space="preserve"> Christifideles laici</w:t>
      </w:r>
      <w:r w:rsidRPr="000557CA">
        <w:rPr>
          <w:rFonts w:ascii="Times New Roman" w:hAnsi="Times New Roman"/>
          <w:color w:val="000000"/>
        </w:rPr>
        <w:t>, 30 dicembre 1988, n. 34</w:t>
      </w:r>
      <w:r>
        <w:rPr>
          <w:rFonts w:ascii="Times New Roman" w:hAnsi="Times New Roman"/>
          <w:color w:val="000000"/>
        </w:rPr>
        <w:t>)</w:t>
      </w:r>
      <w:r w:rsidRPr="000557CA">
        <w:rPr>
          <w:rFonts w:ascii="Times New Roman" w:hAnsi="Times New Roman"/>
          <w:color w:val="000000"/>
        </w:rPr>
        <w:t>.</w:t>
      </w:r>
    </w:p>
  </w:footnote>
  <w:footnote w:id="141">
    <w:p w:rsidR="004756E1" w:rsidRDefault="004756E1" w:rsidP="009B480D">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smallCaps/>
          <w:color w:val="000000"/>
        </w:rPr>
        <w:t>Concilio</w:t>
      </w:r>
      <w:r w:rsidRPr="000557CA">
        <w:rPr>
          <w:rFonts w:ascii="Times New Roman" w:hAnsi="Times New Roman"/>
          <w:color w:val="000000"/>
        </w:rPr>
        <w:t xml:space="preserve"> </w:t>
      </w:r>
      <w:r>
        <w:rPr>
          <w:rFonts w:ascii="Times New Roman" w:hAnsi="Times New Roman"/>
          <w:color w:val="000000"/>
        </w:rPr>
        <w:t>E</w:t>
      </w:r>
      <w:r w:rsidRPr="000557CA">
        <w:rPr>
          <w:rFonts w:ascii="Times New Roman" w:hAnsi="Times New Roman"/>
          <w:smallCaps/>
          <w:color w:val="000000"/>
        </w:rPr>
        <w:t>cumenico</w:t>
      </w:r>
      <w:r w:rsidRPr="000557CA">
        <w:rPr>
          <w:rFonts w:ascii="Times New Roman" w:hAnsi="Times New Roman"/>
          <w:color w:val="000000"/>
        </w:rPr>
        <w:t xml:space="preserve"> </w:t>
      </w:r>
      <w:r>
        <w:rPr>
          <w:rFonts w:ascii="Times New Roman" w:hAnsi="Times New Roman"/>
          <w:color w:val="000000"/>
        </w:rPr>
        <w:t>V</w:t>
      </w:r>
      <w:r w:rsidRPr="000557CA">
        <w:rPr>
          <w:rFonts w:ascii="Times New Roman" w:hAnsi="Times New Roman"/>
          <w:smallCaps/>
          <w:color w:val="000000"/>
        </w:rPr>
        <w:t>aticano</w:t>
      </w:r>
      <w:r w:rsidRPr="000557CA">
        <w:rPr>
          <w:rFonts w:ascii="Times New Roman" w:hAnsi="Times New Roman"/>
          <w:color w:val="000000"/>
        </w:rPr>
        <w:t xml:space="preserve"> II, Costituzione dogmatica</w:t>
      </w:r>
      <w:r w:rsidRPr="000557CA">
        <w:rPr>
          <w:rFonts w:ascii="Times New Roman" w:hAnsi="Times New Roman"/>
          <w:i/>
          <w:color w:val="000000"/>
        </w:rPr>
        <w:t xml:space="preserve"> Lumen gentium, </w:t>
      </w:r>
      <w:r w:rsidRPr="000557CA">
        <w:rPr>
          <w:rFonts w:ascii="Times New Roman" w:hAnsi="Times New Roman"/>
          <w:color w:val="000000"/>
        </w:rPr>
        <w:t>21 novembre 1964</w:t>
      </w:r>
      <w:r w:rsidRPr="000557CA">
        <w:rPr>
          <w:rFonts w:ascii="Times New Roman" w:hAnsi="Times New Roman"/>
          <w:noProof/>
          <w:color w:val="000000"/>
        </w:rPr>
        <w:t xml:space="preserve">, n. 25; </w:t>
      </w:r>
      <w:r w:rsidRPr="000557CA">
        <w:rPr>
          <w:rFonts w:ascii="Times New Roman" w:hAnsi="Times New Roman"/>
          <w:i/>
          <w:color w:val="000000"/>
        </w:rPr>
        <w:t>Christus Dominus,</w:t>
      </w:r>
      <w:r w:rsidRPr="000557CA">
        <w:rPr>
          <w:rFonts w:ascii="Times New Roman" w:hAnsi="Times New Roman"/>
          <w:color w:val="000000"/>
        </w:rPr>
        <w:t xml:space="preserve"> n. 14.</w:t>
      </w:r>
    </w:p>
  </w:footnote>
  <w:footnote w:id="142">
    <w:p w:rsidR="004756E1" w:rsidRDefault="004756E1" w:rsidP="009B480D">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smallCaps/>
          <w:color w:val="000000"/>
        </w:rPr>
        <w:t>Giovanni Paolo II</w:t>
      </w:r>
      <w:r w:rsidRPr="000557CA">
        <w:rPr>
          <w:rFonts w:ascii="Times New Roman" w:hAnsi="Times New Roman"/>
          <w:color w:val="000000"/>
        </w:rPr>
        <w:t xml:space="preserve">, </w:t>
      </w:r>
      <w:r>
        <w:rPr>
          <w:rFonts w:ascii="Times New Roman" w:hAnsi="Times New Roman"/>
          <w:noProof/>
          <w:color w:val="000000"/>
        </w:rPr>
        <w:t>Esortazione apostolica</w:t>
      </w:r>
      <w:r w:rsidRPr="000557CA">
        <w:rPr>
          <w:rFonts w:ascii="Times New Roman" w:hAnsi="Times New Roman"/>
          <w:noProof/>
          <w:color w:val="000000"/>
        </w:rPr>
        <w:t xml:space="preserve"> </w:t>
      </w:r>
      <w:r w:rsidRPr="000557CA">
        <w:rPr>
          <w:rFonts w:ascii="Times New Roman" w:hAnsi="Times New Roman"/>
          <w:i/>
          <w:color w:val="000000"/>
        </w:rPr>
        <w:t xml:space="preserve">Catechesi </w:t>
      </w:r>
      <w:r>
        <w:rPr>
          <w:rFonts w:ascii="Times New Roman" w:hAnsi="Times New Roman"/>
          <w:i/>
          <w:color w:val="000000"/>
        </w:rPr>
        <w:t>t</w:t>
      </w:r>
      <w:r w:rsidRPr="000557CA">
        <w:rPr>
          <w:rFonts w:ascii="Times New Roman" w:hAnsi="Times New Roman"/>
          <w:i/>
          <w:color w:val="000000"/>
        </w:rPr>
        <w:t>radendae</w:t>
      </w:r>
      <w:r w:rsidRPr="000557CA">
        <w:rPr>
          <w:rFonts w:ascii="Times New Roman" w:hAnsi="Times New Roman"/>
          <w:noProof/>
          <w:color w:val="000000"/>
        </w:rPr>
        <w:t>, 16 ottobre 1979, n. 63c.</w:t>
      </w:r>
    </w:p>
  </w:footnote>
  <w:footnote w:id="143">
    <w:p w:rsidR="004756E1" w:rsidRDefault="004756E1" w:rsidP="009B480D">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rPr>
          <w:t>la Catechesi</w:t>
        </w:r>
      </w:smartTag>
      <w:r w:rsidRPr="000557CA">
        <w:rPr>
          <w:rFonts w:ascii="Times New Roman" w:hAnsi="Times New Roman"/>
          <w:color w:val="000000"/>
        </w:rPr>
        <w:t>, n. 222.</w:t>
      </w:r>
    </w:p>
  </w:footnote>
  <w:footnote w:id="144">
    <w:p w:rsidR="004756E1" w:rsidRDefault="004756E1" w:rsidP="009B480D">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color w:val="000000"/>
        </w:rPr>
        <w:t xml:space="preserve">CJC, can. 776, </w:t>
      </w:r>
      <w:r>
        <w:rPr>
          <w:rFonts w:ascii="Times New Roman" w:hAnsi="Times New Roman"/>
          <w:color w:val="000000"/>
        </w:rPr>
        <w:t xml:space="preserve">che </w:t>
      </w:r>
      <w:r w:rsidRPr="000557CA">
        <w:rPr>
          <w:rFonts w:ascii="Times New Roman" w:hAnsi="Times New Roman"/>
          <w:color w:val="000000"/>
        </w:rPr>
        <w:t>richiama i loro doveri in ordine alla catechesi.</w:t>
      </w:r>
    </w:p>
  </w:footnote>
  <w:footnote w:id="145">
    <w:p w:rsidR="004756E1" w:rsidRDefault="004756E1" w:rsidP="009B480D">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rPr>
          <w:t>la Catechesi</w:t>
        </w:r>
      </w:smartTag>
      <w:r w:rsidRPr="000557CA">
        <w:rPr>
          <w:rFonts w:ascii="Times New Roman" w:hAnsi="Times New Roman"/>
          <w:i/>
          <w:color w:val="000000"/>
        </w:rPr>
        <w:t>,</w:t>
      </w:r>
      <w:r w:rsidRPr="000557CA">
        <w:rPr>
          <w:rFonts w:ascii="Times New Roman" w:hAnsi="Times New Roman"/>
          <w:color w:val="000000"/>
        </w:rPr>
        <w:t xml:space="preserve"> nn. 220-231; </w:t>
      </w:r>
      <w:r w:rsidRPr="000557CA">
        <w:rPr>
          <w:rFonts w:ascii="Times New Roman" w:hAnsi="Times New Roman"/>
          <w:i/>
          <w:color w:val="000000"/>
        </w:rPr>
        <w:t>Il Rinnovamento della Catechesi</w:t>
      </w:r>
      <w:r w:rsidRPr="000557CA">
        <w:rPr>
          <w:rFonts w:ascii="Times New Roman" w:hAnsi="Times New Roman"/>
          <w:color w:val="000000"/>
        </w:rPr>
        <w:t>, nn. 190-197.</w:t>
      </w:r>
    </w:p>
  </w:footnote>
  <w:footnote w:id="146">
    <w:p w:rsidR="004756E1" w:rsidRDefault="004756E1" w:rsidP="009B480D">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Evangelii </w:t>
      </w:r>
      <w:r>
        <w:rPr>
          <w:rFonts w:ascii="Times New Roman" w:hAnsi="Times New Roman"/>
          <w:i/>
          <w:color w:val="000000"/>
        </w:rPr>
        <w:t>g</w:t>
      </w:r>
      <w:r w:rsidRPr="000557CA">
        <w:rPr>
          <w:rFonts w:ascii="Times New Roman" w:hAnsi="Times New Roman"/>
          <w:i/>
          <w:color w:val="000000"/>
        </w:rPr>
        <w:t>audium</w:t>
      </w:r>
      <w:r w:rsidRPr="000557CA">
        <w:rPr>
          <w:rFonts w:ascii="Times New Roman" w:hAnsi="Times New Roman"/>
          <w:color w:val="000000"/>
        </w:rPr>
        <w:t>, n. 102</w:t>
      </w:r>
    </w:p>
  </w:footnote>
  <w:footnote w:id="147">
    <w:p w:rsidR="004756E1" w:rsidRDefault="004756E1" w:rsidP="009B480D">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Educare alla vita buona del Vangelo,</w:t>
      </w:r>
      <w:r w:rsidRPr="000557CA">
        <w:rPr>
          <w:rFonts w:ascii="Times New Roman" w:hAnsi="Times New Roman"/>
          <w:color w:val="000000"/>
        </w:rPr>
        <w:t xml:space="preserve"> n. 54c.</w:t>
      </w:r>
    </w:p>
  </w:footnote>
  <w:footnote w:id="148">
    <w:p w:rsidR="004756E1" w:rsidRDefault="004756E1" w:rsidP="009B480D">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i/>
          <w:noProof/>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noProof/>
            <w:color w:val="000000"/>
          </w:rPr>
          <w:t>la Catechesi</w:t>
        </w:r>
      </w:smartTag>
      <w:r w:rsidRPr="000557CA">
        <w:rPr>
          <w:rFonts w:ascii="Times New Roman" w:hAnsi="Times New Roman"/>
          <w:i/>
          <w:noProof/>
          <w:color w:val="000000"/>
        </w:rPr>
        <w:t xml:space="preserve">, </w:t>
      </w:r>
      <w:r w:rsidRPr="000557CA">
        <w:rPr>
          <w:rFonts w:ascii="Times New Roman" w:hAnsi="Times New Roman"/>
          <w:noProof/>
          <w:color w:val="000000"/>
        </w:rPr>
        <w:t>n.</w:t>
      </w:r>
      <w:r w:rsidRPr="000557CA">
        <w:rPr>
          <w:rFonts w:ascii="Times New Roman" w:hAnsi="Times New Roman"/>
          <w:color w:val="000000"/>
        </w:rPr>
        <w:t xml:space="preserve"> 232.</w:t>
      </w:r>
    </w:p>
  </w:footnote>
  <w:footnote w:id="149">
    <w:p w:rsidR="004756E1" w:rsidRDefault="004756E1" w:rsidP="0003753B">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rPr>
        <w:t xml:space="preserve">Evangelii </w:t>
      </w:r>
      <w:r>
        <w:rPr>
          <w:rFonts w:ascii="Times New Roman" w:hAnsi="Times New Roman"/>
          <w:i/>
        </w:rPr>
        <w:t>g</w:t>
      </w:r>
      <w:r w:rsidRPr="000557CA">
        <w:rPr>
          <w:rFonts w:ascii="Times New Roman" w:hAnsi="Times New Roman"/>
          <w:i/>
        </w:rPr>
        <w:t>audium</w:t>
      </w:r>
      <w:r w:rsidRPr="000557CA">
        <w:rPr>
          <w:rFonts w:ascii="Times New Roman" w:hAnsi="Times New Roman"/>
        </w:rPr>
        <w:t>, n. 274. Cf. anche i nn. 7; 8; 11-14; 17-18; 20-25; 44-46; 49-52; 54; 62; 65.</w:t>
      </w:r>
    </w:p>
  </w:footnote>
  <w:footnote w:id="150">
    <w:p w:rsidR="004756E1" w:rsidRDefault="004756E1" w:rsidP="0003753B">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i/>
          <w:noProof/>
          <w:color w:val="000000"/>
        </w:rPr>
        <w:t xml:space="preserve">Direttorio </w:t>
      </w:r>
      <w:r w:rsidRPr="000557CA">
        <w:rPr>
          <w:rFonts w:ascii="Times New Roman" w:hAnsi="Times New Roman"/>
          <w:i/>
          <w:noProof/>
          <w:color w:val="000000"/>
        </w:rPr>
        <w:t xml:space="preserve">Generale per </w:t>
      </w:r>
      <w:smartTag w:uri="urn:schemas-microsoft-com:office:smarttags" w:element="PersonName">
        <w:smartTagPr>
          <w:attr w:name="ProductID" w:val="la Catechesi"/>
        </w:smartTagPr>
        <w:r w:rsidRPr="000557CA">
          <w:rPr>
            <w:rFonts w:ascii="Times New Roman" w:hAnsi="Times New Roman"/>
            <w:i/>
            <w:noProof/>
            <w:color w:val="000000"/>
          </w:rPr>
          <w:t>la Catechesi</w:t>
        </w:r>
      </w:smartTag>
      <w:r w:rsidRPr="000557CA">
        <w:rPr>
          <w:rFonts w:ascii="Times New Roman" w:hAnsi="Times New Roman"/>
          <w:noProof/>
          <w:color w:val="000000"/>
        </w:rPr>
        <w:t>, n. 227.</w:t>
      </w:r>
    </w:p>
  </w:footnote>
  <w:footnote w:id="151">
    <w:p w:rsidR="004756E1" w:rsidRPr="00972287" w:rsidRDefault="004756E1" w:rsidP="0003753B">
      <w:pPr>
        <w:pStyle w:val="Testonotaapidipagina"/>
        <w:ind w:firstLine="0"/>
        <w:rPr>
          <w:lang w:val="en-GB"/>
        </w:rPr>
      </w:pPr>
      <w:r w:rsidRPr="000557CA">
        <w:rPr>
          <w:rStyle w:val="Rimandonotaapidipagina"/>
          <w:rFonts w:ascii="Times New Roman" w:hAnsi="Times New Roman"/>
          <w:color w:val="000000"/>
        </w:rPr>
        <w:footnoteRef/>
      </w:r>
      <w:r w:rsidRPr="00314064">
        <w:rPr>
          <w:rFonts w:ascii="Times New Roman" w:hAnsi="Times New Roman"/>
          <w:color w:val="000000"/>
          <w:lang w:val="en-US"/>
        </w:rPr>
        <w:t xml:space="preserve"> IC/3, n. 59.   </w:t>
      </w:r>
    </w:p>
  </w:footnote>
  <w:footnote w:id="152">
    <w:p w:rsidR="004756E1" w:rsidRPr="00253623" w:rsidRDefault="004756E1" w:rsidP="003E5B32">
      <w:pPr>
        <w:pStyle w:val="Testonotaapidipagina"/>
        <w:ind w:firstLine="0"/>
      </w:pPr>
      <w:r w:rsidRPr="00253623">
        <w:rPr>
          <w:rStyle w:val="Rimandonotaapidipagina"/>
          <w:rFonts w:ascii="Times New Roman" w:hAnsi="Times New Roman"/>
        </w:rPr>
        <w:footnoteRef/>
      </w:r>
      <w:r w:rsidRPr="00253623">
        <w:rPr>
          <w:rFonts w:ascii="Times New Roman" w:hAnsi="Times New Roman"/>
          <w:lang w:val="en-US"/>
        </w:rPr>
        <w:t xml:space="preserve"> Cf. CJC, cann. </w:t>
      </w:r>
      <w:r w:rsidRPr="00253623">
        <w:rPr>
          <w:rFonts w:ascii="Times New Roman" w:hAnsi="Times New Roman"/>
        </w:rPr>
        <w:t>872-874. Il Codice afferma esplicitamente che il padrino «non sia il padre o la madre del battezzando» (can. 874).</w:t>
      </w:r>
    </w:p>
  </w:footnote>
  <w:footnote w:id="153">
    <w:p w:rsidR="004756E1" w:rsidRDefault="004756E1" w:rsidP="0003753B">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noProof/>
          <w:color w:val="000000"/>
        </w:rPr>
        <w:t>Il volto missionario delle parrocchie</w:t>
      </w:r>
      <w:r w:rsidRPr="000557CA">
        <w:rPr>
          <w:rFonts w:ascii="Times New Roman" w:hAnsi="Times New Roman"/>
          <w:noProof/>
          <w:color w:val="000000"/>
        </w:rPr>
        <w:t>, n. 11.</w:t>
      </w:r>
    </w:p>
  </w:footnote>
  <w:footnote w:id="154">
    <w:p w:rsidR="004756E1" w:rsidRDefault="004756E1" w:rsidP="0003753B">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i/>
          <w:noProof/>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noProof/>
            <w:color w:val="000000"/>
          </w:rPr>
          <w:t>la Catechesi</w:t>
        </w:r>
      </w:smartTag>
      <w:r w:rsidRPr="000557CA">
        <w:rPr>
          <w:rFonts w:ascii="Times New Roman" w:hAnsi="Times New Roman"/>
          <w:i/>
          <w:noProof/>
          <w:color w:val="000000"/>
        </w:rPr>
        <w:t>,</w:t>
      </w:r>
      <w:r w:rsidRPr="000557CA">
        <w:rPr>
          <w:rFonts w:ascii="Times New Roman" w:hAnsi="Times New Roman"/>
          <w:color w:val="000000"/>
        </w:rPr>
        <w:t xml:space="preserve"> nn. 261-263.</w:t>
      </w:r>
    </w:p>
  </w:footnote>
  <w:footnote w:id="155">
    <w:p w:rsidR="004756E1" w:rsidRDefault="004756E1" w:rsidP="0003753B">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Gaudium et </w:t>
      </w:r>
      <w:r>
        <w:rPr>
          <w:rFonts w:ascii="Times New Roman" w:hAnsi="Times New Roman"/>
          <w:i/>
          <w:color w:val="000000"/>
        </w:rPr>
        <w:t>s</w:t>
      </w:r>
      <w:r w:rsidRPr="000557CA">
        <w:rPr>
          <w:rFonts w:ascii="Times New Roman" w:hAnsi="Times New Roman"/>
          <w:i/>
          <w:color w:val="000000"/>
        </w:rPr>
        <w:t>pes</w:t>
      </w:r>
      <w:r w:rsidRPr="000557CA">
        <w:rPr>
          <w:rFonts w:ascii="Times New Roman" w:hAnsi="Times New Roman"/>
          <w:i/>
          <w:iCs/>
          <w:color w:val="000000"/>
          <w:spacing w:val="-3"/>
        </w:rPr>
        <w:t xml:space="preserve">, </w:t>
      </w:r>
      <w:r w:rsidRPr="000557CA">
        <w:rPr>
          <w:rFonts w:ascii="Times New Roman" w:hAnsi="Times New Roman"/>
          <w:iCs/>
          <w:color w:val="000000"/>
          <w:spacing w:val="-3"/>
        </w:rPr>
        <w:t xml:space="preserve">n. </w:t>
      </w:r>
      <w:r w:rsidRPr="000557CA">
        <w:rPr>
          <w:rFonts w:ascii="Times New Roman" w:hAnsi="Times New Roman"/>
          <w:color w:val="000000"/>
          <w:spacing w:val="-3"/>
        </w:rPr>
        <w:t>41.</w:t>
      </w:r>
    </w:p>
  </w:footnote>
  <w:footnote w:id="156">
    <w:p w:rsidR="004756E1" w:rsidRDefault="004756E1" w:rsidP="0003753B">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lang w:eastAsia="it-IT"/>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lang w:eastAsia="it-IT"/>
          </w:rPr>
          <w:t>la Catechesi</w:t>
        </w:r>
      </w:smartTag>
      <w:r w:rsidRPr="000557CA">
        <w:rPr>
          <w:rFonts w:ascii="Times New Roman" w:hAnsi="Times New Roman"/>
          <w:i/>
          <w:color w:val="000000"/>
          <w:lang w:eastAsia="it-IT"/>
        </w:rPr>
        <w:t xml:space="preserve">, </w:t>
      </w:r>
      <w:r w:rsidRPr="000557CA">
        <w:rPr>
          <w:rFonts w:ascii="Times New Roman" w:hAnsi="Times New Roman"/>
          <w:color w:val="000000"/>
          <w:lang w:eastAsia="it-IT"/>
        </w:rPr>
        <w:t>n. 156.</w:t>
      </w:r>
    </w:p>
  </w:footnote>
  <w:footnote w:id="157">
    <w:p w:rsidR="004756E1" w:rsidRDefault="004756E1" w:rsidP="00950FD0">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smartTag w:uri="urn:schemas-microsoft-com:office:smarttags" w:element="PersonName">
        <w:smartTagPr>
          <w:attr w:name="ProductID" w:val="La Formazione"/>
        </w:smartTagPr>
        <w:r w:rsidRPr="000557CA">
          <w:rPr>
            <w:rFonts w:ascii="Times New Roman" w:hAnsi="Times New Roman"/>
            <w:i/>
            <w:lang w:eastAsia="it-IT"/>
          </w:rPr>
          <w:t xml:space="preserve">La </w:t>
        </w:r>
        <w:r w:rsidRPr="000557CA">
          <w:rPr>
            <w:rStyle w:val="Enfasigrassetto"/>
            <w:rFonts w:ascii="Times New Roman" w:hAnsi="Times New Roman"/>
            <w:b w:val="0"/>
            <w:i/>
          </w:rPr>
          <w:t>Formazione</w:t>
        </w:r>
      </w:smartTag>
      <w:r w:rsidRPr="000557CA">
        <w:rPr>
          <w:rStyle w:val="Enfasigrassetto"/>
          <w:rFonts w:ascii="Times New Roman" w:hAnsi="Times New Roman"/>
          <w:b w:val="0"/>
          <w:i/>
        </w:rPr>
        <w:t xml:space="preserve"> dei catechisti per l'Iniziazione cristiana dei fanciulli e dei ragazzi</w:t>
      </w:r>
      <w:r w:rsidRPr="000557CA">
        <w:rPr>
          <w:rFonts w:ascii="Times New Roman" w:hAnsi="Times New Roman"/>
          <w:i/>
          <w:color w:val="000000"/>
        </w:rPr>
        <w:t xml:space="preserve">, </w:t>
      </w:r>
      <w:r w:rsidRPr="000557CA">
        <w:rPr>
          <w:rFonts w:ascii="Times New Roman" w:hAnsi="Times New Roman"/>
          <w:color w:val="000000"/>
        </w:rPr>
        <w:t>n.</w:t>
      </w:r>
      <w:r w:rsidRPr="000557CA">
        <w:rPr>
          <w:rFonts w:ascii="Times New Roman" w:hAnsi="Times New Roman"/>
          <w:color w:val="000000"/>
          <w:lang w:eastAsia="it-IT"/>
        </w:rPr>
        <w:t xml:space="preserve"> 19.</w:t>
      </w:r>
    </w:p>
  </w:footnote>
  <w:footnote w:id="158">
    <w:p w:rsidR="004756E1" w:rsidRDefault="004756E1" w:rsidP="00950FD0">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bCs/>
          <w:smallCaps/>
          <w:color w:val="000000"/>
          <w:lang w:eastAsia="it-IT"/>
        </w:rPr>
        <w:t>Francesco</w:t>
      </w:r>
      <w:r w:rsidRPr="000557CA">
        <w:rPr>
          <w:rFonts w:ascii="Times New Roman" w:hAnsi="Times New Roman"/>
          <w:bCs/>
          <w:color w:val="000000"/>
          <w:lang w:eastAsia="it-IT"/>
        </w:rPr>
        <w:t xml:space="preserve">, </w:t>
      </w:r>
      <w:r w:rsidRPr="000557CA">
        <w:rPr>
          <w:rFonts w:ascii="Times New Roman" w:hAnsi="Times New Roman"/>
          <w:bCs/>
          <w:i/>
          <w:color w:val="000000"/>
          <w:lang w:eastAsia="it-IT"/>
        </w:rPr>
        <w:t>Omelia alla Messa per l’Incontro dei catechisti in occasione dell’Anno della Fede</w:t>
      </w:r>
      <w:r w:rsidRPr="000557CA">
        <w:rPr>
          <w:rFonts w:ascii="Times New Roman" w:hAnsi="Times New Roman"/>
          <w:bCs/>
          <w:color w:val="000000"/>
          <w:lang w:eastAsia="it-IT"/>
        </w:rPr>
        <w:t xml:space="preserve">, </w:t>
      </w:r>
      <w:r w:rsidRPr="000557CA">
        <w:rPr>
          <w:rFonts w:ascii="Times New Roman" w:hAnsi="Times New Roman"/>
          <w:iCs/>
          <w:color w:val="000000"/>
          <w:lang w:eastAsia="it-IT"/>
        </w:rPr>
        <w:t>29 settembre 2013.</w:t>
      </w:r>
    </w:p>
  </w:footnote>
  <w:footnote w:id="159">
    <w:p w:rsidR="004756E1" w:rsidRDefault="004756E1" w:rsidP="00950FD0">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smallCaps/>
          <w:color w:val="000000"/>
        </w:rPr>
        <w:t>Francesco</w:t>
      </w:r>
      <w:r w:rsidRPr="000557CA">
        <w:rPr>
          <w:rFonts w:ascii="Times New Roman" w:hAnsi="Times New Roman"/>
          <w:color w:val="000000"/>
        </w:rPr>
        <w:t xml:space="preserve">, </w:t>
      </w:r>
      <w:r w:rsidRPr="000557CA">
        <w:rPr>
          <w:rFonts w:ascii="Times New Roman" w:hAnsi="Times New Roman"/>
          <w:i/>
          <w:color w:val="000000"/>
        </w:rPr>
        <w:t>Omelia nella parrocchia Santi Elisabetta e Zaccaria</w:t>
      </w:r>
      <w:r w:rsidRPr="000557CA">
        <w:rPr>
          <w:rFonts w:ascii="Times New Roman" w:hAnsi="Times New Roman"/>
          <w:color w:val="000000"/>
        </w:rPr>
        <w:t>, 26 maggio 2013.</w:t>
      </w:r>
    </w:p>
  </w:footnote>
  <w:footnote w:id="160">
    <w:p w:rsidR="004756E1" w:rsidRDefault="004756E1" w:rsidP="00950FD0">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smallCaps/>
          <w:color w:val="000000"/>
        </w:rPr>
        <w:t>Ufficio</w:t>
      </w:r>
      <w:r w:rsidRPr="000557CA">
        <w:rPr>
          <w:rFonts w:ascii="Times New Roman" w:hAnsi="Times New Roman"/>
          <w:color w:val="000000"/>
        </w:rPr>
        <w:t xml:space="preserve"> </w:t>
      </w:r>
      <w:r w:rsidRPr="000557CA">
        <w:rPr>
          <w:rFonts w:ascii="Times New Roman" w:hAnsi="Times New Roman"/>
          <w:smallCaps/>
          <w:color w:val="000000"/>
        </w:rPr>
        <w:t>catechistico</w:t>
      </w:r>
      <w:r w:rsidRPr="000557CA">
        <w:rPr>
          <w:rFonts w:ascii="Times New Roman" w:hAnsi="Times New Roman"/>
          <w:color w:val="000000"/>
        </w:rPr>
        <w:t xml:space="preserve"> </w:t>
      </w:r>
      <w:r w:rsidRPr="000557CA">
        <w:rPr>
          <w:rFonts w:ascii="Times New Roman" w:hAnsi="Times New Roman"/>
          <w:smallCaps/>
          <w:color w:val="000000"/>
        </w:rPr>
        <w:t>nazionale</w:t>
      </w:r>
      <w:r w:rsidRPr="000557CA">
        <w:rPr>
          <w:rFonts w:ascii="Times New Roman" w:hAnsi="Times New Roman"/>
          <w:i/>
          <w:color w:val="000000"/>
        </w:rPr>
        <w:t>, Orientamenti e itinerari di formazione dei catechisti,</w:t>
      </w:r>
      <w:r w:rsidRPr="000557CA">
        <w:rPr>
          <w:rFonts w:ascii="Times New Roman" w:hAnsi="Times New Roman"/>
          <w:color w:val="000000"/>
        </w:rPr>
        <w:t xml:space="preserve"> Roma febbraio 1991</w:t>
      </w:r>
      <w:r w:rsidRPr="000557CA">
        <w:rPr>
          <w:rFonts w:ascii="Times New Roman" w:hAnsi="Times New Roman"/>
          <w:b/>
          <w:i/>
          <w:color w:val="000000"/>
          <w:lang w:eastAsia="it-IT"/>
        </w:rPr>
        <w:t>,</w:t>
      </w:r>
      <w:r w:rsidRPr="000557CA">
        <w:rPr>
          <w:rFonts w:ascii="Times New Roman" w:hAnsi="Times New Roman"/>
          <w:color w:val="000000"/>
          <w:lang w:eastAsia="it-IT"/>
        </w:rPr>
        <w:t xml:space="preserve"> parte III, paragrafo 3; </w:t>
      </w:r>
      <w:r w:rsidRPr="000557CA">
        <w:rPr>
          <w:rFonts w:ascii="Times New Roman" w:hAnsi="Times New Roman"/>
          <w:i/>
          <w:color w:val="000000"/>
          <w:lang w:eastAsia="it-IT"/>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lang w:eastAsia="it-IT"/>
          </w:rPr>
          <w:t>la Catechesi</w:t>
        </w:r>
      </w:smartTag>
      <w:r w:rsidRPr="000557CA">
        <w:rPr>
          <w:rFonts w:ascii="Times New Roman" w:hAnsi="Times New Roman"/>
          <w:i/>
          <w:color w:val="000000"/>
          <w:lang w:eastAsia="it-IT"/>
        </w:rPr>
        <w:t>,</w:t>
      </w:r>
      <w:r w:rsidRPr="000557CA">
        <w:rPr>
          <w:rFonts w:ascii="Times New Roman" w:hAnsi="Times New Roman"/>
          <w:color w:val="000000"/>
          <w:lang w:eastAsia="it-IT"/>
        </w:rPr>
        <w:t xml:space="preserve"> n. 147; </w:t>
      </w:r>
      <w:r w:rsidRPr="000557CA">
        <w:rPr>
          <w:rFonts w:ascii="Times New Roman" w:hAnsi="Times New Roman"/>
          <w:i/>
          <w:color w:val="000000"/>
          <w:lang w:eastAsia="it-IT"/>
        </w:rPr>
        <w:t>Educare alla vita buona del Vangelo,</w:t>
      </w:r>
      <w:r w:rsidRPr="000557CA">
        <w:rPr>
          <w:rFonts w:ascii="Times New Roman" w:hAnsi="Times New Roman"/>
          <w:color w:val="000000"/>
          <w:lang w:eastAsia="it-IT"/>
        </w:rPr>
        <w:t xml:space="preserve"> nn. 29; 39.</w:t>
      </w:r>
    </w:p>
  </w:footnote>
  <w:footnote w:id="161">
    <w:p w:rsidR="004756E1" w:rsidRDefault="004756E1" w:rsidP="00950FD0">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Cf. </w:t>
      </w:r>
      <w:r w:rsidRPr="000557CA">
        <w:rPr>
          <w:rFonts w:ascii="Times New Roman" w:hAnsi="Times New Roman"/>
          <w:smallCaps/>
          <w:color w:val="000000"/>
        </w:rPr>
        <w:t>Conferenza episcopale italiana</w:t>
      </w:r>
      <w:r w:rsidRPr="000557CA">
        <w:rPr>
          <w:rFonts w:ascii="Times New Roman" w:hAnsi="Times New Roman"/>
          <w:color w:val="000000"/>
        </w:rPr>
        <w:t xml:space="preserve">, </w:t>
      </w:r>
      <w:r w:rsidRPr="000557CA">
        <w:rPr>
          <w:rFonts w:ascii="Times New Roman" w:hAnsi="Times New Roman"/>
          <w:i/>
          <w:color w:val="000000"/>
        </w:rPr>
        <w:t>La formazione dei catechisti nella comunità cristiana. Orientamenti pastorali</w:t>
      </w:r>
      <w:r w:rsidRPr="000557CA">
        <w:rPr>
          <w:rFonts w:ascii="Times New Roman" w:hAnsi="Times New Roman"/>
          <w:color w:val="000000"/>
        </w:rPr>
        <w:t xml:space="preserve">, 25 marzo 1982, nn. 41-79; </w:t>
      </w:r>
      <w:r w:rsidRPr="000557CA">
        <w:rPr>
          <w:rFonts w:ascii="Times New Roman" w:hAnsi="Times New Roman"/>
          <w:i/>
          <w:color w:val="000000"/>
        </w:rPr>
        <w:t>Orientamenti e itinerari di formazione dei catechisti</w:t>
      </w:r>
      <w:r w:rsidRPr="000557CA">
        <w:rPr>
          <w:rFonts w:ascii="Times New Roman" w:hAnsi="Times New Roman"/>
          <w:color w:val="000000"/>
        </w:rPr>
        <w:t>;</w:t>
      </w:r>
      <w:r w:rsidRPr="000557CA">
        <w:rPr>
          <w:rFonts w:ascii="Times New Roman" w:hAnsi="Times New Roman"/>
          <w:i/>
          <w:color w:val="000000"/>
        </w:rPr>
        <w:t xml:space="preserve"> La formazione dei catechisti per l’iniziazione cristiana dei fanciulli e dei ragazzi</w:t>
      </w:r>
      <w:r w:rsidRPr="000557CA">
        <w:rPr>
          <w:rFonts w:ascii="Times New Roman" w:hAnsi="Times New Roman"/>
          <w:color w:val="000000"/>
        </w:rPr>
        <w:t>.</w:t>
      </w:r>
    </w:p>
  </w:footnote>
  <w:footnote w:id="162">
    <w:p w:rsidR="004756E1" w:rsidRDefault="004756E1" w:rsidP="00950FD0">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i/>
          <w:color w:val="000000"/>
        </w:rPr>
        <w:t>Il Rinnovamento della catechesi</w:t>
      </w:r>
      <w:r w:rsidRPr="000557CA">
        <w:rPr>
          <w:rFonts w:ascii="Times New Roman" w:hAnsi="Times New Roman"/>
          <w:color w:val="000000"/>
        </w:rPr>
        <w:t xml:space="preserve">, n. 185; </w:t>
      </w:r>
      <w:r w:rsidRPr="000557CA">
        <w:rPr>
          <w:rFonts w:ascii="Times New Roman" w:hAnsi="Times New Roman"/>
          <w:i/>
          <w:color w:val="000000"/>
        </w:rPr>
        <w:t>La formazione dei catechisti nella comunità cristiana. Orientamenti pastorali</w:t>
      </w:r>
      <w:r w:rsidRPr="000557CA">
        <w:rPr>
          <w:rFonts w:ascii="Times New Roman" w:hAnsi="Times New Roman"/>
          <w:color w:val="000000"/>
        </w:rPr>
        <w:t>, n. 11.</w:t>
      </w:r>
    </w:p>
  </w:footnote>
  <w:footnote w:id="163">
    <w:p w:rsidR="004756E1" w:rsidRDefault="004756E1" w:rsidP="00950FD0">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i/>
          <w:color w:val="000000"/>
        </w:rPr>
        <w:t>Orientamenti e itinerari di formazione dei catechisti,</w:t>
      </w:r>
      <w:r w:rsidRPr="000557CA">
        <w:rPr>
          <w:rFonts w:ascii="Times New Roman" w:hAnsi="Times New Roman"/>
          <w:color w:val="000000"/>
        </w:rPr>
        <w:t xml:space="preserve"> </w:t>
      </w:r>
      <w:r w:rsidRPr="000557CA">
        <w:rPr>
          <w:rFonts w:ascii="Times New Roman" w:hAnsi="Times New Roman"/>
          <w:color w:val="000000"/>
          <w:lang w:eastAsia="it-IT"/>
        </w:rPr>
        <w:t xml:space="preserve">prima parte, cap. III; </w:t>
      </w:r>
      <w:r w:rsidRPr="000557CA">
        <w:rPr>
          <w:rFonts w:ascii="Times New Roman" w:hAnsi="Times New Roman"/>
          <w:i/>
          <w:color w:val="000000"/>
        </w:rPr>
        <w:t xml:space="preserve">La formazione dei catechisti nella comunità cristiana, </w:t>
      </w:r>
      <w:r w:rsidRPr="000557CA">
        <w:rPr>
          <w:rFonts w:ascii="Times New Roman" w:hAnsi="Times New Roman"/>
          <w:color w:val="000000"/>
        </w:rPr>
        <w:t>in appendice</w:t>
      </w:r>
      <w:r w:rsidRPr="000557CA">
        <w:rPr>
          <w:rFonts w:ascii="Times New Roman" w:hAnsi="Times New Roman"/>
          <w:color w:val="000000"/>
          <w:lang w:eastAsia="it-IT"/>
        </w:rPr>
        <w:t xml:space="preserve"> elenca alcuni criteri di inadeguatezza al compito catechistico.</w:t>
      </w:r>
    </w:p>
  </w:footnote>
  <w:footnote w:id="164">
    <w:p w:rsidR="004756E1" w:rsidRDefault="004756E1" w:rsidP="00950FD0">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lang w:eastAsia="it-IT"/>
        </w:rPr>
        <w:t xml:space="preserve">La formazione dei </w:t>
      </w:r>
      <w:r w:rsidRPr="000557CA">
        <w:rPr>
          <w:rFonts w:ascii="Times New Roman" w:hAnsi="Times New Roman"/>
          <w:i/>
          <w:color w:val="000000"/>
        </w:rPr>
        <w:t>catechisti nella comunità cristiana</w:t>
      </w:r>
      <w:r w:rsidRPr="000557CA">
        <w:rPr>
          <w:rFonts w:ascii="Times New Roman" w:hAnsi="Times New Roman"/>
          <w:color w:val="000000"/>
        </w:rPr>
        <w:t>, n. 22.</w:t>
      </w:r>
    </w:p>
  </w:footnote>
  <w:footnote w:id="165">
    <w:p w:rsidR="004756E1" w:rsidRDefault="004756E1" w:rsidP="00950FD0">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Pr>
          <w:rFonts w:ascii="Times New Roman" w:hAnsi="Times New Roman"/>
        </w:rPr>
        <w:t xml:space="preserve">Cf. </w:t>
      </w:r>
      <w:r w:rsidRPr="000557CA">
        <w:rPr>
          <w:rFonts w:ascii="Times New Roman" w:hAnsi="Times New Roman"/>
          <w:i/>
        </w:rPr>
        <w:t>Il Rinnovamento della catechesi,</w:t>
      </w:r>
      <w:r w:rsidRPr="000557CA">
        <w:rPr>
          <w:rFonts w:ascii="Times New Roman" w:hAnsi="Times New Roman"/>
        </w:rPr>
        <w:t xml:space="preserve"> n. 185.</w:t>
      </w:r>
    </w:p>
  </w:footnote>
  <w:footnote w:id="166">
    <w:p w:rsidR="004756E1" w:rsidRDefault="004756E1" w:rsidP="00950FD0">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0557CA">
        <w:rPr>
          <w:rFonts w:ascii="Times New Roman" w:hAnsi="Times New Roman"/>
          <w:i/>
          <w:iCs/>
        </w:rPr>
        <w:t xml:space="preserve">Evangelii </w:t>
      </w:r>
      <w:r>
        <w:rPr>
          <w:rFonts w:ascii="Times New Roman" w:hAnsi="Times New Roman"/>
          <w:i/>
          <w:iCs/>
        </w:rPr>
        <w:t>g</w:t>
      </w:r>
      <w:r w:rsidRPr="000557CA">
        <w:rPr>
          <w:rFonts w:ascii="Times New Roman" w:hAnsi="Times New Roman"/>
          <w:i/>
          <w:iCs/>
        </w:rPr>
        <w:t>audium</w:t>
      </w:r>
      <w:r w:rsidRPr="000557CA">
        <w:rPr>
          <w:rFonts w:ascii="Times New Roman" w:hAnsi="Times New Roman"/>
        </w:rPr>
        <w:t>, n. 120.</w:t>
      </w:r>
    </w:p>
  </w:footnote>
  <w:footnote w:id="167">
    <w:p w:rsidR="004756E1" w:rsidRDefault="004756E1" w:rsidP="009A16DB">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0557CA">
        <w:rPr>
          <w:rFonts w:ascii="Times New Roman" w:hAnsi="Times New Roman"/>
          <w:smallCaps/>
        </w:rPr>
        <w:t xml:space="preserve">Conferenza Episcopale Italiana, </w:t>
      </w:r>
      <w:r w:rsidRPr="000557CA">
        <w:rPr>
          <w:rFonts w:ascii="Times New Roman" w:hAnsi="Times New Roman"/>
          <w:i/>
        </w:rPr>
        <w:t xml:space="preserve">Benedizionale, </w:t>
      </w:r>
      <w:r w:rsidRPr="000557CA">
        <w:rPr>
          <w:rFonts w:ascii="Times New Roman" w:hAnsi="Times New Roman"/>
        </w:rPr>
        <w:t xml:space="preserve">Libreria Editrice Vaticana 1992, </w:t>
      </w:r>
      <w:r>
        <w:rPr>
          <w:rFonts w:ascii="Times New Roman" w:hAnsi="Times New Roman"/>
        </w:rPr>
        <w:t>pp.</w:t>
      </w:r>
      <w:r w:rsidRPr="000557CA">
        <w:rPr>
          <w:rFonts w:ascii="Times New Roman" w:hAnsi="Times New Roman"/>
        </w:rPr>
        <w:t>88-93.</w:t>
      </w:r>
    </w:p>
  </w:footnote>
  <w:footnote w:id="168">
    <w:p w:rsidR="004756E1" w:rsidRDefault="004756E1" w:rsidP="009A16DB">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Pr>
          <w:rFonts w:ascii="Times New Roman" w:hAnsi="Times New Roman"/>
        </w:rPr>
        <w:t xml:space="preserve">Cf. </w:t>
      </w:r>
      <w:r w:rsidRPr="000557CA">
        <w:rPr>
          <w:rFonts w:ascii="Times New Roman" w:hAnsi="Times New Roman"/>
          <w:i/>
        </w:rPr>
        <w:t xml:space="preserve">Il Rinnovamento della catechesi, </w:t>
      </w:r>
      <w:r w:rsidRPr="000557CA">
        <w:rPr>
          <w:rFonts w:ascii="Times New Roman" w:hAnsi="Times New Roman"/>
        </w:rPr>
        <w:t>n. 197.</w:t>
      </w:r>
    </w:p>
  </w:footnote>
  <w:footnote w:id="169">
    <w:p w:rsidR="004756E1" w:rsidRDefault="004756E1" w:rsidP="009A16DB">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i/>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rPr>
          <w:t>la Catechesi</w:t>
        </w:r>
      </w:smartTag>
      <w:r w:rsidRPr="000557CA">
        <w:rPr>
          <w:rFonts w:ascii="Times New Roman" w:hAnsi="Times New Roman"/>
          <w:color w:val="000000"/>
        </w:rPr>
        <w:t xml:space="preserve">, </w:t>
      </w:r>
      <w:r>
        <w:rPr>
          <w:rFonts w:ascii="Times New Roman" w:hAnsi="Times New Roman"/>
          <w:color w:val="000000"/>
        </w:rPr>
        <w:t xml:space="preserve">n. </w:t>
      </w:r>
      <w:r w:rsidRPr="000557CA">
        <w:rPr>
          <w:rFonts w:ascii="Times New Roman" w:hAnsi="Times New Roman"/>
          <w:color w:val="000000"/>
        </w:rPr>
        <w:t>234.</w:t>
      </w:r>
    </w:p>
  </w:footnote>
  <w:footnote w:id="170">
    <w:p w:rsidR="004756E1" w:rsidRDefault="004756E1" w:rsidP="0055180A">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bCs/>
          <w:smallCaps/>
          <w:color w:val="000000"/>
          <w:lang w:eastAsia="it-IT"/>
        </w:rPr>
        <w:t>Francesco</w:t>
      </w:r>
      <w:r w:rsidRPr="000557CA">
        <w:rPr>
          <w:rFonts w:ascii="Times New Roman" w:hAnsi="Times New Roman"/>
          <w:bCs/>
          <w:color w:val="000000"/>
          <w:lang w:eastAsia="it-IT"/>
        </w:rPr>
        <w:t xml:space="preserve">, </w:t>
      </w:r>
      <w:r w:rsidRPr="000557CA">
        <w:rPr>
          <w:rFonts w:ascii="Times New Roman" w:hAnsi="Times New Roman"/>
          <w:bCs/>
          <w:i/>
          <w:color w:val="000000"/>
          <w:lang w:eastAsia="it-IT"/>
        </w:rPr>
        <w:t>Udienza ai catechisti nell’Anno della Fede</w:t>
      </w:r>
      <w:r w:rsidRPr="000557CA">
        <w:rPr>
          <w:rFonts w:ascii="Times New Roman" w:hAnsi="Times New Roman"/>
          <w:bCs/>
          <w:color w:val="000000"/>
          <w:lang w:eastAsia="it-IT"/>
        </w:rPr>
        <w:t xml:space="preserve">, </w:t>
      </w:r>
      <w:r w:rsidRPr="000557CA">
        <w:rPr>
          <w:rFonts w:ascii="Times New Roman" w:hAnsi="Times New Roman"/>
          <w:iCs/>
          <w:color w:val="000000"/>
          <w:lang w:eastAsia="it-IT"/>
        </w:rPr>
        <w:t>27 settembre 2013.</w:t>
      </w:r>
    </w:p>
  </w:footnote>
  <w:footnote w:id="171">
    <w:p w:rsidR="004756E1" w:rsidRDefault="004756E1" w:rsidP="0055180A">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i/>
          <w:color w:val="000000"/>
        </w:rPr>
        <w:t>Orientamenti e itinerari di formazione dei catechisti</w:t>
      </w:r>
      <w:r w:rsidRPr="000557CA">
        <w:rPr>
          <w:rFonts w:ascii="Times New Roman" w:hAnsi="Times New Roman"/>
          <w:color w:val="000000"/>
        </w:rPr>
        <w:t>, cap. III, nn. 1-2.</w:t>
      </w:r>
    </w:p>
  </w:footnote>
  <w:footnote w:id="172">
    <w:p w:rsidR="004756E1" w:rsidRDefault="004756E1" w:rsidP="0055180A">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i/>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rPr>
          <w:t>la Catechesi</w:t>
        </w:r>
      </w:smartTag>
      <w:r w:rsidRPr="000557CA">
        <w:rPr>
          <w:rFonts w:ascii="Times New Roman" w:hAnsi="Times New Roman"/>
          <w:color w:val="000000"/>
        </w:rPr>
        <w:t>, nn. 238-245.</w:t>
      </w:r>
    </w:p>
  </w:footnote>
  <w:footnote w:id="173">
    <w:p w:rsidR="004756E1" w:rsidRDefault="004756E1" w:rsidP="0055180A">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bCs/>
          <w:i/>
          <w:color w:val="000000"/>
          <w:lang w:eastAsia="it-IT"/>
        </w:rPr>
        <w:t>Udienza ai catechisti nell’Anno della Fede</w:t>
      </w:r>
      <w:r w:rsidRPr="000557CA">
        <w:rPr>
          <w:rFonts w:ascii="Times New Roman" w:hAnsi="Times New Roman"/>
          <w:bCs/>
          <w:color w:val="000000"/>
          <w:lang w:eastAsia="it-IT"/>
        </w:rPr>
        <w:t>.</w:t>
      </w:r>
    </w:p>
  </w:footnote>
  <w:footnote w:id="174">
    <w:p w:rsidR="004756E1" w:rsidRDefault="004756E1" w:rsidP="00F158E9">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Il Rinnovamento della catechesi, </w:t>
      </w:r>
      <w:r w:rsidRPr="000557CA">
        <w:rPr>
          <w:rFonts w:ascii="Times New Roman" w:hAnsi="Times New Roman"/>
          <w:color w:val="000000"/>
        </w:rPr>
        <w:t>n. 184.</w:t>
      </w:r>
    </w:p>
  </w:footnote>
  <w:footnote w:id="175">
    <w:p w:rsidR="004756E1" w:rsidRDefault="004756E1" w:rsidP="00F158E9">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rPr>
          <w:t>la Catechesi</w:t>
        </w:r>
      </w:smartTag>
      <w:r w:rsidRPr="000557CA">
        <w:rPr>
          <w:rFonts w:ascii="Times New Roman" w:hAnsi="Times New Roman"/>
          <w:color w:val="000000"/>
        </w:rPr>
        <w:t>, n. 239.</w:t>
      </w:r>
    </w:p>
  </w:footnote>
  <w:footnote w:id="176">
    <w:p w:rsidR="004756E1" w:rsidRDefault="004756E1" w:rsidP="00F158E9">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i/>
          <w:color w:val="000000"/>
        </w:rPr>
        <w:t xml:space="preserve">La formazione dei catechisti nella comunità cristiana, </w:t>
      </w:r>
      <w:r w:rsidRPr="000557CA">
        <w:rPr>
          <w:rFonts w:ascii="Times New Roman" w:hAnsi="Times New Roman"/>
          <w:color w:val="000000"/>
        </w:rPr>
        <w:t>n. 25.</w:t>
      </w:r>
    </w:p>
  </w:footnote>
  <w:footnote w:id="177">
    <w:p w:rsidR="004756E1" w:rsidRDefault="004756E1" w:rsidP="00F158E9">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i/>
          <w:color w:val="000000"/>
        </w:rPr>
        <w:t xml:space="preserve">Orientamenti e itinerari di formazione dei catechisti, </w:t>
      </w:r>
      <w:r w:rsidRPr="000557CA">
        <w:rPr>
          <w:rFonts w:ascii="Times New Roman" w:hAnsi="Times New Roman"/>
          <w:color w:val="000000"/>
        </w:rPr>
        <w:t>n. 23.</w:t>
      </w:r>
    </w:p>
  </w:footnote>
  <w:footnote w:id="178">
    <w:p w:rsidR="004756E1" w:rsidRDefault="004756E1" w:rsidP="00F158E9">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smartTag w:uri="urn:schemas-microsoft-com:office:smarttags" w:element="PersonName">
        <w:smartTagPr>
          <w:attr w:name="ProductID" w:val="La Formazione"/>
        </w:smartTagPr>
        <w:r w:rsidRPr="000557CA">
          <w:rPr>
            <w:rFonts w:ascii="Times New Roman" w:hAnsi="Times New Roman"/>
            <w:i/>
            <w:lang w:eastAsia="it-IT"/>
          </w:rPr>
          <w:t xml:space="preserve">La </w:t>
        </w:r>
        <w:r w:rsidRPr="000557CA">
          <w:rPr>
            <w:rStyle w:val="Enfasigrassetto"/>
            <w:rFonts w:ascii="Times New Roman" w:hAnsi="Times New Roman"/>
            <w:b w:val="0"/>
            <w:i/>
          </w:rPr>
          <w:t>Formazione</w:t>
        </w:r>
      </w:smartTag>
      <w:r w:rsidRPr="000557CA">
        <w:rPr>
          <w:rStyle w:val="Enfasigrassetto"/>
          <w:rFonts w:ascii="Times New Roman" w:hAnsi="Times New Roman"/>
          <w:b w:val="0"/>
          <w:i/>
        </w:rPr>
        <w:t xml:space="preserve"> dei catechisti per l</w:t>
      </w:r>
      <w:r>
        <w:rPr>
          <w:rStyle w:val="Enfasigrassetto"/>
          <w:rFonts w:ascii="Times New Roman" w:hAnsi="Times New Roman"/>
          <w:b w:val="0"/>
          <w:i/>
        </w:rPr>
        <w:t>’</w:t>
      </w:r>
      <w:r w:rsidRPr="000557CA">
        <w:rPr>
          <w:rStyle w:val="Enfasigrassetto"/>
          <w:rFonts w:ascii="Times New Roman" w:hAnsi="Times New Roman"/>
          <w:b w:val="0"/>
          <w:i/>
        </w:rPr>
        <w:t>Iniziazione cristiana dei fanciulli e dei ragazzi</w:t>
      </w:r>
      <w:r w:rsidRPr="000557CA">
        <w:rPr>
          <w:rFonts w:ascii="Times New Roman" w:hAnsi="Times New Roman"/>
          <w:color w:val="000000"/>
        </w:rPr>
        <w:t>, nn. 36-40</w:t>
      </w:r>
    </w:p>
  </w:footnote>
  <w:footnote w:id="179">
    <w:p w:rsidR="004756E1" w:rsidRDefault="004756E1" w:rsidP="001B2721">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rPr>
          <w:t>la Catechesi</w:t>
        </w:r>
      </w:smartTag>
      <w:r w:rsidRPr="000557CA">
        <w:rPr>
          <w:rFonts w:ascii="Times New Roman" w:hAnsi="Times New Roman"/>
          <w:color w:val="000000"/>
        </w:rPr>
        <w:t>, n. 237.</w:t>
      </w:r>
    </w:p>
  </w:footnote>
  <w:footnote w:id="180">
    <w:p w:rsidR="004756E1" w:rsidRDefault="004756E1" w:rsidP="001B2721">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0557CA">
        <w:rPr>
          <w:rFonts w:ascii="Times New Roman" w:hAnsi="Times New Roman"/>
          <w:i/>
          <w:color w:val="000000"/>
        </w:rPr>
        <w:t>Educare alla vita buona del Vangelo,</w:t>
      </w:r>
      <w:r w:rsidRPr="000557CA">
        <w:rPr>
          <w:rFonts w:ascii="Times New Roman" w:hAnsi="Times New Roman"/>
          <w:color w:val="000000"/>
        </w:rPr>
        <w:t xml:space="preserve"> </w:t>
      </w:r>
      <w:r w:rsidRPr="000557CA">
        <w:rPr>
          <w:rFonts w:ascii="Times New Roman" w:hAnsi="Times New Roman"/>
        </w:rPr>
        <w:t xml:space="preserve">n. 54. </w:t>
      </w:r>
    </w:p>
  </w:footnote>
  <w:footnote w:id="181">
    <w:p w:rsidR="004756E1" w:rsidRDefault="004756E1" w:rsidP="001B2721">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Pr>
          <w:rFonts w:ascii="Times New Roman" w:hAnsi="Times New Roman"/>
          <w:color w:val="000000"/>
        </w:rPr>
        <w:t xml:space="preserve">Cf. </w:t>
      </w:r>
      <w:r w:rsidRPr="000557CA">
        <w:rPr>
          <w:rFonts w:ascii="Times New Roman" w:hAnsi="Times New Roman"/>
          <w:i/>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rPr>
          <w:t>la Catechesi</w:t>
        </w:r>
      </w:smartTag>
      <w:r w:rsidRPr="000557CA">
        <w:rPr>
          <w:rFonts w:ascii="Times New Roman" w:hAnsi="Times New Roman"/>
          <w:color w:val="000000"/>
        </w:rPr>
        <w:t>, nn. 265-267.</w:t>
      </w:r>
    </w:p>
  </w:footnote>
  <w:footnote w:id="182">
    <w:p w:rsidR="004756E1" w:rsidRPr="00972287" w:rsidRDefault="004756E1" w:rsidP="001B2721">
      <w:pPr>
        <w:pStyle w:val="Testonotaapidipagina"/>
        <w:ind w:firstLine="0"/>
        <w:rPr>
          <w:lang w:val="en-GB"/>
        </w:rPr>
      </w:pPr>
      <w:r w:rsidRPr="000557CA">
        <w:rPr>
          <w:rStyle w:val="Rimandonotaapidipagina"/>
          <w:rFonts w:ascii="Times New Roman" w:hAnsi="Times New Roman"/>
          <w:color w:val="000000"/>
        </w:rPr>
        <w:footnoteRef/>
      </w:r>
      <w:r w:rsidRPr="00314064">
        <w:rPr>
          <w:rFonts w:ascii="Times New Roman" w:hAnsi="Times New Roman"/>
          <w:color w:val="000000"/>
          <w:lang w:val="en-US"/>
        </w:rPr>
        <w:t xml:space="preserve"> </w:t>
      </w:r>
      <w:r w:rsidRPr="00314064">
        <w:rPr>
          <w:rFonts w:ascii="Times New Roman" w:hAnsi="Times New Roman"/>
          <w:i/>
          <w:color w:val="000000"/>
          <w:lang w:val="en-US"/>
        </w:rPr>
        <w:t>Ib.</w:t>
      </w:r>
      <w:r w:rsidRPr="00314064">
        <w:rPr>
          <w:rFonts w:ascii="Times New Roman" w:hAnsi="Times New Roman"/>
          <w:color w:val="000000"/>
          <w:lang w:val="en-US"/>
        </w:rPr>
        <w:t>, nn. 274-275.</w:t>
      </w:r>
    </w:p>
  </w:footnote>
  <w:footnote w:id="183">
    <w:p w:rsidR="004756E1" w:rsidRPr="00972287" w:rsidRDefault="004756E1" w:rsidP="001B2721">
      <w:pPr>
        <w:pStyle w:val="Testonotaapidipagina"/>
        <w:ind w:firstLine="0"/>
        <w:rPr>
          <w:lang w:val="en-GB"/>
        </w:rPr>
      </w:pPr>
      <w:r w:rsidRPr="000557CA">
        <w:rPr>
          <w:rStyle w:val="Rimandonotaapidipagina"/>
          <w:rFonts w:ascii="Times New Roman" w:hAnsi="Times New Roman"/>
          <w:color w:val="000000"/>
        </w:rPr>
        <w:footnoteRef/>
      </w:r>
      <w:r w:rsidRPr="00314064">
        <w:rPr>
          <w:rFonts w:ascii="Times New Roman" w:hAnsi="Times New Roman"/>
          <w:color w:val="000000"/>
          <w:lang w:val="en-US"/>
        </w:rPr>
        <w:t xml:space="preserve"> </w:t>
      </w:r>
      <w:r w:rsidRPr="00314064">
        <w:rPr>
          <w:rFonts w:ascii="Times New Roman" w:hAnsi="Times New Roman"/>
          <w:i/>
          <w:color w:val="000000"/>
          <w:lang w:val="en-US"/>
        </w:rPr>
        <w:t>Ib.</w:t>
      </w:r>
      <w:r w:rsidRPr="00314064">
        <w:rPr>
          <w:rFonts w:ascii="Times New Roman" w:hAnsi="Times New Roman"/>
          <w:color w:val="000000"/>
          <w:lang w:val="en-US"/>
        </w:rPr>
        <w:t>, n. 267.</w:t>
      </w:r>
    </w:p>
  </w:footnote>
  <w:footnote w:id="184">
    <w:p w:rsidR="004756E1" w:rsidRPr="00972287" w:rsidRDefault="004756E1" w:rsidP="001B2721">
      <w:pPr>
        <w:pStyle w:val="Testonotaapidipagina"/>
        <w:ind w:firstLine="0"/>
        <w:rPr>
          <w:lang w:val="en-GB"/>
        </w:rPr>
      </w:pPr>
      <w:r w:rsidRPr="000557CA">
        <w:rPr>
          <w:rStyle w:val="Rimandonotaapidipagina"/>
          <w:rFonts w:ascii="Times New Roman" w:hAnsi="Times New Roman"/>
          <w:color w:val="000000"/>
        </w:rPr>
        <w:footnoteRef/>
      </w:r>
      <w:r w:rsidRPr="00314064">
        <w:rPr>
          <w:rFonts w:ascii="Times New Roman" w:hAnsi="Times New Roman"/>
          <w:color w:val="000000"/>
          <w:lang w:val="en-US"/>
        </w:rPr>
        <w:t xml:space="preserve"> </w:t>
      </w:r>
      <w:r w:rsidRPr="00314064">
        <w:rPr>
          <w:rFonts w:ascii="Times New Roman" w:hAnsi="Times New Roman"/>
          <w:i/>
          <w:color w:val="000000"/>
          <w:lang w:val="en-US"/>
        </w:rPr>
        <w:t>Ib.</w:t>
      </w:r>
      <w:r w:rsidRPr="00314064">
        <w:rPr>
          <w:rFonts w:ascii="Times New Roman" w:hAnsi="Times New Roman"/>
          <w:color w:val="000000"/>
          <w:lang w:val="en-US"/>
        </w:rPr>
        <w:t>,</w:t>
      </w:r>
      <w:r w:rsidRPr="00314064">
        <w:rPr>
          <w:rFonts w:ascii="Times New Roman" w:hAnsi="Times New Roman"/>
          <w:noProof/>
          <w:color w:val="000000"/>
          <w:lang w:val="en-US"/>
        </w:rPr>
        <w:t xml:space="preserve"> n. 268.</w:t>
      </w:r>
    </w:p>
  </w:footnote>
  <w:footnote w:id="185">
    <w:p w:rsidR="004756E1" w:rsidRDefault="004756E1" w:rsidP="001B2721">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Cf. </w:t>
      </w:r>
      <w:r w:rsidRPr="000557CA">
        <w:rPr>
          <w:rFonts w:ascii="Times New Roman" w:hAnsi="Times New Roman"/>
          <w:smallCaps/>
        </w:rPr>
        <w:t>Ufficio Catechistico Nazionale – Settore Apostolato Biblico</w:t>
      </w:r>
      <w:r w:rsidRPr="000557CA">
        <w:rPr>
          <w:rFonts w:ascii="Times New Roman" w:hAnsi="Times New Roman"/>
        </w:rPr>
        <w:t xml:space="preserve">, </w:t>
      </w:r>
      <w:r w:rsidRPr="000557CA">
        <w:rPr>
          <w:rFonts w:ascii="Times New Roman" w:hAnsi="Times New Roman"/>
          <w:i/>
        </w:rPr>
        <w:t>«</w:t>
      </w:r>
      <w:smartTag w:uri="urn:schemas-microsoft-com:office:smarttags" w:element="PersonName">
        <w:smartTagPr>
          <w:attr w:name="ProductID" w:val="la Parola"/>
        </w:smartTagPr>
        <w:r w:rsidRPr="000557CA">
          <w:rPr>
            <w:rFonts w:ascii="Times New Roman" w:hAnsi="Times New Roman"/>
            <w:i/>
          </w:rPr>
          <w:t>La Parola</w:t>
        </w:r>
      </w:smartTag>
      <w:r w:rsidRPr="000557CA">
        <w:rPr>
          <w:rFonts w:ascii="Times New Roman" w:hAnsi="Times New Roman"/>
          <w:i/>
        </w:rPr>
        <w:t xml:space="preserve"> del Signore si diffonda e sia glorificata» </w:t>
      </w:r>
      <w:r>
        <w:rPr>
          <w:rFonts w:ascii="Times New Roman" w:hAnsi="Times New Roman"/>
        </w:rPr>
        <w:t>(</w:t>
      </w:r>
      <w:r w:rsidRPr="0097344D">
        <w:rPr>
          <w:rFonts w:ascii="Times New Roman" w:hAnsi="Times New Roman"/>
          <w:i/>
        </w:rPr>
        <w:t>2Ts</w:t>
      </w:r>
      <w:r w:rsidRPr="000557CA">
        <w:rPr>
          <w:rFonts w:ascii="Times New Roman" w:hAnsi="Times New Roman"/>
        </w:rPr>
        <w:t xml:space="preserve"> 3,1). </w:t>
      </w:r>
      <w:smartTag w:uri="urn:schemas-microsoft-com:office:smarttags" w:element="PersonName">
        <w:smartTagPr>
          <w:attr w:name="ProductID" w:val="La Bibbia"/>
        </w:smartTagPr>
        <w:r w:rsidRPr="000557CA">
          <w:rPr>
            <w:rFonts w:ascii="Times New Roman" w:hAnsi="Times New Roman"/>
            <w:i/>
          </w:rPr>
          <w:t>La Bibbia</w:t>
        </w:r>
      </w:smartTag>
      <w:r w:rsidRPr="000557CA">
        <w:rPr>
          <w:rFonts w:ascii="Times New Roman" w:hAnsi="Times New Roman"/>
          <w:i/>
        </w:rPr>
        <w:t xml:space="preserve"> nella vita della Chiesa</w:t>
      </w:r>
      <w:r w:rsidRPr="000557CA">
        <w:rPr>
          <w:rFonts w:ascii="Times New Roman" w:hAnsi="Times New Roman"/>
        </w:rPr>
        <w:t xml:space="preserve">, Nota pastorale, 18 novembre 1995; </w:t>
      </w:r>
      <w:r w:rsidRPr="000557CA">
        <w:rPr>
          <w:rFonts w:ascii="Times New Roman" w:hAnsi="Times New Roman"/>
          <w:smallCaps/>
        </w:rPr>
        <w:t>Ufficio Catechistico Nazionale – Settore Apostolato Biblico</w:t>
      </w:r>
      <w:r w:rsidRPr="000557CA">
        <w:rPr>
          <w:rFonts w:ascii="Times New Roman" w:hAnsi="Times New Roman"/>
        </w:rPr>
        <w:t xml:space="preserve">, </w:t>
      </w:r>
      <w:r w:rsidRPr="000557CA">
        <w:rPr>
          <w:rFonts w:ascii="Times New Roman" w:hAnsi="Times New Roman"/>
          <w:i/>
        </w:rPr>
        <w:t xml:space="preserve">L’Apostolato biblico nelle comunità ecclesiali. Orientamenti operativi, </w:t>
      </w:r>
      <w:r>
        <w:rPr>
          <w:rFonts w:ascii="Times New Roman" w:hAnsi="Times New Roman"/>
        </w:rPr>
        <w:t>Torino</w:t>
      </w:r>
      <w:r w:rsidRPr="000557CA">
        <w:rPr>
          <w:rFonts w:ascii="Times New Roman" w:hAnsi="Times New Roman"/>
        </w:rPr>
        <w:t xml:space="preserve"> 2005.</w:t>
      </w:r>
    </w:p>
  </w:footnote>
  <w:footnote w:id="186">
    <w:p w:rsidR="004756E1" w:rsidRDefault="004756E1" w:rsidP="001B2721">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Pr>
          <w:rFonts w:ascii="Times New Roman" w:hAnsi="Times New Roman"/>
        </w:rPr>
        <w:t xml:space="preserve">Cf. </w:t>
      </w:r>
      <w:r w:rsidRPr="000557CA">
        <w:rPr>
          <w:rFonts w:ascii="Times New Roman" w:hAnsi="Times New Roman"/>
          <w:smallCaps/>
        </w:rPr>
        <w:t>Ufficio Catechistico Nazionale</w:t>
      </w:r>
      <w:r w:rsidRPr="000557CA">
        <w:rPr>
          <w:rFonts w:ascii="Times New Roman" w:hAnsi="Times New Roman"/>
        </w:rPr>
        <w:t xml:space="preserve">, </w:t>
      </w:r>
      <w:r w:rsidRPr="000557CA">
        <w:rPr>
          <w:rFonts w:ascii="Times New Roman" w:hAnsi="Times New Roman"/>
          <w:i/>
        </w:rPr>
        <w:t>L’iniziazione cristiana alle persone disabili. Orientamenti e proposte</w:t>
      </w:r>
      <w:r w:rsidRPr="000557CA">
        <w:rPr>
          <w:rFonts w:ascii="Times New Roman" w:hAnsi="Times New Roman"/>
        </w:rPr>
        <w:t xml:space="preserve">, 2004. Cf. anche sopra i nn. 17; 41; 54; 56; 67; 71; 72; 88. </w:t>
      </w:r>
    </w:p>
  </w:footnote>
  <w:footnote w:id="187">
    <w:p w:rsidR="004756E1" w:rsidRDefault="004756E1" w:rsidP="001B2721">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 xml:space="preserve">Direttorio  Generale per </w:t>
      </w:r>
      <w:smartTag w:uri="urn:schemas-microsoft-com:office:smarttags" w:element="PersonName">
        <w:smartTagPr>
          <w:attr w:name="ProductID" w:val="la Catechesi"/>
        </w:smartTagPr>
        <w:r w:rsidRPr="000557CA">
          <w:rPr>
            <w:rFonts w:ascii="Times New Roman" w:hAnsi="Times New Roman"/>
            <w:i/>
            <w:color w:val="000000"/>
          </w:rPr>
          <w:t>la Catechesi</w:t>
        </w:r>
      </w:smartTag>
      <w:r w:rsidRPr="000557CA">
        <w:rPr>
          <w:rFonts w:ascii="Times New Roman" w:hAnsi="Times New Roman"/>
          <w:color w:val="000000"/>
        </w:rPr>
        <w:t>,</w:t>
      </w:r>
      <w:r w:rsidRPr="000557CA">
        <w:rPr>
          <w:rFonts w:ascii="Times New Roman" w:hAnsi="Times New Roman"/>
          <w:noProof/>
          <w:color w:val="000000"/>
        </w:rPr>
        <w:t xml:space="preserve"> n. 284.</w:t>
      </w:r>
    </w:p>
  </w:footnote>
  <w:footnote w:id="188">
    <w:p w:rsidR="004756E1" w:rsidRDefault="004756E1" w:rsidP="00116E42">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noProof/>
          <w:color w:val="000000"/>
        </w:rPr>
        <w:t xml:space="preserve"> </w:t>
      </w:r>
      <w:r w:rsidRPr="000557CA">
        <w:rPr>
          <w:rFonts w:ascii="Times New Roman" w:hAnsi="Times New Roman"/>
          <w:i/>
          <w:color w:val="000000"/>
        </w:rPr>
        <w:t>Il Rinnovamento della Catechesi</w:t>
      </w:r>
      <w:r w:rsidRPr="000557CA">
        <w:rPr>
          <w:rFonts w:ascii="Times New Roman" w:hAnsi="Times New Roman"/>
          <w:noProof/>
          <w:color w:val="000000"/>
        </w:rPr>
        <w:t>, n. 46</w:t>
      </w:r>
      <w:r w:rsidRPr="000557CA">
        <w:rPr>
          <w:rFonts w:ascii="Times New Roman" w:hAnsi="Times New Roman"/>
          <w:color w:val="000000"/>
        </w:rPr>
        <w:t xml:space="preserve"> .</w:t>
      </w:r>
    </w:p>
  </w:footnote>
  <w:footnote w:id="189">
    <w:p w:rsidR="004756E1" w:rsidRDefault="004756E1" w:rsidP="00116E42">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smallCaps/>
          <w:color w:val="000000"/>
        </w:rPr>
        <w:t>Benedetto</w:t>
      </w:r>
      <w:r w:rsidRPr="000557CA">
        <w:rPr>
          <w:rFonts w:ascii="Times New Roman" w:hAnsi="Times New Roman"/>
          <w:color w:val="000000"/>
        </w:rPr>
        <w:t xml:space="preserve"> XVI, </w:t>
      </w:r>
      <w:r w:rsidRPr="000557CA">
        <w:rPr>
          <w:rFonts w:ascii="Times New Roman" w:hAnsi="Times New Roman"/>
          <w:i/>
          <w:color w:val="000000"/>
        </w:rPr>
        <w:t>Udienza generale</w:t>
      </w:r>
      <w:r w:rsidRPr="000557CA">
        <w:rPr>
          <w:rFonts w:ascii="Times New Roman" w:hAnsi="Times New Roman"/>
          <w:color w:val="000000"/>
        </w:rPr>
        <w:t>, 11 aprile 2012.</w:t>
      </w:r>
    </w:p>
  </w:footnote>
  <w:footnote w:id="190">
    <w:p w:rsidR="004756E1" w:rsidRDefault="004756E1" w:rsidP="00116E42">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smallCaps/>
          <w:color w:val="000000"/>
        </w:rPr>
        <w:t>Messale Romano</w:t>
      </w:r>
      <w:r w:rsidRPr="000557CA">
        <w:rPr>
          <w:rFonts w:ascii="Times New Roman" w:hAnsi="Times New Roman"/>
          <w:i/>
          <w:color w:val="000000"/>
        </w:rPr>
        <w:t>, Prefazio comune VII, Cristo ospite e pellegrino in mezzo a noi.</w:t>
      </w:r>
    </w:p>
  </w:footnote>
  <w:footnote w:id="191">
    <w:p w:rsidR="004756E1" w:rsidRDefault="004756E1" w:rsidP="00116E42">
      <w:pPr>
        <w:pStyle w:val="Testonotaapidipagina"/>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bCs/>
          <w:smallCaps/>
          <w:color w:val="000000"/>
        </w:rPr>
        <w:t>Francesco</w:t>
      </w:r>
      <w:r w:rsidRPr="000557CA">
        <w:rPr>
          <w:rFonts w:ascii="Times New Roman" w:hAnsi="Times New Roman"/>
          <w:bCs/>
          <w:color w:val="000000"/>
        </w:rPr>
        <w:t xml:space="preserve">, </w:t>
      </w:r>
      <w:r w:rsidRPr="000557CA">
        <w:rPr>
          <w:rFonts w:ascii="Times New Roman" w:hAnsi="Times New Roman"/>
          <w:bCs/>
          <w:i/>
          <w:color w:val="000000"/>
        </w:rPr>
        <w:t>Discorso ai partecipanti alla plenaria del Pontificio Consiglio per la promozione della Nuova Evangelizzazione.</w:t>
      </w:r>
      <w:r w:rsidRPr="000557CA">
        <w:rPr>
          <w:rFonts w:ascii="Times New Roman" w:hAnsi="Times New Roman"/>
          <w:bCs/>
          <w:color w:val="000000"/>
        </w:rPr>
        <w:t xml:space="preserve"> Cf. </w:t>
      </w:r>
      <w:r w:rsidRPr="000557CA">
        <w:rPr>
          <w:rFonts w:ascii="Times New Roman" w:hAnsi="Times New Roman"/>
          <w:i/>
          <w:color w:val="000000"/>
        </w:rPr>
        <w:t xml:space="preserve">Evangelii </w:t>
      </w:r>
      <w:r>
        <w:rPr>
          <w:rFonts w:ascii="Times New Roman" w:hAnsi="Times New Roman"/>
          <w:i/>
          <w:color w:val="000000"/>
        </w:rPr>
        <w:t>g</w:t>
      </w:r>
      <w:r w:rsidRPr="000557CA">
        <w:rPr>
          <w:rFonts w:ascii="Times New Roman" w:hAnsi="Times New Roman"/>
          <w:i/>
          <w:color w:val="000000"/>
        </w:rPr>
        <w:t>audium,</w:t>
      </w:r>
      <w:r w:rsidRPr="000557CA">
        <w:rPr>
          <w:rFonts w:ascii="Times New Roman" w:hAnsi="Times New Roman"/>
          <w:bCs/>
          <w:color w:val="000000"/>
        </w:rPr>
        <w:t xml:space="preserve"> nn. 35-39. Si veda pure </w:t>
      </w:r>
      <w:r w:rsidRPr="000557CA">
        <w:rPr>
          <w:rFonts w:ascii="Times New Roman" w:hAnsi="Times New Roman"/>
          <w:bCs/>
          <w:smallCaps/>
          <w:color w:val="000000"/>
        </w:rPr>
        <w:t>Conferenza Episcopale Italiana</w:t>
      </w:r>
      <w:r w:rsidRPr="000557CA">
        <w:rPr>
          <w:rFonts w:ascii="Times New Roman" w:hAnsi="Times New Roman"/>
          <w:bCs/>
          <w:color w:val="000000"/>
        </w:rPr>
        <w:t xml:space="preserve">, </w:t>
      </w:r>
      <w:r w:rsidRPr="000557CA">
        <w:rPr>
          <w:rFonts w:ascii="Times New Roman" w:hAnsi="Times New Roman"/>
          <w:bCs/>
          <w:i/>
          <w:color w:val="000000"/>
        </w:rPr>
        <w:t>Il giorno del Signore</w:t>
      </w:r>
      <w:r>
        <w:rPr>
          <w:rFonts w:ascii="Times New Roman" w:hAnsi="Times New Roman"/>
          <w:bCs/>
          <w:color w:val="000000"/>
        </w:rPr>
        <w:t>.</w:t>
      </w:r>
      <w:r w:rsidRPr="000557CA">
        <w:rPr>
          <w:rFonts w:ascii="Times New Roman" w:hAnsi="Times New Roman"/>
          <w:bCs/>
          <w:color w:val="000000"/>
        </w:rPr>
        <w:t xml:space="preserve"> Nota pastorale, </w:t>
      </w:r>
      <w:r>
        <w:rPr>
          <w:rFonts w:ascii="Times New Roman" w:hAnsi="Times New Roman"/>
          <w:bCs/>
          <w:color w:val="000000"/>
        </w:rPr>
        <w:t xml:space="preserve">15 luglio </w:t>
      </w:r>
      <w:r w:rsidRPr="000557CA">
        <w:rPr>
          <w:rFonts w:ascii="Times New Roman" w:hAnsi="Times New Roman"/>
          <w:bCs/>
          <w:color w:val="000000"/>
        </w:rPr>
        <w:t>1984.</w:t>
      </w:r>
    </w:p>
  </w:footnote>
  <w:footnote w:id="192">
    <w:p w:rsidR="004756E1" w:rsidRDefault="004756E1" w:rsidP="00E74B5A">
      <w:pPr>
        <w:pStyle w:val="Testonotaapidipagina"/>
        <w:ind w:firstLine="0"/>
      </w:pPr>
      <w:r w:rsidRPr="000557CA">
        <w:rPr>
          <w:rStyle w:val="Rimandonotaapidipagina"/>
          <w:rFonts w:ascii="Times New Roman" w:hAnsi="Times New Roman"/>
        </w:rPr>
        <w:footnoteRef/>
      </w:r>
      <w:r w:rsidRPr="000557CA">
        <w:rPr>
          <w:rFonts w:ascii="Times New Roman" w:hAnsi="Times New Roman"/>
        </w:rPr>
        <w:t xml:space="preserve"> </w:t>
      </w:r>
      <w:r w:rsidRPr="000557CA">
        <w:rPr>
          <w:rFonts w:ascii="Times New Roman" w:hAnsi="Times New Roman"/>
          <w:smallCaps/>
          <w:color w:val="000000"/>
        </w:rPr>
        <w:t>Conferenza</w:t>
      </w:r>
      <w:r w:rsidRPr="000557CA">
        <w:rPr>
          <w:rFonts w:ascii="Times New Roman" w:hAnsi="Times New Roman"/>
          <w:color w:val="000000"/>
        </w:rPr>
        <w:t xml:space="preserve"> </w:t>
      </w:r>
      <w:r w:rsidRPr="000557CA">
        <w:rPr>
          <w:rFonts w:ascii="Times New Roman" w:hAnsi="Times New Roman"/>
          <w:smallCaps/>
          <w:color w:val="000000"/>
        </w:rPr>
        <w:t>Episcopale</w:t>
      </w:r>
      <w:r w:rsidRPr="000557CA">
        <w:rPr>
          <w:rFonts w:ascii="Times New Roman" w:hAnsi="Times New Roman"/>
          <w:color w:val="000000"/>
        </w:rPr>
        <w:t xml:space="preserve"> </w:t>
      </w:r>
      <w:r w:rsidRPr="000557CA">
        <w:rPr>
          <w:rFonts w:ascii="Times New Roman" w:hAnsi="Times New Roman"/>
          <w:smallCaps/>
          <w:color w:val="000000"/>
        </w:rPr>
        <w:t>Italiana,</w:t>
      </w:r>
      <w:r w:rsidRPr="000557CA">
        <w:rPr>
          <w:rFonts w:ascii="Times New Roman" w:hAnsi="Times New Roman"/>
          <w:i/>
          <w:noProof/>
          <w:color w:val="000000"/>
        </w:rPr>
        <w:t xml:space="preserve"> L’iniziazione cristiana 3. Orientamenti per il risveglio della fede e il completamento dell’iniziazione in età adulta,</w:t>
      </w:r>
      <w:r w:rsidRPr="000557CA">
        <w:rPr>
          <w:rFonts w:ascii="Times New Roman" w:hAnsi="Times New Roman"/>
          <w:noProof/>
          <w:color w:val="000000"/>
        </w:rPr>
        <w:t xml:space="preserve"> 8 giugno 2003,</w:t>
      </w:r>
      <w:r w:rsidRPr="000557CA">
        <w:rPr>
          <w:rFonts w:ascii="Times New Roman" w:hAnsi="Times New Roman"/>
          <w:color w:val="000000"/>
        </w:rPr>
        <w:t xml:space="preserve"> n. 36.</w:t>
      </w:r>
    </w:p>
  </w:footnote>
  <w:footnote w:id="193">
    <w:p w:rsidR="004756E1" w:rsidRDefault="004756E1" w:rsidP="00E74B5A">
      <w:pPr>
        <w:pStyle w:val="Testonotaapidipagina"/>
        <w:spacing w:line="240" w:lineRule="auto"/>
        <w:ind w:firstLine="0"/>
      </w:pPr>
      <w:r w:rsidRPr="000557CA">
        <w:rPr>
          <w:rStyle w:val="Rimandonotaapidipagina"/>
          <w:rFonts w:ascii="Times New Roman" w:hAnsi="Times New Roman"/>
          <w:color w:val="000000"/>
        </w:rPr>
        <w:footnoteRef/>
      </w:r>
      <w:r w:rsidRPr="000557CA">
        <w:rPr>
          <w:rFonts w:ascii="Times New Roman" w:hAnsi="Times New Roman"/>
          <w:color w:val="000000"/>
        </w:rPr>
        <w:t xml:space="preserve"> </w:t>
      </w:r>
      <w:r w:rsidRPr="000557CA">
        <w:rPr>
          <w:rFonts w:ascii="Times New Roman" w:hAnsi="Times New Roman"/>
          <w:i/>
          <w:color w:val="000000"/>
        </w:rPr>
        <w:t>Educare alla vita buona del Vangelo</w:t>
      </w:r>
      <w:r w:rsidRPr="000557CA">
        <w:rPr>
          <w:rFonts w:ascii="Times New Roman" w:hAnsi="Times New Roman"/>
          <w:noProof/>
          <w:color w:val="000000"/>
        </w:rPr>
        <w:t xml:space="preserve">, </w:t>
      </w:r>
      <w:r>
        <w:rPr>
          <w:rFonts w:ascii="Times New Roman" w:hAnsi="Times New Roman"/>
          <w:noProof/>
          <w:color w:val="000000"/>
        </w:rPr>
        <w:t>P</w:t>
      </w:r>
      <w:r w:rsidRPr="000557CA">
        <w:rPr>
          <w:rFonts w:ascii="Times New Roman" w:hAnsi="Times New Roman"/>
          <w:noProof/>
          <w:color w:val="000000"/>
        </w:rPr>
        <w:t>resentazione.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56434"/>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E6B742B"/>
    <w:multiLevelType w:val="hybridMultilevel"/>
    <w:tmpl w:val="CA5CEAAC"/>
    <w:lvl w:ilvl="0" w:tplc="6826E354">
      <w:start w:val="1"/>
      <w:numFmt w:val="bullet"/>
      <w:lvlText w:val="-"/>
      <w:lvlJc w:val="left"/>
      <w:pPr>
        <w:ind w:left="2705" w:hanging="360"/>
      </w:pPr>
      <w:rPr>
        <w:rFonts w:ascii="Calibri" w:eastAsia="Times New Roman" w:hAnsi="Calibri" w:hint="default"/>
      </w:rPr>
    </w:lvl>
    <w:lvl w:ilvl="1" w:tplc="04100003" w:tentative="1">
      <w:start w:val="1"/>
      <w:numFmt w:val="bullet"/>
      <w:lvlText w:val="o"/>
      <w:lvlJc w:val="left"/>
      <w:pPr>
        <w:ind w:left="3425" w:hanging="360"/>
      </w:pPr>
      <w:rPr>
        <w:rFonts w:ascii="Courier New" w:hAnsi="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2">
    <w:nsid w:val="41DC471B"/>
    <w:multiLevelType w:val="multilevel"/>
    <w:tmpl w:val="04100021"/>
    <w:lvl w:ilvl="0">
      <w:start w:val="1"/>
      <w:numFmt w:val="bullet"/>
      <w:lvlText w:val=""/>
      <w:lvlJc w:val="left"/>
      <w:pPr>
        <w:ind w:left="360" w:hanging="360"/>
      </w:pPr>
      <w:rPr>
        <w:rFonts w:ascii="Wingdings" w:hAnsi="Wingdings"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57C84D86"/>
    <w:multiLevelType w:val="multilevel"/>
    <w:tmpl w:val="04100021"/>
    <w:lvl w:ilvl="0">
      <w:start w:val="1"/>
      <w:numFmt w:val="bullet"/>
      <w:lvlText w:val=""/>
      <w:lvlJc w:val="left"/>
      <w:pPr>
        <w:ind w:left="1211" w:hanging="360"/>
      </w:pPr>
      <w:rPr>
        <w:rFonts w:ascii="Wingdings" w:hAnsi="Wingdings" w:hint="default"/>
        <w:i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685F440E"/>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762704A8"/>
    <w:multiLevelType w:val="multilevel"/>
    <w:tmpl w:val="04100021"/>
    <w:lvl w:ilvl="0">
      <w:start w:val="1"/>
      <w:numFmt w:val="bullet"/>
      <w:lvlText w:val=""/>
      <w:lvlJc w:val="left"/>
      <w:pPr>
        <w:ind w:left="1428" w:hanging="360"/>
      </w:pPr>
      <w:rPr>
        <w:rFonts w:ascii="Wingdings" w:hAnsi="Wingdings" w:hint="default"/>
      </w:rPr>
    </w:lvl>
    <w:lvl w:ilvl="1">
      <w:start w:val="1"/>
      <w:numFmt w:val="bullet"/>
      <w:lvlText w:val=""/>
      <w:lvlJc w:val="left"/>
      <w:pPr>
        <w:ind w:left="1788" w:hanging="360"/>
      </w:pPr>
      <w:rPr>
        <w:rFonts w:ascii="Wingdings" w:hAnsi="Wingdings" w:hint="default"/>
      </w:rPr>
    </w:lvl>
    <w:lvl w:ilvl="2">
      <w:start w:val="1"/>
      <w:numFmt w:val="bullet"/>
      <w:lvlText w:val=""/>
      <w:lvlJc w:val="left"/>
      <w:pPr>
        <w:ind w:left="2148" w:hanging="360"/>
      </w:pPr>
      <w:rPr>
        <w:rFonts w:ascii="Wingdings" w:hAnsi="Wingdings" w:hint="default"/>
      </w:rPr>
    </w:lvl>
    <w:lvl w:ilvl="3">
      <w:start w:val="1"/>
      <w:numFmt w:val="bullet"/>
      <w:lvlText w:val=""/>
      <w:lvlJc w:val="left"/>
      <w:pPr>
        <w:ind w:left="2508" w:hanging="360"/>
      </w:pPr>
      <w:rPr>
        <w:rFonts w:ascii="Symbol" w:hAnsi="Symbol" w:hint="default"/>
      </w:rPr>
    </w:lvl>
    <w:lvl w:ilvl="4">
      <w:start w:val="1"/>
      <w:numFmt w:val="bullet"/>
      <w:lvlText w:val=""/>
      <w:lvlJc w:val="left"/>
      <w:pPr>
        <w:ind w:left="2868" w:hanging="360"/>
      </w:pPr>
      <w:rPr>
        <w:rFonts w:ascii="Symbol" w:hAnsi="Symbol" w:hint="default"/>
      </w:rPr>
    </w:lvl>
    <w:lvl w:ilvl="5">
      <w:start w:val="1"/>
      <w:numFmt w:val="bullet"/>
      <w:lvlText w:val=""/>
      <w:lvlJc w:val="left"/>
      <w:pPr>
        <w:ind w:left="3228" w:hanging="360"/>
      </w:pPr>
      <w:rPr>
        <w:rFonts w:ascii="Wingdings" w:hAnsi="Wingdings" w:hint="default"/>
      </w:rPr>
    </w:lvl>
    <w:lvl w:ilvl="6">
      <w:start w:val="1"/>
      <w:numFmt w:val="bullet"/>
      <w:lvlText w:val=""/>
      <w:lvlJc w:val="left"/>
      <w:pPr>
        <w:ind w:left="3588" w:hanging="360"/>
      </w:pPr>
      <w:rPr>
        <w:rFonts w:ascii="Wingdings" w:hAnsi="Wingdings" w:hint="default"/>
      </w:rPr>
    </w:lvl>
    <w:lvl w:ilvl="7">
      <w:start w:val="1"/>
      <w:numFmt w:val="bullet"/>
      <w:lvlText w:val=""/>
      <w:lvlJc w:val="left"/>
      <w:pPr>
        <w:ind w:left="3948" w:hanging="360"/>
      </w:pPr>
      <w:rPr>
        <w:rFonts w:ascii="Symbol" w:hAnsi="Symbol" w:hint="default"/>
      </w:rPr>
    </w:lvl>
    <w:lvl w:ilvl="8">
      <w:start w:val="1"/>
      <w:numFmt w:val="bullet"/>
      <w:lvlText w:val=""/>
      <w:lvlJc w:val="left"/>
      <w:pPr>
        <w:ind w:left="4308" w:hanging="360"/>
      </w:pPr>
      <w:rPr>
        <w:rFonts w:ascii="Symbol" w:hAnsi="Symbol" w:hint="default"/>
      </w:rPr>
    </w:lvl>
  </w:abstractNum>
  <w:abstractNum w:abstractNumId="6">
    <w:nsid w:val="781062CE"/>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7D230304"/>
    <w:multiLevelType w:val="hybridMultilevel"/>
    <w:tmpl w:val="22243472"/>
    <w:lvl w:ilvl="0" w:tplc="F1C0E786">
      <w:start w:val="1"/>
      <w:numFmt w:val="decimal"/>
      <w:lvlText w:val="%1."/>
      <w:lvlJc w:val="left"/>
      <w:pPr>
        <w:ind w:left="786" w:hanging="360"/>
      </w:pPr>
      <w:rPr>
        <w:rFonts w:cs="Times New Roman" w:hint="default"/>
        <w:b/>
        <w:i w:val="0"/>
        <w:color w:val="00000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4"/>
  </w:num>
  <w:num w:numId="4">
    <w:abstractNumId w:val="3"/>
  </w:num>
  <w:num w:numId="5">
    <w:abstractNumId w:val="6"/>
  </w:num>
  <w:num w:numId="6">
    <w:abstractNumId w:val="7"/>
  </w:num>
  <w:num w:numId="7">
    <w:abstractNumId w:val="5"/>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oNotDisplayPageBoundaries/>
  <w:defaultTabStop w:val="708"/>
  <w:hyphenationZone w:val="283"/>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20D"/>
    <w:rsid w:val="00000618"/>
    <w:rsid w:val="00002F84"/>
    <w:rsid w:val="000050AD"/>
    <w:rsid w:val="00007FCC"/>
    <w:rsid w:val="00011F54"/>
    <w:rsid w:val="00015C86"/>
    <w:rsid w:val="00025A21"/>
    <w:rsid w:val="00027C18"/>
    <w:rsid w:val="00030DC8"/>
    <w:rsid w:val="00031471"/>
    <w:rsid w:val="0003316B"/>
    <w:rsid w:val="000336DD"/>
    <w:rsid w:val="000357C8"/>
    <w:rsid w:val="000361EA"/>
    <w:rsid w:val="00036A28"/>
    <w:rsid w:val="0003753B"/>
    <w:rsid w:val="000378C0"/>
    <w:rsid w:val="000425F7"/>
    <w:rsid w:val="00043F54"/>
    <w:rsid w:val="00046AC9"/>
    <w:rsid w:val="0005056B"/>
    <w:rsid w:val="00052AA6"/>
    <w:rsid w:val="00053BFE"/>
    <w:rsid w:val="000557CA"/>
    <w:rsid w:val="00057301"/>
    <w:rsid w:val="0007271E"/>
    <w:rsid w:val="00073EB7"/>
    <w:rsid w:val="00074433"/>
    <w:rsid w:val="00081F81"/>
    <w:rsid w:val="000854B9"/>
    <w:rsid w:val="0008673F"/>
    <w:rsid w:val="00087CCD"/>
    <w:rsid w:val="0009084F"/>
    <w:rsid w:val="00096411"/>
    <w:rsid w:val="000A599D"/>
    <w:rsid w:val="000B12AB"/>
    <w:rsid w:val="000B1FBA"/>
    <w:rsid w:val="000B2ABB"/>
    <w:rsid w:val="000C0AED"/>
    <w:rsid w:val="000D070D"/>
    <w:rsid w:val="000D7C16"/>
    <w:rsid w:val="000E0ED5"/>
    <w:rsid w:val="000E3EA2"/>
    <w:rsid w:val="000E5664"/>
    <w:rsid w:val="000F0846"/>
    <w:rsid w:val="000F4DBE"/>
    <w:rsid w:val="000F78C0"/>
    <w:rsid w:val="000F7BB1"/>
    <w:rsid w:val="00101971"/>
    <w:rsid w:val="00102E2C"/>
    <w:rsid w:val="00110AFF"/>
    <w:rsid w:val="00111B1A"/>
    <w:rsid w:val="001126FB"/>
    <w:rsid w:val="001131E7"/>
    <w:rsid w:val="001137A9"/>
    <w:rsid w:val="001138C3"/>
    <w:rsid w:val="00116E42"/>
    <w:rsid w:val="00120283"/>
    <w:rsid w:val="00120757"/>
    <w:rsid w:val="0012283E"/>
    <w:rsid w:val="00122D7C"/>
    <w:rsid w:val="0012492D"/>
    <w:rsid w:val="00124C91"/>
    <w:rsid w:val="00126CC1"/>
    <w:rsid w:val="001302B7"/>
    <w:rsid w:val="001315E5"/>
    <w:rsid w:val="00131704"/>
    <w:rsid w:val="00132362"/>
    <w:rsid w:val="00134789"/>
    <w:rsid w:val="0013563A"/>
    <w:rsid w:val="00136463"/>
    <w:rsid w:val="001379BA"/>
    <w:rsid w:val="00141886"/>
    <w:rsid w:val="001429C5"/>
    <w:rsid w:val="00143266"/>
    <w:rsid w:val="00144C29"/>
    <w:rsid w:val="001457D0"/>
    <w:rsid w:val="0014700D"/>
    <w:rsid w:val="001546F1"/>
    <w:rsid w:val="001549E0"/>
    <w:rsid w:val="00155F4D"/>
    <w:rsid w:val="00165920"/>
    <w:rsid w:val="0017088C"/>
    <w:rsid w:val="00172558"/>
    <w:rsid w:val="00174223"/>
    <w:rsid w:val="00175298"/>
    <w:rsid w:val="001761BC"/>
    <w:rsid w:val="001810D2"/>
    <w:rsid w:val="00183069"/>
    <w:rsid w:val="00184BCF"/>
    <w:rsid w:val="00185662"/>
    <w:rsid w:val="001877A0"/>
    <w:rsid w:val="00191BB8"/>
    <w:rsid w:val="001960DE"/>
    <w:rsid w:val="001A4A10"/>
    <w:rsid w:val="001A502E"/>
    <w:rsid w:val="001A5754"/>
    <w:rsid w:val="001A6B46"/>
    <w:rsid w:val="001B1085"/>
    <w:rsid w:val="001B2721"/>
    <w:rsid w:val="001B30E9"/>
    <w:rsid w:val="001B4B0C"/>
    <w:rsid w:val="001B4B99"/>
    <w:rsid w:val="001B4BF5"/>
    <w:rsid w:val="001B65AA"/>
    <w:rsid w:val="001B7652"/>
    <w:rsid w:val="001C4097"/>
    <w:rsid w:val="001C54E8"/>
    <w:rsid w:val="001D0048"/>
    <w:rsid w:val="001D13D4"/>
    <w:rsid w:val="001D1B15"/>
    <w:rsid w:val="001D2CEA"/>
    <w:rsid w:val="001D337B"/>
    <w:rsid w:val="001D3B6D"/>
    <w:rsid w:val="001D6069"/>
    <w:rsid w:val="001D7EB8"/>
    <w:rsid w:val="001E0F28"/>
    <w:rsid w:val="001E2F04"/>
    <w:rsid w:val="001E3527"/>
    <w:rsid w:val="001E6A82"/>
    <w:rsid w:val="001F13F3"/>
    <w:rsid w:val="001F1716"/>
    <w:rsid w:val="001F44FB"/>
    <w:rsid w:val="001F50EE"/>
    <w:rsid w:val="001F70D9"/>
    <w:rsid w:val="0020230C"/>
    <w:rsid w:val="00207DE1"/>
    <w:rsid w:val="00213631"/>
    <w:rsid w:val="002177A3"/>
    <w:rsid w:val="00224919"/>
    <w:rsid w:val="00224B74"/>
    <w:rsid w:val="00224DF0"/>
    <w:rsid w:val="0022628E"/>
    <w:rsid w:val="00226CAF"/>
    <w:rsid w:val="00241540"/>
    <w:rsid w:val="002418AA"/>
    <w:rsid w:val="002421B1"/>
    <w:rsid w:val="00245E6D"/>
    <w:rsid w:val="00247BF8"/>
    <w:rsid w:val="00250C1E"/>
    <w:rsid w:val="00253623"/>
    <w:rsid w:val="00254883"/>
    <w:rsid w:val="002550FD"/>
    <w:rsid w:val="002551E9"/>
    <w:rsid w:val="00256D50"/>
    <w:rsid w:val="00267093"/>
    <w:rsid w:val="00270709"/>
    <w:rsid w:val="00273AB4"/>
    <w:rsid w:val="0027750A"/>
    <w:rsid w:val="002807EF"/>
    <w:rsid w:val="0028354E"/>
    <w:rsid w:val="00286230"/>
    <w:rsid w:val="002904AE"/>
    <w:rsid w:val="002942F5"/>
    <w:rsid w:val="0029521C"/>
    <w:rsid w:val="002962D0"/>
    <w:rsid w:val="002A12B7"/>
    <w:rsid w:val="002A1E09"/>
    <w:rsid w:val="002A2478"/>
    <w:rsid w:val="002A3E4E"/>
    <w:rsid w:val="002B079A"/>
    <w:rsid w:val="002B084C"/>
    <w:rsid w:val="002B1489"/>
    <w:rsid w:val="002B23B9"/>
    <w:rsid w:val="002B36D7"/>
    <w:rsid w:val="002B4FB9"/>
    <w:rsid w:val="002B7079"/>
    <w:rsid w:val="002B71A4"/>
    <w:rsid w:val="002B74A1"/>
    <w:rsid w:val="002C2788"/>
    <w:rsid w:val="002C342B"/>
    <w:rsid w:val="002C504B"/>
    <w:rsid w:val="002C6203"/>
    <w:rsid w:val="002D0788"/>
    <w:rsid w:val="002D1DA9"/>
    <w:rsid w:val="002D57BF"/>
    <w:rsid w:val="002D7C3F"/>
    <w:rsid w:val="002E08F6"/>
    <w:rsid w:val="002E2EEC"/>
    <w:rsid w:val="002E3290"/>
    <w:rsid w:val="002E6AF4"/>
    <w:rsid w:val="002F08C8"/>
    <w:rsid w:val="002F0FA0"/>
    <w:rsid w:val="002F1E58"/>
    <w:rsid w:val="002F3599"/>
    <w:rsid w:val="002F39F2"/>
    <w:rsid w:val="002F799C"/>
    <w:rsid w:val="00301748"/>
    <w:rsid w:val="0030259D"/>
    <w:rsid w:val="00303699"/>
    <w:rsid w:val="00306944"/>
    <w:rsid w:val="0031056A"/>
    <w:rsid w:val="00310FC7"/>
    <w:rsid w:val="00311671"/>
    <w:rsid w:val="00314064"/>
    <w:rsid w:val="0031579D"/>
    <w:rsid w:val="003171C9"/>
    <w:rsid w:val="00320BB9"/>
    <w:rsid w:val="00323059"/>
    <w:rsid w:val="00323BA5"/>
    <w:rsid w:val="0032645F"/>
    <w:rsid w:val="003316EB"/>
    <w:rsid w:val="00331C8A"/>
    <w:rsid w:val="00333F07"/>
    <w:rsid w:val="00333F82"/>
    <w:rsid w:val="0033557C"/>
    <w:rsid w:val="003368BB"/>
    <w:rsid w:val="003371E2"/>
    <w:rsid w:val="00341FD2"/>
    <w:rsid w:val="003435FC"/>
    <w:rsid w:val="00355AD6"/>
    <w:rsid w:val="00356309"/>
    <w:rsid w:val="00357D84"/>
    <w:rsid w:val="0036122F"/>
    <w:rsid w:val="003632C8"/>
    <w:rsid w:val="00367622"/>
    <w:rsid w:val="00370B5A"/>
    <w:rsid w:val="003712E5"/>
    <w:rsid w:val="00373632"/>
    <w:rsid w:val="00373E87"/>
    <w:rsid w:val="00376561"/>
    <w:rsid w:val="003776C6"/>
    <w:rsid w:val="00381419"/>
    <w:rsid w:val="00383D90"/>
    <w:rsid w:val="0038682D"/>
    <w:rsid w:val="003930E1"/>
    <w:rsid w:val="00396307"/>
    <w:rsid w:val="003A1576"/>
    <w:rsid w:val="003A20B7"/>
    <w:rsid w:val="003A34E8"/>
    <w:rsid w:val="003B4B31"/>
    <w:rsid w:val="003B55BA"/>
    <w:rsid w:val="003B6D7E"/>
    <w:rsid w:val="003C0BBE"/>
    <w:rsid w:val="003C3410"/>
    <w:rsid w:val="003D117B"/>
    <w:rsid w:val="003E51B2"/>
    <w:rsid w:val="003E51D0"/>
    <w:rsid w:val="003E5AD1"/>
    <w:rsid w:val="003E5B32"/>
    <w:rsid w:val="003E64A1"/>
    <w:rsid w:val="003F0C85"/>
    <w:rsid w:val="003F5DB9"/>
    <w:rsid w:val="003F7255"/>
    <w:rsid w:val="0040366E"/>
    <w:rsid w:val="0042218E"/>
    <w:rsid w:val="00425723"/>
    <w:rsid w:val="00425F5B"/>
    <w:rsid w:val="00430462"/>
    <w:rsid w:val="004315BD"/>
    <w:rsid w:val="00431F80"/>
    <w:rsid w:val="004328C0"/>
    <w:rsid w:val="00435E29"/>
    <w:rsid w:val="00440147"/>
    <w:rsid w:val="00442C6E"/>
    <w:rsid w:val="0044619F"/>
    <w:rsid w:val="004511E4"/>
    <w:rsid w:val="004544B3"/>
    <w:rsid w:val="00463FE5"/>
    <w:rsid w:val="00466B4C"/>
    <w:rsid w:val="00466BF9"/>
    <w:rsid w:val="00470120"/>
    <w:rsid w:val="00470E65"/>
    <w:rsid w:val="00471060"/>
    <w:rsid w:val="00473E64"/>
    <w:rsid w:val="004756E1"/>
    <w:rsid w:val="00475C91"/>
    <w:rsid w:val="00481E22"/>
    <w:rsid w:val="00484CF6"/>
    <w:rsid w:val="00484EE3"/>
    <w:rsid w:val="0049007C"/>
    <w:rsid w:val="004917E7"/>
    <w:rsid w:val="00492350"/>
    <w:rsid w:val="004A2180"/>
    <w:rsid w:val="004A3533"/>
    <w:rsid w:val="004A3D25"/>
    <w:rsid w:val="004A6363"/>
    <w:rsid w:val="004B0BC7"/>
    <w:rsid w:val="004B134E"/>
    <w:rsid w:val="004B18AC"/>
    <w:rsid w:val="004B379A"/>
    <w:rsid w:val="004B57DD"/>
    <w:rsid w:val="004C0898"/>
    <w:rsid w:val="004C2C73"/>
    <w:rsid w:val="004C394F"/>
    <w:rsid w:val="004C5402"/>
    <w:rsid w:val="004C5CED"/>
    <w:rsid w:val="004C5CF4"/>
    <w:rsid w:val="004D520D"/>
    <w:rsid w:val="004D6467"/>
    <w:rsid w:val="004F3DC7"/>
    <w:rsid w:val="004F5C68"/>
    <w:rsid w:val="004F5F3E"/>
    <w:rsid w:val="00500095"/>
    <w:rsid w:val="00500395"/>
    <w:rsid w:val="00502297"/>
    <w:rsid w:val="00511524"/>
    <w:rsid w:val="00515052"/>
    <w:rsid w:val="0051682B"/>
    <w:rsid w:val="00522453"/>
    <w:rsid w:val="00522A96"/>
    <w:rsid w:val="00533711"/>
    <w:rsid w:val="00534E42"/>
    <w:rsid w:val="00535B0F"/>
    <w:rsid w:val="00540838"/>
    <w:rsid w:val="00546E7F"/>
    <w:rsid w:val="0055180A"/>
    <w:rsid w:val="0055190A"/>
    <w:rsid w:val="005557B1"/>
    <w:rsid w:val="005573FD"/>
    <w:rsid w:val="00560F62"/>
    <w:rsid w:val="0056455A"/>
    <w:rsid w:val="005676D4"/>
    <w:rsid w:val="00573281"/>
    <w:rsid w:val="005736C1"/>
    <w:rsid w:val="00573E19"/>
    <w:rsid w:val="00574271"/>
    <w:rsid w:val="00576ACD"/>
    <w:rsid w:val="0058124F"/>
    <w:rsid w:val="005863A7"/>
    <w:rsid w:val="00586818"/>
    <w:rsid w:val="0058692F"/>
    <w:rsid w:val="0059488E"/>
    <w:rsid w:val="00594EFC"/>
    <w:rsid w:val="005A1A55"/>
    <w:rsid w:val="005A764F"/>
    <w:rsid w:val="005B186C"/>
    <w:rsid w:val="005B2CAB"/>
    <w:rsid w:val="005B42B1"/>
    <w:rsid w:val="005C0E11"/>
    <w:rsid w:val="005C233C"/>
    <w:rsid w:val="005D421B"/>
    <w:rsid w:val="005D60B7"/>
    <w:rsid w:val="005D61B5"/>
    <w:rsid w:val="005D64CA"/>
    <w:rsid w:val="005D69E2"/>
    <w:rsid w:val="005E09E8"/>
    <w:rsid w:val="005E2029"/>
    <w:rsid w:val="005E4AFB"/>
    <w:rsid w:val="005E5778"/>
    <w:rsid w:val="005E59D0"/>
    <w:rsid w:val="005E6328"/>
    <w:rsid w:val="005E7D9D"/>
    <w:rsid w:val="005F0396"/>
    <w:rsid w:val="005F3116"/>
    <w:rsid w:val="005F42EA"/>
    <w:rsid w:val="005F502D"/>
    <w:rsid w:val="005F6A8D"/>
    <w:rsid w:val="005F7B61"/>
    <w:rsid w:val="00602B17"/>
    <w:rsid w:val="00604D80"/>
    <w:rsid w:val="00605527"/>
    <w:rsid w:val="00605A09"/>
    <w:rsid w:val="00607999"/>
    <w:rsid w:val="006116F5"/>
    <w:rsid w:val="006128D7"/>
    <w:rsid w:val="00612BAD"/>
    <w:rsid w:val="00613950"/>
    <w:rsid w:val="006141DE"/>
    <w:rsid w:val="006143AA"/>
    <w:rsid w:val="00614647"/>
    <w:rsid w:val="0061669E"/>
    <w:rsid w:val="00616738"/>
    <w:rsid w:val="00616D1D"/>
    <w:rsid w:val="0061787D"/>
    <w:rsid w:val="00617C33"/>
    <w:rsid w:val="00620FBE"/>
    <w:rsid w:val="00630F7F"/>
    <w:rsid w:val="00634B82"/>
    <w:rsid w:val="00634F29"/>
    <w:rsid w:val="0064398F"/>
    <w:rsid w:val="00650F0F"/>
    <w:rsid w:val="00660178"/>
    <w:rsid w:val="00660504"/>
    <w:rsid w:val="00662B4D"/>
    <w:rsid w:val="00664C8E"/>
    <w:rsid w:val="00670AA7"/>
    <w:rsid w:val="00675238"/>
    <w:rsid w:val="00680135"/>
    <w:rsid w:val="00681135"/>
    <w:rsid w:val="006857CF"/>
    <w:rsid w:val="00685EE0"/>
    <w:rsid w:val="00687389"/>
    <w:rsid w:val="0069266F"/>
    <w:rsid w:val="00695843"/>
    <w:rsid w:val="00696E97"/>
    <w:rsid w:val="006A304C"/>
    <w:rsid w:val="006A34F7"/>
    <w:rsid w:val="006A3CAD"/>
    <w:rsid w:val="006A415D"/>
    <w:rsid w:val="006A584A"/>
    <w:rsid w:val="006B0841"/>
    <w:rsid w:val="006B0B30"/>
    <w:rsid w:val="006B0FB1"/>
    <w:rsid w:val="006B2CBE"/>
    <w:rsid w:val="006B38E9"/>
    <w:rsid w:val="006B38F8"/>
    <w:rsid w:val="006B6592"/>
    <w:rsid w:val="006C1F46"/>
    <w:rsid w:val="006C24EA"/>
    <w:rsid w:val="006C5886"/>
    <w:rsid w:val="006D11CD"/>
    <w:rsid w:val="006D619F"/>
    <w:rsid w:val="006D69DE"/>
    <w:rsid w:val="006E08F9"/>
    <w:rsid w:val="006E65A3"/>
    <w:rsid w:val="006F299F"/>
    <w:rsid w:val="006F553F"/>
    <w:rsid w:val="006F65D6"/>
    <w:rsid w:val="0070194A"/>
    <w:rsid w:val="0070353A"/>
    <w:rsid w:val="007057CD"/>
    <w:rsid w:val="00705C55"/>
    <w:rsid w:val="00705D5A"/>
    <w:rsid w:val="0071202F"/>
    <w:rsid w:val="00712104"/>
    <w:rsid w:val="00712CE8"/>
    <w:rsid w:val="0071366F"/>
    <w:rsid w:val="00716E70"/>
    <w:rsid w:val="007226AD"/>
    <w:rsid w:val="00722B20"/>
    <w:rsid w:val="00724346"/>
    <w:rsid w:val="00725C36"/>
    <w:rsid w:val="00726EE6"/>
    <w:rsid w:val="00736964"/>
    <w:rsid w:val="00743DC6"/>
    <w:rsid w:val="007471F2"/>
    <w:rsid w:val="00747740"/>
    <w:rsid w:val="007479D9"/>
    <w:rsid w:val="00747C54"/>
    <w:rsid w:val="00754390"/>
    <w:rsid w:val="0075630E"/>
    <w:rsid w:val="007607E3"/>
    <w:rsid w:val="007615AD"/>
    <w:rsid w:val="00761862"/>
    <w:rsid w:val="007643BC"/>
    <w:rsid w:val="007651BC"/>
    <w:rsid w:val="0076652D"/>
    <w:rsid w:val="00766622"/>
    <w:rsid w:val="00770115"/>
    <w:rsid w:val="00773EF5"/>
    <w:rsid w:val="00774103"/>
    <w:rsid w:val="0077514A"/>
    <w:rsid w:val="00780C33"/>
    <w:rsid w:val="00780F49"/>
    <w:rsid w:val="00783591"/>
    <w:rsid w:val="00785B5A"/>
    <w:rsid w:val="007879BD"/>
    <w:rsid w:val="0079669B"/>
    <w:rsid w:val="007A0254"/>
    <w:rsid w:val="007A1CAE"/>
    <w:rsid w:val="007A5CAB"/>
    <w:rsid w:val="007C22CC"/>
    <w:rsid w:val="007C4C52"/>
    <w:rsid w:val="007E030F"/>
    <w:rsid w:val="007E3588"/>
    <w:rsid w:val="007F2410"/>
    <w:rsid w:val="007F4AB9"/>
    <w:rsid w:val="007F5B4B"/>
    <w:rsid w:val="00801800"/>
    <w:rsid w:val="00801B81"/>
    <w:rsid w:val="00801DF1"/>
    <w:rsid w:val="008023BB"/>
    <w:rsid w:val="00802EC3"/>
    <w:rsid w:val="00804AE5"/>
    <w:rsid w:val="00805389"/>
    <w:rsid w:val="008056AB"/>
    <w:rsid w:val="0080744E"/>
    <w:rsid w:val="00812B4D"/>
    <w:rsid w:val="008205B5"/>
    <w:rsid w:val="00821CFC"/>
    <w:rsid w:val="0082352E"/>
    <w:rsid w:val="008344FC"/>
    <w:rsid w:val="00841C9C"/>
    <w:rsid w:val="008420D2"/>
    <w:rsid w:val="008427B2"/>
    <w:rsid w:val="0084410D"/>
    <w:rsid w:val="00844B44"/>
    <w:rsid w:val="0084724E"/>
    <w:rsid w:val="008476D7"/>
    <w:rsid w:val="008503D1"/>
    <w:rsid w:val="008515F2"/>
    <w:rsid w:val="008604A0"/>
    <w:rsid w:val="00862A08"/>
    <w:rsid w:val="00863A88"/>
    <w:rsid w:val="00863C32"/>
    <w:rsid w:val="00864768"/>
    <w:rsid w:val="008651EB"/>
    <w:rsid w:val="008662DE"/>
    <w:rsid w:val="0087110E"/>
    <w:rsid w:val="008818A9"/>
    <w:rsid w:val="00884A24"/>
    <w:rsid w:val="00886404"/>
    <w:rsid w:val="00890000"/>
    <w:rsid w:val="00895F65"/>
    <w:rsid w:val="008A1F63"/>
    <w:rsid w:val="008A230B"/>
    <w:rsid w:val="008A4731"/>
    <w:rsid w:val="008A62E5"/>
    <w:rsid w:val="008A6970"/>
    <w:rsid w:val="008B3B5C"/>
    <w:rsid w:val="008B6374"/>
    <w:rsid w:val="008B6486"/>
    <w:rsid w:val="008C26CE"/>
    <w:rsid w:val="008C592C"/>
    <w:rsid w:val="008C6055"/>
    <w:rsid w:val="008C66DE"/>
    <w:rsid w:val="008C7BAF"/>
    <w:rsid w:val="008D0E58"/>
    <w:rsid w:val="008D1014"/>
    <w:rsid w:val="008D2411"/>
    <w:rsid w:val="008D3EA5"/>
    <w:rsid w:val="008D4606"/>
    <w:rsid w:val="008D5A06"/>
    <w:rsid w:val="008D7BAC"/>
    <w:rsid w:val="008E3604"/>
    <w:rsid w:val="008E454C"/>
    <w:rsid w:val="008F5640"/>
    <w:rsid w:val="00900C56"/>
    <w:rsid w:val="00904606"/>
    <w:rsid w:val="00906959"/>
    <w:rsid w:val="00912EE0"/>
    <w:rsid w:val="009135D9"/>
    <w:rsid w:val="00921D86"/>
    <w:rsid w:val="00924DF5"/>
    <w:rsid w:val="0093189E"/>
    <w:rsid w:val="00932DB4"/>
    <w:rsid w:val="009402B5"/>
    <w:rsid w:val="00940395"/>
    <w:rsid w:val="00940AEF"/>
    <w:rsid w:val="00941298"/>
    <w:rsid w:val="00942360"/>
    <w:rsid w:val="00942E08"/>
    <w:rsid w:val="009438CE"/>
    <w:rsid w:val="00950FD0"/>
    <w:rsid w:val="00954508"/>
    <w:rsid w:val="00954CE1"/>
    <w:rsid w:val="009706CB"/>
    <w:rsid w:val="00972287"/>
    <w:rsid w:val="00972EC2"/>
    <w:rsid w:val="0097326F"/>
    <w:rsid w:val="0097344D"/>
    <w:rsid w:val="009742A5"/>
    <w:rsid w:val="00975B45"/>
    <w:rsid w:val="00977C4F"/>
    <w:rsid w:val="0098329F"/>
    <w:rsid w:val="00983AC3"/>
    <w:rsid w:val="009840F1"/>
    <w:rsid w:val="00984B22"/>
    <w:rsid w:val="009901E5"/>
    <w:rsid w:val="00990F47"/>
    <w:rsid w:val="00991C21"/>
    <w:rsid w:val="0099621E"/>
    <w:rsid w:val="009A04D0"/>
    <w:rsid w:val="009A16DB"/>
    <w:rsid w:val="009A281A"/>
    <w:rsid w:val="009A476A"/>
    <w:rsid w:val="009A4C6A"/>
    <w:rsid w:val="009B02D6"/>
    <w:rsid w:val="009B480D"/>
    <w:rsid w:val="009B5B94"/>
    <w:rsid w:val="009B6F96"/>
    <w:rsid w:val="009B7500"/>
    <w:rsid w:val="009B76D9"/>
    <w:rsid w:val="009C25B8"/>
    <w:rsid w:val="009D0158"/>
    <w:rsid w:val="009D1B45"/>
    <w:rsid w:val="009D2064"/>
    <w:rsid w:val="009D2D2C"/>
    <w:rsid w:val="009D7C59"/>
    <w:rsid w:val="009E12E3"/>
    <w:rsid w:val="009F03AE"/>
    <w:rsid w:val="009F05ED"/>
    <w:rsid w:val="009F2BAC"/>
    <w:rsid w:val="009F3E1C"/>
    <w:rsid w:val="009F4CD4"/>
    <w:rsid w:val="009F540B"/>
    <w:rsid w:val="00A00CBE"/>
    <w:rsid w:val="00A03927"/>
    <w:rsid w:val="00A03FBE"/>
    <w:rsid w:val="00A04219"/>
    <w:rsid w:val="00A05B13"/>
    <w:rsid w:val="00A10813"/>
    <w:rsid w:val="00A23E8A"/>
    <w:rsid w:val="00A3247F"/>
    <w:rsid w:val="00A40335"/>
    <w:rsid w:val="00A42FBF"/>
    <w:rsid w:val="00A475BC"/>
    <w:rsid w:val="00A5103A"/>
    <w:rsid w:val="00A5306C"/>
    <w:rsid w:val="00A5455B"/>
    <w:rsid w:val="00A57E6D"/>
    <w:rsid w:val="00A64DC9"/>
    <w:rsid w:val="00A66BD8"/>
    <w:rsid w:val="00A720CE"/>
    <w:rsid w:val="00A7312B"/>
    <w:rsid w:val="00A73E89"/>
    <w:rsid w:val="00A840BD"/>
    <w:rsid w:val="00A868E7"/>
    <w:rsid w:val="00A87FC2"/>
    <w:rsid w:val="00A90359"/>
    <w:rsid w:val="00A90887"/>
    <w:rsid w:val="00A95448"/>
    <w:rsid w:val="00AA1D05"/>
    <w:rsid w:val="00AA3429"/>
    <w:rsid w:val="00AA3BC6"/>
    <w:rsid w:val="00AA3E60"/>
    <w:rsid w:val="00AA7AC1"/>
    <w:rsid w:val="00AB1471"/>
    <w:rsid w:val="00AB2573"/>
    <w:rsid w:val="00AB2F0F"/>
    <w:rsid w:val="00AB3C70"/>
    <w:rsid w:val="00AC1A12"/>
    <w:rsid w:val="00AC2602"/>
    <w:rsid w:val="00AC4D2B"/>
    <w:rsid w:val="00AC4F45"/>
    <w:rsid w:val="00AC5488"/>
    <w:rsid w:val="00AD13D3"/>
    <w:rsid w:val="00AD1424"/>
    <w:rsid w:val="00AE15F3"/>
    <w:rsid w:val="00AE2D85"/>
    <w:rsid w:val="00AE3603"/>
    <w:rsid w:val="00AE492B"/>
    <w:rsid w:val="00AE51D6"/>
    <w:rsid w:val="00AE5236"/>
    <w:rsid w:val="00AE7C12"/>
    <w:rsid w:val="00AF1806"/>
    <w:rsid w:val="00B001A2"/>
    <w:rsid w:val="00B04CB5"/>
    <w:rsid w:val="00B05B8B"/>
    <w:rsid w:val="00B107D6"/>
    <w:rsid w:val="00B11399"/>
    <w:rsid w:val="00B1381A"/>
    <w:rsid w:val="00B153E2"/>
    <w:rsid w:val="00B16F99"/>
    <w:rsid w:val="00B250F4"/>
    <w:rsid w:val="00B25905"/>
    <w:rsid w:val="00B26645"/>
    <w:rsid w:val="00B302AA"/>
    <w:rsid w:val="00B302C8"/>
    <w:rsid w:val="00B30DF9"/>
    <w:rsid w:val="00B31F36"/>
    <w:rsid w:val="00B32C22"/>
    <w:rsid w:val="00B347DF"/>
    <w:rsid w:val="00B4350F"/>
    <w:rsid w:val="00B47BC3"/>
    <w:rsid w:val="00B51B61"/>
    <w:rsid w:val="00B54674"/>
    <w:rsid w:val="00B6114C"/>
    <w:rsid w:val="00B649FA"/>
    <w:rsid w:val="00B72AC9"/>
    <w:rsid w:val="00B75205"/>
    <w:rsid w:val="00B755BA"/>
    <w:rsid w:val="00B77423"/>
    <w:rsid w:val="00B816D6"/>
    <w:rsid w:val="00B81878"/>
    <w:rsid w:val="00B849E1"/>
    <w:rsid w:val="00B84BF2"/>
    <w:rsid w:val="00B934D5"/>
    <w:rsid w:val="00B93CDC"/>
    <w:rsid w:val="00B95484"/>
    <w:rsid w:val="00BA66B6"/>
    <w:rsid w:val="00BB0A99"/>
    <w:rsid w:val="00BB0CF7"/>
    <w:rsid w:val="00BB456D"/>
    <w:rsid w:val="00BB4595"/>
    <w:rsid w:val="00BB4725"/>
    <w:rsid w:val="00BC31B0"/>
    <w:rsid w:val="00BC5338"/>
    <w:rsid w:val="00BC755B"/>
    <w:rsid w:val="00BD1C5B"/>
    <w:rsid w:val="00BD60EF"/>
    <w:rsid w:val="00BD6A54"/>
    <w:rsid w:val="00BD6A8E"/>
    <w:rsid w:val="00BE4A93"/>
    <w:rsid w:val="00BF0E3B"/>
    <w:rsid w:val="00BF2E27"/>
    <w:rsid w:val="00BF5234"/>
    <w:rsid w:val="00C1000E"/>
    <w:rsid w:val="00C141CF"/>
    <w:rsid w:val="00C162F7"/>
    <w:rsid w:val="00C221F9"/>
    <w:rsid w:val="00C22CCC"/>
    <w:rsid w:val="00C24CE9"/>
    <w:rsid w:val="00C26ECD"/>
    <w:rsid w:val="00C26F07"/>
    <w:rsid w:val="00C270F5"/>
    <w:rsid w:val="00C30866"/>
    <w:rsid w:val="00C34F7F"/>
    <w:rsid w:val="00C42528"/>
    <w:rsid w:val="00C45EAF"/>
    <w:rsid w:val="00C471D4"/>
    <w:rsid w:val="00C508C7"/>
    <w:rsid w:val="00C53508"/>
    <w:rsid w:val="00C539BE"/>
    <w:rsid w:val="00C53CCD"/>
    <w:rsid w:val="00C5415E"/>
    <w:rsid w:val="00C56E09"/>
    <w:rsid w:val="00C5752E"/>
    <w:rsid w:val="00C6052F"/>
    <w:rsid w:val="00C626F5"/>
    <w:rsid w:val="00C62A77"/>
    <w:rsid w:val="00C62AF4"/>
    <w:rsid w:val="00C62DDE"/>
    <w:rsid w:val="00C6570C"/>
    <w:rsid w:val="00C67979"/>
    <w:rsid w:val="00C7082B"/>
    <w:rsid w:val="00C70A19"/>
    <w:rsid w:val="00C73EB4"/>
    <w:rsid w:val="00C83848"/>
    <w:rsid w:val="00C83DA4"/>
    <w:rsid w:val="00C85740"/>
    <w:rsid w:val="00C8769D"/>
    <w:rsid w:val="00C96C11"/>
    <w:rsid w:val="00CA266F"/>
    <w:rsid w:val="00CA3C81"/>
    <w:rsid w:val="00CA61A7"/>
    <w:rsid w:val="00CA67DF"/>
    <w:rsid w:val="00CA682B"/>
    <w:rsid w:val="00CA6889"/>
    <w:rsid w:val="00CB0D40"/>
    <w:rsid w:val="00CB2F30"/>
    <w:rsid w:val="00CB452C"/>
    <w:rsid w:val="00CB6A61"/>
    <w:rsid w:val="00CB6C21"/>
    <w:rsid w:val="00CC14D7"/>
    <w:rsid w:val="00CC1E76"/>
    <w:rsid w:val="00CC3C09"/>
    <w:rsid w:val="00CC4510"/>
    <w:rsid w:val="00CC6FFD"/>
    <w:rsid w:val="00CD23EB"/>
    <w:rsid w:val="00CD263F"/>
    <w:rsid w:val="00CD2C1F"/>
    <w:rsid w:val="00CE54A4"/>
    <w:rsid w:val="00CE5AAC"/>
    <w:rsid w:val="00CF3933"/>
    <w:rsid w:val="00CF3E77"/>
    <w:rsid w:val="00CF43C3"/>
    <w:rsid w:val="00CF6ACB"/>
    <w:rsid w:val="00D007E3"/>
    <w:rsid w:val="00D0148F"/>
    <w:rsid w:val="00D0155D"/>
    <w:rsid w:val="00D04253"/>
    <w:rsid w:val="00D06C64"/>
    <w:rsid w:val="00D07112"/>
    <w:rsid w:val="00D07F01"/>
    <w:rsid w:val="00D10FFC"/>
    <w:rsid w:val="00D143FC"/>
    <w:rsid w:val="00D15933"/>
    <w:rsid w:val="00D1788F"/>
    <w:rsid w:val="00D22E6C"/>
    <w:rsid w:val="00D2437A"/>
    <w:rsid w:val="00D326B3"/>
    <w:rsid w:val="00D32B40"/>
    <w:rsid w:val="00D40256"/>
    <w:rsid w:val="00D42291"/>
    <w:rsid w:val="00D53C86"/>
    <w:rsid w:val="00D54037"/>
    <w:rsid w:val="00D57D6D"/>
    <w:rsid w:val="00D6417E"/>
    <w:rsid w:val="00D677BE"/>
    <w:rsid w:val="00D71A0A"/>
    <w:rsid w:val="00D71CD3"/>
    <w:rsid w:val="00D73307"/>
    <w:rsid w:val="00D76B7F"/>
    <w:rsid w:val="00D826C6"/>
    <w:rsid w:val="00D82E27"/>
    <w:rsid w:val="00D87AE9"/>
    <w:rsid w:val="00D9506A"/>
    <w:rsid w:val="00D96952"/>
    <w:rsid w:val="00D97A23"/>
    <w:rsid w:val="00DA1E22"/>
    <w:rsid w:val="00DA1EDD"/>
    <w:rsid w:val="00DA31B9"/>
    <w:rsid w:val="00DA37F2"/>
    <w:rsid w:val="00DA482D"/>
    <w:rsid w:val="00DA6269"/>
    <w:rsid w:val="00DA6695"/>
    <w:rsid w:val="00DB1024"/>
    <w:rsid w:val="00DB2561"/>
    <w:rsid w:val="00DB2AE0"/>
    <w:rsid w:val="00DB7415"/>
    <w:rsid w:val="00DB7A10"/>
    <w:rsid w:val="00DB7A66"/>
    <w:rsid w:val="00DC18B3"/>
    <w:rsid w:val="00DC2779"/>
    <w:rsid w:val="00DC44CF"/>
    <w:rsid w:val="00DC4763"/>
    <w:rsid w:val="00DC53BB"/>
    <w:rsid w:val="00DC5DC7"/>
    <w:rsid w:val="00DC674C"/>
    <w:rsid w:val="00DC7ABD"/>
    <w:rsid w:val="00DC7D00"/>
    <w:rsid w:val="00DD22BF"/>
    <w:rsid w:val="00DD2856"/>
    <w:rsid w:val="00DD44B1"/>
    <w:rsid w:val="00DD5E52"/>
    <w:rsid w:val="00DD69C4"/>
    <w:rsid w:val="00DD6A5F"/>
    <w:rsid w:val="00DE239F"/>
    <w:rsid w:val="00DE2C88"/>
    <w:rsid w:val="00DE54C6"/>
    <w:rsid w:val="00DE75C2"/>
    <w:rsid w:val="00DF3BAD"/>
    <w:rsid w:val="00DF76A8"/>
    <w:rsid w:val="00E009CC"/>
    <w:rsid w:val="00E06C44"/>
    <w:rsid w:val="00E12BD2"/>
    <w:rsid w:val="00E14355"/>
    <w:rsid w:val="00E147D0"/>
    <w:rsid w:val="00E20ED6"/>
    <w:rsid w:val="00E226B2"/>
    <w:rsid w:val="00E2442C"/>
    <w:rsid w:val="00E32CF2"/>
    <w:rsid w:val="00E3322C"/>
    <w:rsid w:val="00E33B5A"/>
    <w:rsid w:val="00E35115"/>
    <w:rsid w:val="00E37463"/>
    <w:rsid w:val="00E37A37"/>
    <w:rsid w:val="00E37BC9"/>
    <w:rsid w:val="00E5218A"/>
    <w:rsid w:val="00E5657E"/>
    <w:rsid w:val="00E57355"/>
    <w:rsid w:val="00E57808"/>
    <w:rsid w:val="00E60F4A"/>
    <w:rsid w:val="00E611E6"/>
    <w:rsid w:val="00E6134B"/>
    <w:rsid w:val="00E63553"/>
    <w:rsid w:val="00E635B6"/>
    <w:rsid w:val="00E63DAB"/>
    <w:rsid w:val="00E66B2B"/>
    <w:rsid w:val="00E70B7E"/>
    <w:rsid w:val="00E7130B"/>
    <w:rsid w:val="00E7200B"/>
    <w:rsid w:val="00E7390B"/>
    <w:rsid w:val="00E74B5A"/>
    <w:rsid w:val="00E74C9F"/>
    <w:rsid w:val="00E76453"/>
    <w:rsid w:val="00E81B87"/>
    <w:rsid w:val="00E81C8E"/>
    <w:rsid w:val="00E82290"/>
    <w:rsid w:val="00E83D30"/>
    <w:rsid w:val="00E8456E"/>
    <w:rsid w:val="00E86142"/>
    <w:rsid w:val="00E94493"/>
    <w:rsid w:val="00E96434"/>
    <w:rsid w:val="00EA13A2"/>
    <w:rsid w:val="00EA1949"/>
    <w:rsid w:val="00EA4D91"/>
    <w:rsid w:val="00EA4FEC"/>
    <w:rsid w:val="00EB29BA"/>
    <w:rsid w:val="00EB535D"/>
    <w:rsid w:val="00EC1F61"/>
    <w:rsid w:val="00EC26E6"/>
    <w:rsid w:val="00ED1133"/>
    <w:rsid w:val="00ED1881"/>
    <w:rsid w:val="00ED4648"/>
    <w:rsid w:val="00ED57A6"/>
    <w:rsid w:val="00ED5F56"/>
    <w:rsid w:val="00ED612A"/>
    <w:rsid w:val="00EE0E4B"/>
    <w:rsid w:val="00EE10A9"/>
    <w:rsid w:val="00EE13DE"/>
    <w:rsid w:val="00EE29A6"/>
    <w:rsid w:val="00EF065A"/>
    <w:rsid w:val="00EF0FF0"/>
    <w:rsid w:val="00EF1849"/>
    <w:rsid w:val="00EF2822"/>
    <w:rsid w:val="00EF698F"/>
    <w:rsid w:val="00F0195C"/>
    <w:rsid w:val="00F0229E"/>
    <w:rsid w:val="00F059E4"/>
    <w:rsid w:val="00F076B0"/>
    <w:rsid w:val="00F110FF"/>
    <w:rsid w:val="00F124DA"/>
    <w:rsid w:val="00F158E9"/>
    <w:rsid w:val="00F17ABE"/>
    <w:rsid w:val="00F17CDA"/>
    <w:rsid w:val="00F206E6"/>
    <w:rsid w:val="00F30336"/>
    <w:rsid w:val="00F308FD"/>
    <w:rsid w:val="00F30C47"/>
    <w:rsid w:val="00F33ACA"/>
    <w:rsid w:val="00F33DF1"/>
    <w:rsid w:val="00F3607C"/>
    <w:rsid w:val="00F4082B"/>
    <w:rsid w:val="00F43817"/>
    <w:rsid w:val="00F53148"/>
    <w:rsid w:val="00F53EFE"/>
    <w:rsid w:val="00F55097"/>
    <w:rsid w:val="00F560EF"/>
    <w:rsid w:val="00F62578"/>
    <w:rsid w:val="00F66823"/>
    <w:rsid w:val="00F701F9"/>
    <w:rsid w:val="00F70C67"/>
    <w:rsid w:val="00F74DFA"/>
    <w:rsid w:val="00F767F1"/>
    <w:rsid w:val="00F82B9D"/>
    <w:rsid w:val="00F82FF3"/>
    <w:rsid w:val="00F8373A"/>
    <w:rsid w:val="00F841B5"/>
    <w:rsid w:val="00F8460F"/>
    <w:rsid w:val="00F869C0"/>
    <w:rsid w:val="00F87C90"/>
    <w:rsid w:val="00F9178F"/>
    <w:rsid w:val="00F92E11"/>
    <w:rsid w:val="00F936BE"/>
    <w:rsid w:val="00F942CB"/>
    <w:rsid w:val="00F94365"/>
    <w:rsid w:val="00F9469F"/>
    <w:rsid w:val="00F95B9C"/>
    <w:rsid w:val="00FA2F78"/>
    <w:rsid w:val="00FA71B0"/>
    <w:rsid w:val="00FB4003"/>
    <w:rsid w:val="00FB458B"/>
    <w:rsid w:val="00FC5DCE"/>
    <w:rsid w:val="00FD081B"/>
    <w:rsid w:val="00FE1627"/>
    <w:rsid w:val="00FE3322"/>
    <w:rsid w:val="00FE604F"/>
    <w:rsid w:val="00FE6643"/>
    <w:rsid w:val="00FE735D"/>
    <w:rsid w:val="00FF0E90"/>
    <w:rsid w:val="00FF11B4"/>
    <w:rsid w:val="00FF375D"/>
    <w:rsid w:val="00FF7D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qFormat="1"/>
    <w:lsdException w:name="heading 1" w:locked="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locked="1" w:uiPriority="99"/>
    <w:lsdException w:name="footer" w:uiPriority="99"/>
    <w:lsdException w:name="caption" w:semiHidden="1" w:unhideWhenUsed="1" w:qFormat="1"/>
    <w:lsdException w:name="footnote reference" w:locked="1" w:uiPriority="99"/>
    <w:lsdException w:name="Title" w:locked="1" w:qFormat="1"/>
    <w:lsdException w:name="Body Text" w:locked="1"/>
    <w:lsdException w:name="Subtitle" w:qFormat="1"/>
    <w:lsdException w:name="Hyperlink" w:locked="1"/>
    <w:lsdException w:name="Strong" w:locked="1" w:qFormat="1"/>
    <w:lsdException w:name="Emphasis" w:locked="1" w:uiPriority="20" w:qFormat="1"/>
    <w:lsdException w:name="Normal (Web)" w:locked="1" w:uiPriority="99"/>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D520D"/>
    <w:pPr>
      <w:spacing w:line="276" w:lineRule="auto"/>
      <w:ind w:firstLine="709"/>
      <w:jc w:val="both"/>
    </w:pPr>
    <w:rPr>
      <w:rFonts w:eastAsia="Times New Roman"/>
      <w:sz w:val="22"/>
      <w:szCs w:val="22"/>
      <w:lang w:eastAsia="en-US"/>
    </w:rPr>
  </w:style>
  <w:style w:type="paragraph" w:styleId="Titolo1">
    <w:name w:val="heading 1"/>
    <w:basedOn w:val="Normale"/>
    <w:next w:val="Normale"/>
    <w:link w:val="Titolo1Carattere"/>
    <w:qFormat/>
    <w:rsid w:val="004D520D"/>
    <w:pPr>
      <w:keepNext/>
      <w:keepLines/>
      <w:spacing w:before="240"/>
      <w:outlineLvl w:val="0"/>
    </w:pPr>
    <w:rPr>
      <w:rFonts w:ascii="Cambria" w:eastAsia="Calibri" w:hAnsi="Cambria"/>
      <w:color w:val="365F91"/>
      <w:sz w:val="32"/>
      <w:szCs w:val="32"/>
    </w:rPr>
  </w:style>
  <w:style w:type="paragraph" w:styleId="Titolo2">
    <w:name w:val="heading 2"/>
    <w:basedOn w:val="Normale"/>
    <w:next w:val="Normale"/>
    <w:link w:val="Titolo2Carattere"/>
    <w:semiHidden/>
    <w:unhideWhenUsed/>
    <w:qFormat/>
    <w:rsid w:val="00C26F0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locked/>
    <w:rsid w:val="004D520D"/>
    <w:rPr>
      <w:rFonts w:ascii="Cambria" w:hAnsi="Cambria" w:cs="Times New Roman"/>
      <w:color w:val="365F91"/>
      <w:sz w:val="32"/>
      <w:szCs w:val="32"/>
    </w:rPr>
  </w:style>
  <w:style w:type="paragraph" w:customStyle="1" w:styleId="Paragrafoelenco1">
    <w:name w:val="Paragrafo elenco1"/>
    <w:basedOn w:val="Normale"/>
    <w:rsid w:val="004D520D"/>
    <w:pPr>
      <w:ind w:left="720"/>
      <w:contextualSpacing/>
    </w:pPr>
  </w:style>
  <w:style w:type="paragraph" w:customStyle="1" w:styleId="List0">
    <w:name w:val="List 0"/>
    <w:basedOn w:val="Normale"/>
    <w:semiHidden/>
    <w:rsid w:val="004D520D"/>
    <w:pPr>
      <w:tabs>
        <w:tab w:val="num" w:pos="360"/>
      </w:tabs>
      <w:spacing w:line="240" w:lineRule="auto"/>
      <w:jc w:val="left"/>
    </w:pPr>
    <w:rPr>
      <w:rFonts w:ascii="Times New Roman" w:eastAsia="Calibri" w:hAnsi="Times New Roman"/>
      <w:sz w:val="20"/>
      <w:szCs w:val="20"/>
      <w:lang w:eastAsia="it-IT"/>
    </w:rPr>
  </w:style>
  <w:style w:type="paragraph" w:customStyle="1" w:styleId="List1">
    <w:name w:val="List 1"/>
    <w:basedOn w:val="Normale"/>
    <w:semiHidden/>
    <w:rsid w:val="004D520D"/>
    <w:pPr>
      <w:tabs>
        <w:tab w:val="num" w:pos="360"/>
      </w:tabs>
      <w:spacing w:line="240" w:lineRule="auto"/>
      <w:jc w:val="left"/>
    </w:pPr>
    <w:rPr>
      <w:rFonts w:ascii="Times New Roman" w:eastAsia="Calibri" w:hAnsi="Times New Roman"/>
      <w:sz w:val="20"/>
      <w:szCs w:val="20"/>
      <w:lang w:eastAsia="it-IT"/>
    </w:rPr>
  </w:style>
  <w:style w:type="paragraph" w:styleId="NormaleWeb">
    <w:name w:val="Normal (Web)"/>
    <w:basedOn w:val="Normale"/>
    <w:uiPriority w:val="99"/>
    <w:rsid w:val="004D520D"/>
    <w:pPr>
      <w:spacing w:before="100" w:beforeAutospacing="1" w:after="100" w:afterAutospacing="1" w:line="240" w:lineRule="auto"/>
      <w:ind w:firstLine="0"/>
      <w:jc w:val="left"/>
    </w:pPr>
    <w:rPr>
      <w:rFonts w:ascii="Times New Roman" w:eastAsia="Calibri" w:hAnsi="Times New Roman"/>
      <w:sz w:val="24"/>
      <w:szCs w:val="24"/>
      <w:lang w:eastAsia="it-IT"/>
    </w:rPr>
  </w:style>
  <w:style w:type="paragraph" w:styleId="Pidipagina">
    <w:name w:val="footer"/>
    <w:basedOn w:val="Normale"/>
    <w:link w:val="PidipaginaCarattere"/>
    <w:uiPriority w:val="99"/>
    <w:rsid w:val="004D520D"/>
    <w:pPr>
      <w:tabs>
        <w:tab w:val="center" w:pos="4819"/>
        <w:tab w:val="right" w:pos="9638"/>
      </w:tabs>
    </w:pPr>
  </w:style>
  <w:style w:type="character" w:customStyle="1" w:styleId="PidipaginaCarattere">
    <w:name w:val="Piè di pagina Carattere"/>
    <w:basedOn w:val="Carpredefinitoparagrafo"/>
    <w:link w:val="Pidipagina"/>
    <w:uiPriority w:val="99"/>
    <w:locked/>
    <w:rsid w:val="004D520D"/>
    <w:rPr>
      <w:rFonts w:ascii="Calibri" w:eastAsia="Times New Roman" w:hAnsi="Calibri" w:cs="Times New Roman"/>
    </w:rPr>
  </w:style>
  <w:style w:type="character" w:styleId="Numeropagina">
    <w:name w:val="page number"/>
    <w:basedOn w:val="Carpredefinitoparagrafo"/>
    <w:rsid w:val="004D520D"/>
  </w:style>
  <w:style w:type="paragraph" w:styleId="Intestazione">
    <w:name w:val="header"/>
    <w:basedOn w:val="Normale"/>
    <w:link w:val="IntestazioneCarattere"/>
    <w:rsid w:val="004D520D"/>
    <w:pPr>
      <w:tabs>
        <w:tab w:val="center" w:pos="4819"/>
        <w:tab w:val="right" w:pos="9638"/>
      </w:tabs>
    </w:pPr>
  </w:style>
  <w:style w:type="character" w:customStyle="1" w:styleId="IntestazioneCarattere">
    <w:name w:val="Intestazione Carattere"/>
    <w:basedOn w:val="Carpredefinitoparagrafo"/>
    <w:link w:val="Intestazione"/>
    <w:locked/>
    <w:rsid w:val="004D520D"/>
    <w:rPr>
      <w:rFonts w:ascii="Calibri" w:eastAsia="Times New Roman" w:hAnsi="Calibri" w:cs="Times New Roman"/>
    </w:rPr>
  </w:style>
  <w:style w:type="table" w:styleId="Grigliatabella">
    <w:name w:val="Table Grid"/>
    <w:basedOn w:val="Tabellanormale"/>
    <w:rsid w:val="004D520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rsid w:val="004D520D"/>
    <w:rPr>
      <w:rFonts w:ascii="Tahoma" w:hAnsi="Tahoma" w:cs="Tahoma"/>
      <w:sz w:val="16"/>
      <w:szCs w:val="16"/>
    </w:rPr>
  </w:style>
  <w:style w:type="character" w:customStyle="1" w:styleId="TestofumettoCarattere">
    <w:name w:val="Testo fumetto Carattere"/>
    <w:basedOn w:val="Carpredefinitoparagrafo"/>
    <w:link w:val="Testofumetto"/>
    <w:locked/>
    <w:rsid w:val="004D520D"/>
    <w:rPr>
      <w:rFonts w:ascii="Tahoma" w:eastAsia="Times New Roman" w:hAnsi="Tahoma" w:cs="Tahoma"/>
      <w:sz w:val="16"/>
      <w:szCs w:val="16"/>
    </w:rPr>
  </w:style>
  <w:style w:type="paragraph" w:styleId="Testonotaapidipagina">
    <w:name w:val="footnote text"/>
    <w:aliases w:val="TestoBibliografiaFine,Texto de rodapé,stile 1,Footnote,Footnote1,Footnote2,Footnote3,Footnote4,Footnote5,Footnote6,Footnote7,Footnote8,Footnote9,Footnote10,Footnote11,Footnote21,Footnote31,Footnote41,Footnote51,Footnote61"/>
    <w:basedOn w:val="Normale"/>
    <w:link w:val="TestonotaapidipaginaCarattere"/>
    <w:uiPriority w:val="99"/>
    <w:rsid w:val="004D520D"/>
    <w:rPr>
      <w:sz w:val="20"/>
      <w:szCs w:val="20"/>
    </w:rPr>
  </w:style>
  <w:style w:type="character" w:customStyle="1" w:styleId="TestonotaapidipaginaCarattere">
    <w:name w:val="Testo nota a piè di pagina Carattere"/>
    <w:aliases w:val="TestoBibliografiaFine Carattere,Texto de rodapé Carattere,stile 1 Carattere,Footnote Carattere,Footnote1 Carattere,Footnote2 Carattere,Footnote3 Carattere,Footnote4 Carattere,Footnote5 Carattere,Footnote6 Carattere"/>
    <w:basedOn w:val="Carpredefinitoparagrafo"/>
    <w:link w:val="Testonotaapidipagina"/>
    <w:uiPriority w:val="99"/>
    <w:locked/>
    <w:rsid w:val="004D520D"/>
    <w:rPr>
      <w:rFonts w:ascii="Calibri" w:eastAsia="Times New Roman" w:hAnsi="Calibri" w:cs="Times New Roman"/>
      <w:sz w:val="20"/>
      <w:szCs w:val="20"/>
    </w:rPr>
  </w:style>
  <w:style w:type="character" w:styleId="Rimandonotaapidipagina">
    <w:name w:val="footnote reference"/>
    <w:aliases w:val="text poznámky"/>
    <w:basedOn w:val="Carpredefinitoparagrafo"/>
    <w:uiPriority w:val="99"/>
    <w:rsid w:val="004D520D"/>
    <w:rPr>
      <w:rFonts w:cs="Times New Roman"/>
      <w:vertAlign w:val="superscript"/>
    </w:rPr>
  </w:style>
  <w:style w:type="character" w:customStyle="1" w:styleId="Corpodeltesto">
    <w:name w:val="Corpo del testo_"/>
    <w:basedOn w:val="Carpredefinitoparagrafo"/>
    <w:link w:val="Corpodeltesto1"/>
    <w:locked/>
    <w:rsid w:val="004D520D"/>
    <w:rPr>
      <w:rFonts w:ascii="Book Antiqua" w:eastAsia="Times New Roman" w:hAnsi="Book Antiqua" w:cs="Book Antiqua"/>
      <w:sz w:val="21"/>
      <w:szCs w:val="21"/>
      <w:shd w:val="clear" w:color="auto" w:fill="FFFFFF"/>
    </w:rPr>
  </w:style>
  <w:style w:type="paragraph" w:customStyle="1" w:styleId="Corpodeltesto1">
    <w:name w:val="Corpo del testo1"/>
    <w:basedOn w:val="Normale"/>
    <w:link w:val="Corpodeltesto"/>
    <w:rsid w:val="004D520D"/>
    <w:pPr>
      <w:shd w:val="clear" w:color="auto" w:fill="FFFFFF"/>
      <w:spacing w:before="540" w:after="60" w:line="317" w:lineRule="exact"/>
      <w:ind w:firstLine="0"/>
    </w:pPr>
    <w:rPr>
      <w:rFonts w:ascii="Book Antiqua" w:hAnsi="Book Antiqua" w:cs="Book Antiqua"/>
      <w:sz w:val="21"/>
      <w:szCs w:val="21"/>
    </w:rPr>
  </w:style>
  <w:style w:type="character" w:styleId="Enfasicorsivo">
    <w:name w:val="Emphasis"/>
    <w:basedOn w:val="Carpredefinitoparagrafo"/>
    <w:uiPriority w:val="20"/>
    <w:qFormat/>
    <w:rsid w:val="004D520D"/>
    <w:rPr>
      <w:rFonts w:cs="Times New Roman"/>
      <w:i/>
      <w:iCs/>
    </w:rPr>
  </w:style>
  <w:style w:type="character" w:customStyle="1" w:styleId="doctitolo">
    <w:name w:val="doctitolo"/>
    <w:rsid w:val="004D520D"/>
  </w:style>
  <w:style w:type="paragraph" w:styleId="Titolo">
    <w:name w:val="Title"/>
    <w:basedOn w:val="Normale"/>
    <w:next w:val="Normale"/>
    <w:link w:val="TitoloCarattere"/>
    <w:qFormat/>
    <w:rsid w:val="004D520D"/>
    <w:pPr>
      <w:spacing w:before="240" w:after="60"/>
      <w:ind w:firstLine="0"/>
      <w:jc w:val="center"/>
      <w:outlineLvl w:val="0"/>
    </w:pPr>
    <w:rPr>
      <w:rFonts w:ascii="Cambria" w:eastAsia="Calibri" w:hAnsi="Cambria"/>
      <w:b/>
      <w:bCs/>
      <w:kern w:val="28"/>
      <w:sz w:val="32"/>
      <w:szCs w:val="32"/>
    </w:rPr>
  </w:style>
  <w:style w:type="character" w:customStyle="1" w:styleId="TitoloCarattere">
    <w:name w:val="Titolo Carattere"/>
    <w:basedOn w:val="Carpredefinitoparagrafo"/>
    <w:link w:val="Titolo"/>
    <w:locked/>
    <w:rsid w:val="004D520D"/>
    <w:rPr>
      <w:rFonts w:ascii="Cambria" w:hAnsi="Cambria" w:cs="Times New Roman"/>
      <w:b/>
      <w:bCs/>
      <w:kern w:val="28"/>
      <w:sz w:val="32"/>
      <w:szCs w:val="32"/>
    </w:rPr>
  </w:style>
  <w:style w:type="paragraph" w:styleId="Rientrocorpodeltesto3">
    <w:name w:val="Body Text Indent 3"/>
    <w:basedOn w:val="Normale"/>
    <w:link w:val="Rientrocorpodeltesto3Carattere"/>
    <w:rsid w:val="004D520D"/>
    <w:pPr>
      <w:tabs>
        <w:tab w:val="left" w:pos="567"/>
        <w:tab w:val="right" w:pos="6804"/>
      </w:tabs>
      <w:spacing w:line="240" w:lineRule="auto"/>
      <w:ind w:firstLine="284"/>
    </w:pPr>
    <w:rPr>
      <w:rFonts w:ascii="Times New Roman" w:eastAsia="Calibri" w:hAnsi="Times New Roman"/>
      <w:sz w:val="24"/>
      <w:szCs w:val="20"/>
      <w:lang w:eastAsia="it-IT"/>
    </w:rPr>
  </w:style>
  <w:style w:type="character" w:customStyle="1" w:styleId="Rientrocorpodeltesto3Carattere">
    <w:name w:val="Rientro corpo del testo 3 Carattere"/>
    <w:basedOn w:val="Carpredefinitoparagrafo"/>
    <w:link w:val="Rientrocorpodeltesto3"/>
    <w:locked/>
    <w:rsid w:val="004D520D"/>
    <w:rPr>
      <w:rFonts w:ascii="Times New Roman" w:hAnsi="Times New Roman" w:cs="Times New Roman"/>
      <w:sz w:val="20"/>
      <w:szCs w:val="20"/>
      <w:lang w:val="x-none" w:eastAsia="it-IT"/>
    </w:rPr>
  </w:style>
  <w:style w:type="paragraph" w:styleId="Corpotesto">
    <w:name w:val="Body Text"/>
    <w:basedOn w:val="Normale"/>
    <w:link w:val="CorpotestoCarattere"/>
    <w:semiHidden/>
    <w:rsid w:val="004D520D"/>
    <w:pPr>
      <w:spacing w:after="120"/>
    </w:pPr>
  </w:style>
  <w:style w:type="character" w:customStyle="1" w:styleId="CorpotestoCarattere">
    <w:name w:val="Corpo testo Carattere"/>
    <w:basedOn w:val="Carpredefinitoparagrafo"/>
    <w:link w:val="Corpotesto"/>
    <w:semiHidden/>
    <w:locked/>
    <w:rsid w:val="004D520D"/>
    <w:rPr>
      <w:rFonts w:ascii="Calibri" w:eastAsia="Times New Roman" w:hAnsi="Calibri" w:cs="Times New Roman"/>
    </w:rPr>
  </w:style>
  <w:style w:type="character" w:styleId="Enfasigrassetto">
    <w:name w:val="Strong"/>
    <w:basedOn w:val="Carpredefinitoparagrafo"/>
    <w:qFormat/>
    <w:rsid w:val="004D520D"/>
    <w:rPr>
      <w:rFonts w:cs="Times New Roman"/>
      <w:b/>
      <w:bCs/>
    </w:rPr>
  </w:style>
  <w:style w:type="paragraph" w:customStyle="1" w:styleId="Default">
    <w:name w:val="Default"/>
    <w:rsid w:val="004D520D"/>
    <w:pPr>
      <w:autoSpaceDE w:val="0"/>
      <w:autoSpaceDN w:val="0"/>
      <w:adjustRightInd w:val="0"/>
    </w:pPr>
    <w:rPr>
      <w:rFonts w:ascii="Garamond" w:eastAsia="Times New Roman" w:hAnsi="Garamond" w:cs="Garamond"/>
      <w:color w:val="000000"/>
      <w:sz w:val="24"/>
      <w:szCs w:val="24"/>
      <w:lang w:eastAsia="en-US"/>
    </w:rPr>
  </w:style>
  <w:style w:type="character" w:customStyle="1" w:styleId="A10">
    <w:name w:val="A10"/>
    <w:rsid w:val="004D520D"/>
    <w:rPr>
      <w:rFonts w:ascii="Garamond" w:hAnsi="Garamond"/>
      <w:color w:val="000000"/>
      <w:sz w:val="15"/>
    </w:rPr>
  </w:style>
  <w:style w:type="character" w:customStyle="1" w:styleId="A9">
    <w:name w:val="A9"/>
    <w:rsid w:val="004D520D"/>
    <w:rPr>
      <w:rFonts w:ascii="Garamond" w:hAnsi="Garamond"/>
      <w:color w:val="000000"/>
      <w:sz w:val="26"/>
    </w:rPr>
  </w:style>
  <w:style w:type="character" w:styleId="Collegamentoipertestuale">
    <w:name w:val="Hyperlink"/>
    <w:basedOn w:val="Carpredefinitoparagrafo"/>
    <w:semiHidden/>
    <w:rsid w:val="004D520D"/>
    <w:rPr>
      <w:rFonts w:cs="Times New Roman"/>
      <w:color w:val="663300"/>
      <w:u w:val="single"/>
    </w:rPr>
  </w:style>
  <w:style w:type="character" w:customStyle="1" w:styleId="st">
    <w:name w:val="st"/>
    <w:basedOn w:val="Carpredefinitoparagrafo"/>
    <w:rsid w:val="005736C1"/>
    <w:rPr>
      <w:rFonts w:cs="Times New Roman"/>
    </w:rPr>
  </w:style>
  <w:style w:type="paragraph" w:customStyle="1" w:styleId="Nessunaspaziatura1">
    <w:name w:val="Nessuna spaziatura1"/>
    <w:basedOn w:val="Normale"/>
    <w:rsid w:val="008C6055"/>
    <w:pPr>
      <w:spacing w:line="240" w:lineRule="auto"/>
      <w:ind w:firstLine="0"/>
      <w:jc w:val="left"/>
    </w:pPr>
    <w:rPr>
      <w:rFonts w:ascii="Cambria" w:hAnsi="Cambria"/>
    </w:rPr>
  </w:style>
  <w:style w:type="paragraph" w:customStyle="1" w:styleId="Nessunaspaziatura10">
    <w:name w:val="Nessuna spaziatura1"/>
    <w:basedOn w:val="Normale"/>
    <w:rsid w:val="0017088C"/>
    <w:pPr>
      <w:spacing w:line="240" w:lineRule="auto"/>
      <w:ind w:firstLine="0"/>
      <w:jc w:val="left"/>
    </w:pPr>
    <w:rPr>
      <w:rFonts w:eastAsia="Calibri"/>
    </w:rPr>
  </w:style>
  <w:style w:type="paragraph" w:customStyle="1" w:styleId="Paragrafoelenco2">
    <w:name w:val="Paragrafo elenco2"/>
    <w:basedOn w:val="Normale"/>
    <w:rsid w:val="0017088C"/>
    <w:pPr>
      <w:spacing w:after="200"/>
      <w:ind w:left="720" w:firstLine="0"/>
      <w:contextualSpacing/>
      <w:jc w:val="left"/>
    </w:pPr>
    <w:rPr>
      <w:rFonts w:eastAsia="Calibri"/>
    </w:rPr>
  </w:style>
  <w:style w:type="paragraph" w:customStyle="1" w:styleId="Corpotesto1">
    <w:name w:val="Corpo testo1"/>
    <w:rsid w:val="0017088C"/>
    <w:pPr>
      <w:widowControl w:val="0"/>
    </w:pPr>
    <w:rPr>
      <w:rFonts w:ascii="Times New Roman" w:hAnsi="Times New Roman"/>
      <w:color w:val="000000"/>
      <w:sz w:val="24"/>
    </w:rPr>
  </w:style>
  <w:style w:type="table" w:customStyle="1" w:styleId="Grigliatabella1">
    <w:name w:val="Griglia tabella1"/>
    <w:rsid w:val="0017088C"/>
    <w:rPr>
      <w:rFonts w:eastAsia="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Carpredefinitoparagrafo"/>
    <w:rsid w:val="00E7390B"/>
  </w:style>
  <w:style w:type="character" w:customStyle="1" w:styleId="Titolo2Carattere">
    <w:name w:val="Titolo 2 Carattere"/>
    <w:basedOn w:val="Carpredefinitoparagrafo"/>
    <w:link w:val="Titolo2"/>
    <w:semiHidden/>
    <w:rsid w:val="00C26F07"/>
    <w:rPr>
      <w:rFonts w:asciiTheme="majorHAnsi" w:eastAsiaTheme="majorEastAsia" w:hAnsiTheme="majorHAnsi" w:cstheme="majorBidi"/>
      <w:b/>
      <w:bCs/>
      <w:color w:val="4F81BD" w:themeColor="accent1"/>
      <w:sz w:val="26"/>
      <w:szCs w:val="26"/>
      <w:lang w:eastAsia="en-US"/>
    </w:rPr>
  </w:style>
  <w:style w:type="paragraph" w:styleId="Paragrafoelenco">
    <w:name w:val="List Paragraph"/>
    <w:basedOn w:val="Normale"/>
    <w:qFormat/>
    <w:rsid w:val="00F8373A"/>
    <w:pPr>
      <w:suppressAutoHyphens/>
      <w:spacing w:before="120" w:line="240" w:lineRule="auto"/>
      <w:ind w:left="720"/>
    </w:pPr>
    <w:rPr>
      <w:rFonts w:ascii="Times New Roman" w:hAnsi="Times New Roman"/>
      <w:color w:val="00206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qFormat="1"/>
    <w:lsdException w:name="heading 1" w:locked="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locked="1" w:uiPriority="99"/>
    <w:lsdException w:name="footer" w:uiPriority="99"/>
    <w:lsdException w:name="caption" w:semiHidden="1" w:unhideWhenUsed="1" w:qFormat="1"/>
    <w:lsdException w:name="footnote reference" w:locked="1" w:uiPriority="99"/>
    <w:lsdException w:name="Title" w:locked="1" w:qFormat="1"/>
    <w:lsdException w:name="Body Text" w:locked="1"/>
    <w:lsdException w:name="Subtitle" w:qFormat="1"/>
    <w:lsdException w:name="Hyperlink" w:locked="1"/>
    <w:lsdException w:name="Strong" w:locked="1" w:qFormat="1"/>
    <w:lsdException w:name="Emphasis" w:locked="1" w:uiPriority="20" w:qFormat="1"/>
    <w:lsdException w:name="Normal (Web)" w:locked="1" w:uiPriority="99"/>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D520D"/>
    <w:pPr>
      <w:spacing w:line="276" w:lineRule="auto"/>
      <w:ind w:firstLine="709"/>
      <w:jc w:val="both"/>
    </w:pPr>
    <w:rPr>
      <w:rFonts w:eastAsia="Times New Roman"/>
      <w:sz w:val="22"/>
      <w:szCs w:val="22"/>
      <w:lang w:eastAsia="en-US"/>
    </w:rPr>
  </w:style>
  <w:style w:type="paragraph" w:styleId="Titolo1">
    <w:name w:val="heading 1"/>
    <w:basedOn w:val="Normale"/>
    <w:next w:val="Normale"/>
    <w:link w:val="Titolo1Carattere"/>
    <w:qFormat/>
    <w:rsid w:val="004D520D"/>
    <w:pPr>
      <w:keepNext/>
      <w:keepLines/>
      <w:spacing w:before="240"/>
      <w:outlineLvl w:val="0"/>
    </w:pPr>
    <w:rPr>
      <w:rFonts w:ascii="Cambria" w:eastAsia="Calibri" w:hAnsi="Cambria"/>
      <w:color w:val="365F91"/>
      <w:sz w:val="32"/>
      <w:szCs w:val="32"/>
    </w:rPr>
  </w:style>
  <w:style w:type="paragraph" w:styleId="Titolo2">
    <w:name w:val="heading 2"/>
    <w:basedOn w:val="Normale"/>
    <w:next w:val="Normale"/>
    <w:link w:val="Titolo2Carattere"/>
    <w:semiHidden/>
    <w:unhideWhenUsed/>
    <w:qFormat/>
    <w:rsid w:val="00C26F0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locked/>
    <w:rsid w:val="004D520D"/>
    <w:rPr>
      <w:rFonts w:ascii="Cambria" w:hAnsi="Cambria" w:cs="Times New Roman"/>
      <w:color w:val="365F91"/>
      <w:sz w:val="32"/>
      <w:szCs w:val="32"/>
    </w:rPr>
  </w:style>
  <w:style w:type="paragraph" w:customStyle="1" w:styleId="Paragrafoelenco1">
    <w:name w:val="Paragrafo elenco1"/>
    <w:basedOn w:val="Normale"/>
    <w:rsid w:val="004D520D"/>
    <w:pPr>
      <w:ind w:left="720"/>
      <w:contextualSpacing/>
    </w:pPr>
  </w:style>
  <w:style w:type="paragraph" w:customStyle="1" w:styleId="List0">
    <w:name w:val="List 0"/>
    <w:basedOn w:val="Normale"/>
    <w:semiHidden/>
    <w:rsid w:val="004D520D"/>
    <w:pPr>
      <w:tabs>
        <w:tab w:val="num" w:pos="360"/>
      </w:tabs>
      <w:spacing w:line="240" w:lineRule="auto"/>
      <w:jc w:val="left"/>
    </w:pPr>
    <w:rPr>
      <w:rFonts w:ascii="Times New Roman" w:eastAsia="Calibri" w:hAnsi="Times New Roman"/>
      <w:sz w:val="20"/>
      <w:szCs w:val="20"/>
      <w:lang w:eastAsia="it-IT"/>
    </w:rPr>
  </w:style>
  <w:style w:type="paragraph" w:customStyle="1" w:styleId="List1">
    <w:name w:val="List 1"/>
    <w:basedOn w:val="Normale"/>
    <w:semiHidden/>
    <w:rsid w:val="004D520D"/>
    <w:pPr>
      <w:tabs>
        <w:tab w:val="num" w:pos="360"/>
      </w:tabs>
      <w:spacing w:line="240" w:lineRule="auto"/>
      <w:jc w:val="left"/>
    </w:pPr>
    <w:rPr>
      <w:rFonts w:ascii="Times New Roman" w:eastAsia="Calibri" w:hAnsi="Times New Roman"/>
      <w:sz w:val="20"/>
      <w:szCs w:val="20"/>
      <w:lang w:eastAsia="it-IT"/>
    </w:rPr>
  </w:style>
  <w:style w:type="paragraph" w:styleId="NormaleWeb">
    <w:name w:val="Normal (Web)"/>
    <w:basedOn w:val="Normale"/>
    <w:uiPriority w:val="99"/>
    <w:rsid w:val="004D520D"/>
    <w:pPr>
      <w:spacing w:before="100" w:beforeAutospacing="1" w:after="100" w:afterAutospacing="1" w:line="240" w:lineRule="auto"/>
      <w:ind w:firstLine="0"/>
      <w:jc w:val="left"/>
    </w:pPr>
    <w:rPr>
      <w:rFonts w:ascii="Times New Roman" w:eastAsia="Calibri" w:hAnsi="Times New Roman"/>
      <w:sz w:val="24"/>
      <w:szCs w:val="24"/>
      <w:lang w:eastAsia="it-IT"/>
    </w:rPr>
  </w:style>
  <w:style w:type="paragraph" w:styleId="Pidipagina">
    <w:name w:val="footer"/>
    <w:basedOn w:val="Normale"/>
    <w:link w:val="PidipaginaCarattere"/>
    <w:uiPriority w:val="99"/>
    <w:rsid w:val="004D520D"/>
    <w:pPr>
      <w:tabs>
        <w:tab w:val="center" w:pos="4819"/>
        <w:tab w:val="right" w:pos="9638"/>
      </w:tabs>
    </w:pPr>
  </w:style>
  <w:style w:type="character" w:customStyle="1" w:styleId="PidipaginaCarattere">
    <w:name w:val="Piè di pagina Carattere"/>
    <w:basedOn w:val="Carpredefinitoparagrafo"/>
    <w:link w:val="Pidipagina"/>
    <w:uiPriority w:val="99"/>
    <w:locked/>
    <w:rsid w:val="004D520D"/>
    <w:rPr>
      <w:rFonts w:ascii="Calibri" w:eastAsia="Times New Roman" w:hAnsi="Calibri" w:cs="Times New Roman"/>
    </w:rPr>
  </w:style>
  <w:style w:type="character" w:styleId="Numeropagina">
    <w:name w:val="page number"/>
    <w:basedOn w:val="Carpredefinitoparagrafo"/>
    <w:rsid w:val="004D520D"/>
  </w:style>
  <w:style w:type="paragraph" w:styleId="Intestazione">
    <w:name w:val="header"/>
    <w:basedOn w:val="Normale"/>
    <w:link w:val="IntestazioneCarattere"/>
    <w:rsid w:val="004D520D"/>
    <w:pPr>
      <w:tabs>
        <w:tab w:val="center" w:pos="4819"/>
        <w:tab w:val="right" w:pos="9638"/>
      </w:tabs>
    </w:pPr>
  </w:style>
  <w:style w:type="character" w:customStyle="1" w:styleId="IntestazioneCarattere">
    <w:name w:val="Intestazione Carattere"/>
    <w:basedOn w:val="Carpredefinitoparagrafo"/>
    <w:link w:val="Intestazione"/>
    <w:locked/>
    <w:rsid w:val="004D520D"/>
    <w:rPr>
      <w:rFonts w:ascii="Calibri" w:eastAsia="Times New Roman" w:hAnsi="Calibri" w:cs="Times New Roman"/>
    </w:rPr>
  </w:style>
  <w:style w:type="table" w:styleId="Grigliatabella">
    <w:name w:val="Table Grid"/>
    <w:basedOn w:val="Tabellanormale"/>
    <w:rsid w:val="004D520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rsid w:val="004D520D"/>
    <w:rPr>
      <w:rFonts w:ascii="Tahoma" w:hAnsi="Tahoma" w:cs="Tahoma"/>
      <w:sz w:val="16"/>
      <w:szCs w:val="16"/>
    </w:rPr>
  </w:style>
  <w:style w:type="character" w:customStyle="1" w:styleId="TestofumettoCarattere">
    <w:name w:val="Testo fumetto Carattere"/>
    <w:basedOn w:val="Carpredefinitoparagrafo"/>
    <w:link w:val="Testofumetto"/>
    <w:locked/>
    <w:rsid w:val="004D520D"/>
    <w:rPr>
      <w:rFonts w:ascii="Tahoma" w:eastAsia="Times New Roman" w:hAnsi="Tahoma" w:cs="Tahoma"/>
      <w:sz w:val="16"/>
      <w:szCs w:val="16"/>
    </w:rPr>
  </w:style>
  <w:style w:type="paragraph" w:styleId="Testonotaapidipagina">
    <w:name w:val="footnote text"/>
    <w:aliases w:val="TestoBibliografiaFine,Texto de rodapé,stile 1,Footnote,Footnote1,Footnote2,Footnote3,Footnote4,Footnote5,Footnote6,Footnote7,Footnote8,Footnote9,Footnote10,Footnote11,Footnote21,Footnote31,Footnote41,Footnote51,Footnote61"/>
    <w:basedOn w:val="Normale"/>
    <w:link w:val="TestonotaapidipaginaCarattere"/>
    <w:uiPriority w:val="99"/>
    <w:rsid w:val="004D520D"/>
    <w:rPr>
      <w:sz w:val="20"/>
      <w:szCs w:val="20"/>
    </w:rPr>
  </w:style>
  <w:style w:type="character" w:customStyle="1" w:styleId="TestonotaapidipaginaCarattere">
    <w:name w:val="Testo nota a piè di pagina Carattere"/>
    <w:aliases w:val="TestoBibliografiaFine Carattere,Texto de rodapé Carattere,stile 1 Carattere,Footnote Carattere,Footnote1 Carattere,Footnote2 Carattere,Footnote3 Carattere,Footnote4 Carattere,Footnote5 Carattere,Footnote6 Carattere"/>
    <w:basedOn w:val="Carpredefinitoparagrafo"/>
    <w:link w:val="Testonotaapidipagina"/>
    <w:uiPriority w:val="99"/>
    <w:locked/>
    <w:rsid w:val="004D520D"/>
    <w:rPr>
      <w:rFonts w:ascii="Calibri" w:eastAsia="Times New Roman" w:hAnsi="Calibri" w:cs="Times New Roman"/>
      <w:sz w:val="20"/>
      <w:szCs w:val="20"/>
    </w:rPr>
  </w:style>
  <w:style w:type="character" w:styleId="Rimandonotaapidipagina">
    <w:name w:val="footnote reference"/>
    <w:aliases w:val="text poznámky"/>
    <w:basedOn w:val="Carpredefinitoparagrafo"/>
    <w:uiPriority w:val="99"/>
    <w:rsid w:val="004D520D"/>
    <w:rPr>
      <w:rFonts w:cs="Times New Roman"/>
      <w:vertAlign w:val="superscript"/>
    </w:rPr>
  </w:style>
  <w:style w:type="character" w:customStyle="1" w:styleId="Corpodeltesto">
    <w:name w:val="Corpo del testo_"/>
    <w:basedOn w:val="Carpredefinitoparagrafo"/>
    <w:link w:val="Corpodeltesto1"/>
    <w:locked/>
    <w:rsid w:val="004D520D"/>
    <w:rPr>
      <w:rFonts w:ascii="Book Antiqua" w:eastAsia="Times New Roman" w:hAnsi="Book Antiqua" w:cs="Book Antiqua"/>
      <w:sz w:val="21"/>
      <w:szCs w:val="21"/>
      <w:shd w:val="clear" w:color="auto" w:fill="FFFFFF"/>
    </w:rPr>
  </w:style>
  <w:style w:type="paragraph" w:customStyle="1" w:styleId="Corpodeltesto1">
    <w:name w:val="Corpo del testo1"/>
    <w:basedOn w:val="Normale"/>
    <w:link w:val="Corpodeltesto"/>
    <w:rsid w:val="004D520D"/>
    <w:pPr>
      <w:shd w:val="clear" w:color="auto" w:fill="FFFFFF"/>
      <w:spacing w:before="540" w:after="60" w:line="317" w:lineRule="exact"/>
      <w:ind w:firstLine="0"/>
    </w:pPr>
    <w:rPr>
      <w:rFonts w:ascii="Book Antiqua" w:hAnsi="Book Antiqua" w:cs="Book Antiqua"/>
      <w:sz w:val="21"/>
      <w:szCs w:val="21"/>
    </w:rPr>
  </w:style>
  <w:style w:type="character" w:styleId="Enfasicorsivo">
    <w:name w:val="Emphasis"/>
    <w:basedOn w:val="Carpredefinitoparagrafo"/>
    <w:uiPriority w:val="20"/>
    <w:qFormat/>
    <w:rsid w:val="004D520D"/>
    <w:rPr>
      <w:rFonts w:cs="Times New Roman"/>
      <w:i/>
      <w:iCs/>
    </w:rPr>
  </w:style>
  <w:style w:type="character" w:customStyle="1" w:styleId="doctitolo">
    <w:name w:val="doctitolo"/>
    <w:rsid w:val="004D520D"/>
  </w:style>
  <w:style w:type="paragraph" w:styleId="Titolo">
    <w:name w:val="Title"/>
    <w:basedOn w:val="Normale"/>
    <w:next w:val="Normale"/>
    <w:link w:val="TitoloCarattere"/>
    <w:qFormat/>
    <w:rsid w:val="004D520D"/>
    <w:pPr>
      <w:spacing w:before="240" w:after="60"/>
      <w:ind w:firstLine="0"/>
      <w:jc w:val="center"/>
      <w:outlineLvl w:val="0"/>
    </w:pPr>
    <w:rPr>
      <w:rFonts w:ascii="Cambria" w:eastAsia="Calibri" w:hAnsi="Cambria"/>
      <w:b/>
      <w:bCs/>
      <w:kern w:val="28"/>
      <w:sz w:val="32"/>
      <w:szCs w:val="32"/>
    </w:rPr>
  </w:style>
  <w:style w:type="character" w:customStyle="1" w:styleId="TitoloCarattere">
    <w:name w:val="Titolo Carattere"/>
    <w:basedOn w:val="Carpredefinitoparagrafo"/>
    <w:link w:val="Titolo"/>
    <w:locked/>
    <w:rsid w:val="004D520D"/>
    <w:rPr>
      <w:rFonts w:ascii="Cambria" w:hAnsi="Cambria" w:cs="Times New Roman"/>
      <w:b/>
      <w:bCs/>
      <w:kern w:val="28"/>
      <w:sz w:val="32"/>
      <w:szCs w:val="32"/>
    </w:rPr>
  </w:style>
  <w:style w:type="paragraph" w:styleId="Rientrocorpodeltesto3">
    <w:name w:val="Body Text Indent 3"/>
    <w:basedOn w:val="Normale"/>
    <w:link w:val="Rientrocorpodeltesto3Carattere"/>
    <w:rsid w:val="004D520D"/>
    <w:pPr>
      <w:tabs>
        <w:tab w:val="left" w:pos="567"/>
        <w:tab w:val="right" w:pos="6804"/>
      </w:tabs>
      <w:spacing w:line="240" w:lineRule="auto"/>
      <w:ind w:firstLine="284"/>
    </w:pPr>
    <w:rPr>
      <w:rFonts w:ascii="Times New Roman" w:eastAsia="Calibri" w:hAnsi="Times New Roman"/>
      <w:sz w:val="24"/>
      <w:szCs w:val="20"/>
      <w:lang w:eastAsia="it-IT"/>
    </w:rPr>
  </w:style>
  <w:style w:type="character" w:customStyle="1" w:styleId="Rientrocorpodeltesto3Carattere">
    <w:name w:val="Rientro corpo del testo 3 Carattere"/>
    <w:basedOn w:val="Carpredefinitoparagrafo"/>
    <w:link w:val="Rientrocorpodeltesto3"/>
    <w:locked/>
    <w:rsid w:val="004D520D"/>
    <w:rPr>
      <w:rFonts w:ascii="Times New Roman" w:hAnsi="Times New Roman" w:cs="Times New Roman"/>
      <w:sz w:val="20"/>
      <w:szCs w:val="20"/>
      <w:lang w:val="x-none" w:eastAsia="it-IT"/>
    </w:rPr>
  </w:style>
  <w:style w:type="paragraph" w:styleId="Corpotesto">
    <w:name w:val="Body Text"/>
    <w:basedOn w:val="Normale"/>
    <w:link w:val="CorpotestoCarattere"/>
    <w:semiHidden/>
    <w:rsid w:val="004D520D"/>
    <w:pPr>
      <w:spacing w:after="120"/>
    </w:pPr>
  </w:style>
  <w:style w:type="character" w:customStyle="1" w:styleId="CorpotestoCarattere">
    <w:name w:val="Corpo testo Carattere"/>
    <w:basedOn w:val="Carpredefinitoparagrafo"/>
    <w:link w:val="Corpotesto"/>
    <w:semiHidden/>
    <w:locked/>
    <w:rsid w:val="004D520D"/>
    <w:rPr>
      <w:rFonts w:ascii="Calibri" w:eastAsia="Times New Roman" w:hAnsi="Calibri" w:cs="Times New Roman"/>
    </w:rPr>
  </w:style>
  <w:style w:type="character" w:styleId="Enfasigrassetto">
    <w:name w:val="Strong"/>
    <w:basedOn w:val="Carpredefinitoparagrafo"/>
    <w:qFormat/>
    <w:rsid w:val="004D520D"/>
    <w:rPr>
      <w:rFonts w:cs="Times New Roman"/>
      <w:b/>
      <w:bCs/>
    </w:rPr>
  </w:style>
  <w:style w:type="paragraph" w:customStyle="1" w:styleId="Default">
    <w:name w:val="Default"/>
    <w:rsid w:val="004D520D"/>
    <w:pPr>
      <w:autoSpaceDE w:val="0"/>
      <w:autoSpaceDN w:val="0"/>
      <w:adjustRightInd w:val="0"/>
    </w:pPr>
    <w:rPr>
      <w:rFonts w:ascii="Garamond" w:eastAsia="Times New Roman" w:hAnsi="Garamond" w:cs="Garamond"/>
      <w:color w:val="000000"/>
      <w:sz w:val="24"/>
      <w:szCs w:val="24"/>
      <w:lang w:eastAsia="en-US"/>
    </w:rPr>
  </w:style>
  <w:style w:type="character" w:customStyle="1" w:styleId="A10">
    <w:name w:val="A10"/>
    <w:rsid w:val="004D520D"/>
    <w:rPr>
      <w:rFonts w:ascii="Garamond" w:hAnsi="Garamond"/>
      <w:color w:val="000000"/>
      <w:sz w:val="15"/>
    </w:rPr>
  </w:style>
  <w:style w:type="character" w:customStyle="1" w:styleId="A9">
    <w:name w:val="A9"/>
    <w:rsid w:val="004D520D"/>
    <w:rPr>
      <w:rFonts w:ascii="Garamond" w:hAnsi="Garamond"/>
      <w:color w:val="000000"/>
      <w:sz w:val="26"/>
    </w:rPr>
  </w:style>
  <w:style w:type="character" w:styleId="Collegamentoipertestuale">
    <w:name w:val="Hyperlink"/>
    <w:basedOn w:val="Carpredefinitoparagrafo"/>
    <w:semiHidden/>
    <w:rsid w:val="004D520D"/>
    <w:rPr>
      <w:rFonts w:cs="Times New Roman"/>
      <w:color w:val="663300"/>
      <w:u w:val="single"/>
    </w:rPr>
  </w:style>
  <w:style w:type="character" w:customStyle="1" w:styleId="st">
    <w:name w:val="st"/>
    <w:basedOn w:val="Carpredefinitoparagrafo"/>
    <w:rsid w:val="005736C1"/>
    <w:rPr>
      <w:rFonts w:cs="Times New Roman"/>
    </w:rPr>
  </w:style>
  <w:style w:type="paragraph" w:customStyle="1" w:styleId="Nessunaspaziatura1">
    <w:name w:val="Nessuna spaziatura1"/>
    <w:basedOn w:val="Normale"/>
    <w:rsid w:val="008C6055"/>
    <w:pPr>
      <w:spacing w:line="240" w:lineRule="auto"/>
      <w:ind w:firstLine="0"/>
      <w:jc w:val="left"/>
    </w:pPr>
    <w:rPr>
      <w:rFonts w:ascii="Cambria" w:hAnsi="Cambria"/>
    </w:rPr>
  </w:style>
  <w:style w:type="paragraph" w:customStyle="1" w:styleId="Nessunaspaziatura10">
    <w:name w:val="Nessuna spaziatura1"/>
    <w:basedOn w:val="Normale"/>
    <w:rsid w:val="0017088C"/>
    <w:pPr>
      <w:spacing w:line="240" w:lineRule="auto"/>
      <w:ind w:firstLine="0"/>
      <w:jc w:val="left"/>
    </w:pPr>
    <w:rPr>
      <w:rFonts w:eastAsia="Calibri"/>
    </w:rPr>
  </w:style>
  <w:style w:type="paragraph" w:customStyle="1" w:styleId="Paragrafoelenco2">
    <w:name w:val="Paragrafo elenco2"/>
    <w:basedOn w:val="Normale"/>
    <w:rsid w:val="0017088C"/>
    <w:pPr>
      <w:spacing w:after="200"/>
      <w:ind w:left="720" w:firstLine="0"/>
      <w:contextualSpacing/>
      <w:jc w:val="left"/>
    </w:pPr>
    <w:rPr>
      <w:rFonts w:eastAsia="Calibri"/>
    </w:rPr>
  </w:style>
  <w:style w:type="paragraph" w:customStyle="1" w:styleId="Corpotesto1">
    <w:name w:val="Corpo testo1"/>
    <w:rsid w:val="0017088C"/>
    <w:pPr>
      <w:widowControl w:val="0"/>
    </w:pPr>
    <w:rPr>
      <w:rFonts w:ascii="Times New Roman" w:hAnsi="Times New Roman"/>
      <w:color w:val="000000"/>
      <w:sz w:val="24"/>
    </w:rPr>
  </w:style>
  <w:style w:type="table" w:customStyle="1" w:styleId="Grigliatabella1">
    <w:name w:val="Griglia tabella1"/>
    <w:rsid w:val="0017088C"/>
    <w:rPr>
      <w:rFonts w:eastAsia="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Carpredefinitoparagrafo"/>
    <w:rsid w:val="00E7390B"/>
  </w:style>
  <w:style w:type="character" w:customStyle="1" w:styleId="Titolo2Carattere">
    <w:name w:val="Titolo 2 Carattere"/>
    <w:basedOn w:val="Carpredefinitoparagrafo"/>
    <w:link w:val="Titolo2"/>
    <w:semiHidden/>
    <w:rsid w:val="00C26F07"/>
    <w:rPr>
      <w:rFonts w:asciiTheme="majorHAnsi" w:eastAsiaTheme="majorEastAsia" w:hAnsiTheme="majorHAnsi" w:cstheme="majorBidi"/>
      <w:b/>
      <w:bCs/>
      <w:color w:val="4F81BD" w:themeColor="accent1"/>
      <w:sz w:val="26"/>
      <w:szCs w:val="26"/>
      <w:lang w:eastAsia="en-US"/>
    </w:rPr>
  </w:style>
  <w:style w:type="paragraph" w:styleId="Paragrafoelenco">
    <w:name w:val="List Paragraph"/>
    <w:basedOn w:val="Normale"/>
    <w:qFormat/>
    <w:rsid w:val="00F8373A"/>
    <w:pPr>
      <w:suppressAutoHyphens/>
      <w:spacing w:before="120" w:line="240" w:lineRule="auto"/>
      <w:ind w:left="720"/>
    </w:pPr>
    <w:rPr>
      <w:rFonts w:ascii="Times New Roman" w:hAnsi="Times New Roman"/>
      <w:color w:val="00206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14036272">
      <w:bodyDiv w:val="1"/>
      <w:marLeft w:val="0"/>
      <w:marRight w:val="0"/>
      <w:marTop w:val="0"/>
      <w:marBottom w:val="0"/>
      <w:divBdr>
        <w:top w:val="none" w:sz="0" w:space="0" w:color="auto"/>
        <w:left w:val="none" w:sz="0" w:space="0" w:color="auto"/>
        <w:bottom w:val="none" w:sz="0" w:space="0" w:color="auto"/>
        <w:right w:val="none" w:sz="0" w:space="0" w:color="auto"/>
      </w:divBdr>
      <w:divsChild>
        <w:div w:id="209726410">
          <w:marLeft w:val="0"/>
          <w:marRight w:val="0"/>
          <w:marTop w:val="0"/>
          <w:marBottom w:val="0"/>
          <w:divBdr>
            <w:top w:val="none" w:sz="0" w:space="0" w:color="auto"/>
            <w:left w:val="none" w:sz="0" w:space="0" w:color="auto"/>
            <w:bottom w:val="none" w:sz="0" w:space="0" w:color="auto"/>
            <w:right w:val="none" w:sz="0" w:space="0" w:color="auto"/>
          </w:divBdr>
          <w:divsChild>
            <w:div w:id="88344308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106076707">
                  <w:marLeft w:val="300"/>
                  <w:marRight w:val="300"/>
                  <w:marTop w:val="450"/>
                  <w:marBottom w:val="300"/>
                  <w:divBdr>
                    <w:top w:val="none" w:sz="0" w:space="0" w:color="auto"/>
                    <w:left w:val="none" w:sz="0" w:space="0" w:color="auto"/>
                    <w:bottom w:val="none" w:sz="0" w:space="0" w:color="auto"/>
                    <w:right w:val="none" w:sz="0" w:space="0" w:color="auto"/>
                  </w:divBdr>
                  <w:divsChild>
                    <w:div w:id="1510172814">
                      <w:marLeft w:val="0"/>
                      <w:marRight w:val="0"/>
                      <w:marTop w:val="0"/>
                      <w:marBottom w:val="0"/>
                      <w:divBdr>
                        <w:top w:val="none" w:sz="0" w:space="0" w:color="auto"/>
                        <w:left w:val="none" w:sz="0" w:space="0" w:color="auto"/>
                        <w:bottom w:val="none" w:sz="0" w:space="0" w:color="auto"/>
                        <w:right w:val="none" w:sz="0" w:space="0" w:color="auto"/>
                      </w:divBdr>
                      <w:divsChild>
                        <w:div w:id="43259497">
                          <w:marLeft w:val="0"/>
                          <w:marRight w:val="0"/>
                          <w:marTop w:val="0"/>
                          <w:marBottom w:val="0"/>
                          <w:divBdr>
                            <w:top w:val="none" w:sz="0" w:space="0" w:color="auto"/>
                            <w:left w:val="none" w:sz="0" w:space="0" w:color="auto"/>
                            <w:bottom w:val="none" w:sz="0" w:space="0" w:color="auto"/>
                            <w:right w:val="none" w:sz="0" w:space="0" w:color="auto"/>
                          </w:divBdr>
                          <w:divsChild>
                            <w:div w:id="210032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36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vatican.va/roman_curia/synod/index_it.htm" TargetMode="Externa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vatican.va/archive/ccc_it/ccc-it_index_it.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B1030-4E8E-40F0-A650-F9A51864A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37346</Words>
  <Characters>212877</Characters>
  <Application>Microsoft Office Word</Application>
  <DocSecurity>0</DocSecurity>
  <Lines>1773</Lines>
  <Paragraphs>499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249724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2014-06-25T06:54:00Z</dcterms:created>
  <dcterms:modified xsi:type="dcterms:W3CDTF">2014-06-25T06:54:00Z</dcterms:modified>
</cp:coreProperties>
</file>